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77E1" w14:textId="77777777" w:rsidR="00982C66" w:rsidRDefault="00982C66" w:rsidP="00EB524A">
      <w:pPr>
        <w:pStyle w:val="NoSpacing"/>
        <w:spacing w:after="120"/>
        <w:jc w:val="center"/>
        <w:rPr>
          <w:rFonts w:ascii="Arial" w:hAnsi="Arial" w:cs="Arial"/>
          <w:b/>
          <w:szCs w:val="20"/>
        </w:rPr>
      </w:pPr>
    </w:p>
    <w:p w14:paraId="4D43FD96" w14:textId="79050D55" w:rsidR="00EB524A" w:rsidRPr="00A53E21" w:rsidRDefault="00BD44B1" w:rsidP="00EB524A">
      <w:pPr>
        <w:pStyle w:val="NoSpacing"/>
        <w:spacing w:after="120"/>
        <w:jc w:val="center"/>
        <w:rPr>
          <w:rFonts w:ascii="Arial" w:hAnsi="Arial" w:cs="Arial"/>
          <w:b/>
        </w:rPr>
      </w:pPr>
      <w:r w:rsidRPr="00A53E21">
        <w:rPr>
          <w:rFonts w:ascii="Arial" w:hAnsi="Arial" w:cs="Arial"/>
          <w:b/>
        </w:rPr>
        <w:t>STATE OF WASHINGTON</w:t>
      </w:r>
    </w:p>
    <w:p w14:paraId="62DADAA0" w14:textId="7EEFC28D" w:rsidR="00BD44B1" w:rsidRPr="00A53E21" w:rsidRDefault="00BD44B1" w:rsidP="00AF0670">
      <w:pPr>
        <w:pStyle w:val="NoSpacing"/>
        <w:jc w:val="center"/>
        <w:rPr>
          <w:rFonts w:ascii="Arial" w:hAnsi="Arial" w:cs="Arial"/>
          <w:b/>
        </w:rPr>
      </w:pPr>
      <w:r w:rsidRPr="00A53E21">
        <w:rPr>
          <w:rFonts w:ascii="Arial" w:hAnsi="Arial" w:cs="Arial"/>
          <w:b/>
        </w:rPr>
        <w:t>DEPARTMENT OF COMMERCE</w:t>
      </w:r>
    </w:p>
    <w:p w14:paraId="471B95D9" w14:textId="17C3C17F" w:rsidR="00BD44B1" w:rsidRPr="00A53E21" w:rsidRDefault="00BD44B1" w:rsidP="00AF0670">
      <w:pPr>
        <w:pStyle w:val="NoSpacing"/>
        <w:jc w:val="center"/>
        <w:rPr>
          <w:rFonts w:ascii="Arial" w:hAnsi="Arial" w:cs="Arial"/>
        </w:rPr>
      </w:pPr>
      <w:r w:rsidRPr="00A53E21">
        <w:rPr>
          <w:rFonts w:ascii="Arial" w:hAnsi="Arial" w:cs="Arial"/>
          <w:b/>
        </w:rPr>
        <w:t>OLYMPIA, WASHINGTON</w:t>
      </w:r>
    </w:p>
    <w:p w14:paraId="4BE2F336" w14:textId="77777777" w:rsidR="00AF0670" w:rsidRPr="00A53E21" w:rsidRDefault="00AF0670" w:rsidP="00AF0670">
      <w:pPr>
        <w:pStyle w:val="NoSpacing"/>
        <w:jc w:val="center"/>
        <w:rPr>
          <w:rFonts w:ascii="Arial" w:hAnsi="Arial" w:cs="Arial"/>
        </w:rPr>
      </w:pPr>
    </w:p>
    <w:p w14:paraId="28B59BF8" w14:textId="67E102E7" w:rsidR="00BD44B1" w:rsidRPr="00A53E21" w:rsidRDefault="00BD44B1" w:rsidP="0072411B">
      <w:pPr>
        <w:pStyle w:val="NoSpacing"/>
        <w:jc w:val="center"/>
        <w:rPr>
          <w:rFonts w:ascii="Arial" w:hAnsi="Arial" w:cs="Arial"/>
          <w:b/>
        </w:rPr>
      </w:pPr>
      <w:r w:rsidRPr="00A53E21">
        <w:rPr>
          <w:rFonts w:ascii="Arial" w:hAnsi="Arial" w:cs="Arial"/>
          <w:b/>
        </w:rPr>
        <w:t>REQUEST FOR QUALIFICATIONS AND QUOTATIONS</w:t>
      </w:r>
    </w:p>
    <w:p w14:paraId="3E394F94" w14:textId="17623AF2" w:rsidR="0072411B" w:rsidRPr="00A53E21" w:rsidRDefault="0072411B" w:rsidP="0072411B">
      <w:pPr>
        <w:pStyle w:val="NoSpacing"/>
        <w:jc w:val="center"/>
        <w:rPr>
          <w:rFonts w:ascii="Arial" w:hAnsi="Arial" w:cs="Arial"/>
          <w:b/>
        </w:rPr>
      </w:pPr>
      <w:r w:rsidRPr="00A53E21">
        <w:rPr>
          <w:rFonts w:ascii="Arial" w:hAnsi="Arial" w:cs="Arial"/>
          <w:b/>
        </w:rPr>
        <w:t>RFQQ NO. 2020HIP-001</w:t>
      </w:r>
    </w:p>
    <w:p w14:paraId="2E7C21E5" w14:textId="77777777" w:rsidR="00985BD0" w:rsidRPr="00A53E21" w:rsidRDefault="00985BD0" w:rsidP="0072411B">
      <w:pPr>
        <w:pStyle w:val="NoSpacing"/>
        <w:jc w:val="center"/>
        <w:rPr>
          <w:rFonts w:ascii="Arial" w:hAnsi="Arial" w:cs="Arial"/>
          <w:b/>
          <w:u w:val="single"/>
        </w:rPr>
      </w:pPr>
    </w:p>
    <w:p w14:paraId="230F3977" w14:textId="4BE303F4" w:rsidR="00BD44B1" w:rsidRPr="00A53E21" w:rsidRDefault="00BD44B1" w:rsidP="00E367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320" w:lineRule="exact"/>
        <w:ind w:left="360" w:right="360"/>
        <w:jc w:val="both"/>
        <w:rPr>
          <w:rFonts w:ascii="Arial" w:hAnsi="Arial" w:cs="Arial"/>
        </w:rPr>
      </w:pPr>
      <w:r w:rsidRPr="00A53E21">
        <w:rPr>
          <w:rFonts w:ascii="Arial" w:hAnsi="Arial" w:cs="Arial"/>
          <w:b/>
          <w:i/>
          <w:iCs/>
        </w:rPr>
        <w:t>NOTE:</w:t>
      </w:r>
      <w:r w:rsidRPr="00A53E21">
        <w:rPr>
          <w:rFonts w:ascii="Arial" w:hAnsi="Arial" w:cs="Arial"/>
          <w:i/>
          <w:iCs/>
        </w:rPr>
        <w:t xml:space="preserve"> If you download this RFQQ from the Department of Commerce website, you are responsible for sending your name, address, e-mail address, and telephone number to the RFQQ Coordinator in order for your organization to receive any RFQQ amendments or bidder questions/agency answers</w:t>
      </w:r>
      <w:r w:rsidRPr="00A53E21">
        <w:rPr>
          <w:rFonts w:ascii="Arial" w:hAnsi="Arial" w:cs="Arial"/>
          <w:b/>
          <w:i/>
          <w:iCs/>
        </w:rPr>
        <w:t>.</w:t>
      </w:r>
    </w:p>
    <w:p w14:paraId="4A74E389" w14:textId="2574487F" w:rsidR="00BD44B1" w:rsidRPr="00A53E21" w:rsidRDefault="00BD44B1" w:rsidP="00BD44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rPr>
      </w:pPr>
      <w:r w:rsidRPr="00A53E21">
        <w:rPr>
          <w:rFonts w:ascii="Arial" w:hAnsi="Arial" w:cs="Arial"/>
          <w:b/>
        </w:rPr>
        <w:t>PROJECT TITLE:  Tribal Home Re</w:t>
      </w:r>
      <w:r w:rsidR="00F05B62">
        <w:rPr>
          <w:rFonts w:ascii="Arial" w:hAnsi="Arial" w:cs="Arial"/>
          <w:b/>
        </w:rPr>
        <w:t xml:space="preserve">pair </w:t>
      </w:r>
      <w:r w:rsidRPr="00A53E21">
        <w:rPr>
          <w:rFonts w:ascii="Arial" w:hAnsi="Arial" w:cs="Arial"/>
          <w:b/>
        </w:rPr>
        <w:t>Grant Pilot Program</w:t>
      </w:r>
    </w:p>
    <w:p w14:paraId="6C8B6AC7" w14:textId="45BC9390" w:rsidR="00BD44B1" w:rsidRPr="00A53E21" w:rsidRDefault="00BD44B1" w:rsidP="00BD44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rPr>
      </w:pPr>
      <w:r w:rsidRPr="00A53E21">
        <w:rPr>
          <w:rFonts w:ascii="Arial" w:hAnsi="Arial" w:cs="Arial"/>
          <w:b/>
        </w:rPr>
        <w:t>RESPONSE</w:t>
      </w:r>
      <w:r w:rsidR="001842B8">
        <w:rPr>
          <w:rFonts w:ascii="Arial" w:hAnsi="Arial" w:cs="Arial"/>
          <w:b/>
        </w:rPr>
        <w:t xml:space="preserve"> DUE DATE:  May 4</w:t>
      </w:r>
      <w:r w:rsidR="00113AD7" w:rsidRPr="00A53E21">
        <w:rPr>
          <w:rFonts w:ascii="Arial" w:hAnsi="Arial" w:cs="Arial"/>
          <w:b/>
        </w:rPr>
        <w:t>, 2020</w:t>
      </w:r>
    </w:p>
    <w:p w14:paraId="11DF75AB" w14:textId="4E4F420A" w:rsidR="00BD44B1" w:rsidRPr="00A53E21" w:rsidRDefault="00BD44B1" w:rsidP="00BD44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rPr>
      </w:pPr>
      <w:r w:rsidRPr="00A53E21">
        <w:rPr>
          <w:rFonts w:ascii="Arial" w:hAnsi="Arial" w:cs="Arial"/>
          <w:b/>
        </w:rPr>
        <w:t xml:space="preserve">EXPECTED TIME PERIOD FOR CONTRACT: </w:t>
      </w:r>
      <w:r w:rsidR="00E93394">
        <w:rPr>
          <w:rFonts w:ascii="Arial" w:hAnsi="Arial" w:cs="Arial"/>
          <w:b/>
        </w:rPr>
        <w:t>May 4</w:t>
      </w:r>
      <w:r w:rsidRPr="00A53E21">
        <w:rPr>
          <w:rFonts w:ascii="Arial" w:hAnsi="Arial" w:cs="Arial"/>
          <w:b/>
        </w:rPr>
        <w:t>, 2020 – June 30, 2021</w:t>
      </w:r>
    </w:p>
    <w:p w14:paraId="776EE9A5" w14:textId="1E3E55AD" w:rsidR="00BD44B1" w:rsidRPr="00A53E21" w:rsidRDefault="00BD44B1" w:rsidP="00113A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rPr>
      </w:pPr>
      <w:r w:rsidRPr="00A53E21">
        <w:rPr>
          <w:rFonts w:ascii="Arial" w:hAnsi="Arial" w:cs="Arial"/>
          <w:b/>
        </w:rPr>
        <w:t xml:space="preserve">TRIBAL ELIGIBILITY: This procurement is open to the 29 federally recognized </w:t>
      </w:r>
      <w:r w:rsidR="00FD3E62" w:rsidRPr="00A53E21">
        <w:rPr>
          <w:rFonts w:ascii="Arial" w:hAnsi="Arial" w:cs="Arial"/>
          <w:b/>
        </w:rPr>
        <w:t>Tribal</w:t>
      </w:r>
      <w:r w:rsidRPr="00A53E21">
        <w:rPr>
          <w:rFonts w:ascii="Arial" w:hAnsi="Arial" w:cs="Arial"/>
          <w:b/>
        </w:rPr>
        <w:t xml:space="preserve"> Nations in Washington State who satisfy the minimum qualifications stated herein.</w:t>
      </w:r>
    </w:p>
    <w:p w14:paraId="7506545A" w14:textId="77777777" w:rsidR="00BD44B1" w:rsidRPr="00A53E21" w:rsidRDefault="00BD44B1" w:rsidP="00BD44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rPr>
      </w:pPr>
      <w:r w:rsidRPr="00A53E21">
        <w:rPr>
          <w:rFonts w:ascii="Arial" w:hAnsi="Arial" w:cs="Arial"/>
          <w:b/>
        </w:rPr>
        <w:t>CONTENTS OF THE REQUEST FOR APPLICATIONS:</w:t>
      </w:r>
    </w:p>
    <w:p w14:paraId="0EDEF2D0" w14:textId="34B4B089" w:rsidR="00BD44B1" w:rsidRPr="00A53E21" w:rsidRDefault="00982C66" w:rsidP="009D7865">
      <w:pPr>
        <w:numPr>
          <w:ilvl w:val="0"/>
          <w:numId w:val="5"/>
        </w:numPr>
        <w:tabs>
          <w:tab w:val="clear"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s>
        <w:spacing w:before="120" w:after="0" w:line="240" w:lineRule="auto"/>
        <w:ind w:left="720" w:right="360"/>
        <w:rPr>
          <w:rFonts w:ascii="Arial" w:hAnsi="Arial" w:cs="Arial"/>
          <w:b/>
        </w:rPr>
      </w:pPr>
      <w:r w:rsidRPr="00A53E21">
        <w:rPr>
          <w:rFonts w:ascii="Arial" w:hAnsi="Arial" w:cs="Arial"/>
          <w:b/>
        </w:rPr>
        <w:t>Grant Application Information</w:t>
      </w:r>
    </w:p>
    <w:p w14:paraId="1A15E19E" w14:textId="538E1A7F" w:rsidR="00BD44B1" w:rsidRPr="00A53E21" w:rsidRDefault="00BD44B1" w:rsidP="009D7865">
      <w:pPr>
        <w:numPr>
          <w:ilvl w:val="0"/>
          <w:numId w:val="5"/>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after="0" w:line="240" w:lineRule="auto"/>
        <w:ind w:left="720" w:right="360"/>
        <w:rPr>
          <w:rFonts w:ascii="Arial" w:hAnsi="Arial" w:cs="Arial"/>
          <w:b/>
        </w:rPr>
      </w:pPr>
      <w:r w:rsidRPr="00A53E21">
        <w:rPr>
          <w:rFonts w:ascii="Arial" w:hAnsi="Arial" w:cs="Arial"/>
          <w:b/>
        </w:rPr>
        <w:t xml:space="preserve">General Information for </w:t>
      </w:r>
      <w:r w:rsidR="00982C66" w:rsidRPr="00A53E21">
        <w:rPr>
          <w:rFonts w:ascii="Arial" w:hAnsi="Arial" w:cs="Arial"/>
          <w:b/>
        </w:rPr>
        <w:t>Applicants</w:t>
      </w:r>
    </w:p>
    <w:p w14:paraId="547D2BE3" w14:textId="77777777" w:rsidR="00BD44B1" w:rsidRPr="00A53E21" w:rsidRDefault="00BD44B1" w:rsidP="009D7865">
      <w:pPr>
        <w:numPr>
          <w:ilvl w:val="0"/>
          <w:numId w:val="5"/>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after="0" w:line="240" w:lineRule="auto"/>
        <w:ind w:left="720" w:right="360"/>
        <w:rPr>
          <w:rFonts w:ascii="Arial" w:hAnsi="Arial" w:cs="Arial"/>
          <w:b/>
        </w:rPr>
      </w:pPr>
      <w:r w:rsidRPr="00A53E21">
        <w:rPr>
          <w:rFonts w:ascii="Arial" w:hAnsi="Arial" w:cs="Arial"/>
          <w:b/>
        </w:rPr>
        <w:t>Response Contents</w:t>
      </w:r>
    </w:p>
    <w:p w14:paraId="610973DC" w14:textId="0A242ADC" w:rsidR="00BD44B1" w:rsidRPr="00A53E21" w:rsidRDefault="00BD44B1" w:rsidP="009D7865">
      <w:pPr>
        <w:numPr>
          <w:ilvl w:val="0"/>
          <w:numId w:val="5"/>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after="0" w:line="240" w:lineRule="auto"/>
        <w:ind w:left="720" w:right="360"/>
        <w:rPr>
          <w:rFonts w:ascii="Arial" w:hAnsi="Arial" w:cs="Arial"/>
          <w:b/>
        </w:rPr>
      </w:pPr>
      <w:r w:rsidRPr="00A53E21">
        <w:rPr>
          <w:rFonts w:ascii="Arial" w:hAnsi="Arial" w:cs="Arial"/>
          <w:b/>
        </w:rPr>
        <w:t xml:space="preserve">Evaluation and </w:t>
      </w:r>
      <w:r w:rsidR="00982C66" w:rsidRPr="00A53E21">
        <w:rPr>
          <w:rFonts w:ascii="Arial" w:hAnsi="Arial" w:cs="Arial"/>
          <w:b/>
        </w:rPr>
        <w:t xml:space="preserve">Contract </w:t>
      </w:r>
      <w:r w:rsidRPr="00A53E21">
        <w:rPr>
          <w:rFonts w:ascii="Arial" w:hAnsi="Arial" w:cs="Arial"/>
          <w:b/>
        </w:rPr>
        <w:t>Award</w:t>
      </w:r>
    </w:p>
    <w:p w14:paraId="42AEBB4E" w14:textId="77777777" w:rsidR="00BD44B1" w:rsidRPr="00A53E21" w:rsidRDefault="00BD44B1" w:rsidP="009D7865">
      <w:pPr>
        <w:numPr>
          <w:ilvl w:val="0"/>
          <w:numId w:val="5"/>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after="0" w:line="240" w:lineRule="auto"/>
        <w:ind w:left="720" w:right="360"/>
        <w:rPr>
          <w:rFonts w:ascii="Arial" w:hAnsi="Arial" w:cs="Arial"/>
          <w:b/>
        </w:rPr>
      </w:pPr>
      <w:r w:rsidRPr="00A53E21">
        <w:rPr>
          <w:rFonts w:ascii="Arial" w:hAnsi="Arial" w:cs="Arial"/>
          <w:b/>
        </w:rPr>
        <w:t>Exhibits</w:t>
      </w:r>
    </w:p>
    <w:p w14:paraId="445466E4" w14:textId="77777777" w:rsidR="00BD44B1" w:rsidRPr="00A53E21" w:rsidRDefault="00BD44B1" w:rsidP="009D7865">
      <w:pPr>
        <w:numPr>
          <w:ilvl w:val="1"/>
          <w:numId w:val="5"/>
        </w:numPr>
        <w:tabs>
          <w:tab w:val="clear" w:pos="1800"/>
          <w:tab w:val="left" w:pos="-720"/>
          <w:tab w:val="left" w:pos="0"/>
          <w:tab w:val="left" w:pos="350"/>
          <w:tab w:val="left" w:pos="720"/>
          <w:tab w:val="num" w:pos="1080"/>
          <w:tab w:val="left" w:pos="2160"/>
          <w:tab w:val="left" w:pos="2880"/>
          <w:tab w:val="left" w:pos="3600"/>
          <w:tab w:val="left" w:pos="4320"/>
          <w:tab w:val="left" w:pos="5040"/>
          <w:tab w:val="left" w:pos="5760"/>
          <w:tab w:val="left" w:pos="6480"/>
          <w:tab w:val="left" w:pos="7200"/>
        </w:tabs>
        <w:spacing w:before="120" w:after="0" w:line="240" w:lineRule="auto"/>
        <w:ind w:left="1080" w:right="360"/>
        <w:rPr>
          <w:rFonts w:ascii="Arial" w:hAnsi="Arial" w:cs="Arial"/>
          <w:b/>
        </w:rPr>
      </w:pPr>
      <w:r w:rsidRPr="00A53E21">
        <w:rPr>
          <w:rFonts w:ascii="Arial" w:hAnsi="Arial" w:cs="Arial"/>
          <w:b/>
        </w:rPr>
        <w:t>Certifications and Assurances</w:t>
      </w:r>
    </w:p>
    <w:p w14:paraId="74FC2492" w14:textId="77777777" w:rsidR="00BD44B1" w:rsidRPr="00A53E21" w:rsidRDefault="00BD44B1" w:rsidP="009D7865">
      <w:pPr>
        <w:numPr>
          <w:ilvl w:val="1"/>
          <w:numId w:val="5"/>
        </w:numPr>
        <w:tabs>
          <w:tab w:val="clear" w:pos="1800"/>
          <w:tab w:val="left" w:pos="-720"/>
          <w:tab w:val="left" w:pos="0"/>
          <w:tab w:val="left" w:pos="350"/>
          <w:tab w:val="left" w:pos="720"/>
          <w:tab w:val="num" w:pos="1080"/>
          <w:tab w:val="left" w:pos="2160"/>
          <w:tab w:val="left" w:pos="2880"/>
          <w:tab w:val="left" w:pos="3600"/>
          <w:tab w:val="left" w:pos="4320"/>
          <w:tab w:val="left" w:pos="5040"/>
          <w:tab w:val="left" w:pos="5760"/>
          <w:tab w:val="left" w:pos="6480"/>
          <w:tab w:val="left" w:pos="7200"/>
        </w:tabs>
        <w:spacing w:before="120" w:after="0" w:line="240" w:lineRule="auto"/>
        <w:ind w:left="1080" w:right="360"/>
        <w:rPr>
          <w:rFonts w:ascii="Arial" w:hAnsi="Arial" w:cs="Arial"/>
          <w:b/>
        </w:rPr>
      </w:pPr>
      <w:r w:rsidRPr="00A53E21">
        <w:rPr>
          <w:rFonts w:ascii="Arial" w:hAnsi="Arial" w:cs="Arial"/>
          <w:b/>
        </w:rPr>
        <w:t>Workers’ Rights Certification</w:t>
      </w:r>
    </w:p>
    <w:p w14:paraId="0813FCE3" w14:textId="6B804E53" w:rsidR="00BD44B1" w:rsidRPr="00A53E21" w:rsidRDefault="00982C66" w:rsidP="009D7865">
      <w:pPr>
        <w:numPr>
          <w:ilvl w:val="1"/>
          <w:numId w:val="5"/>
        </w:numPr>
        <w:tabs>
          <w:tab w:val="clear" w:pos="1800"/>
          <w:tab w:val="left" w:pos="-720"/>
          <w:tab w:val="left" w:pos="0"/>
          <w:tab w:val="left" w:pos="350"/>
          <w:tab w:val="left" w:pos="720"/>
          <w:tab w:val="num" w:pos="1080"/>
          <w:tab w:val="left" w:pos="2160"/>
          <w:tab w:val="left" w:pos="2880"/>
          <w:tab w:val="left" w:pos="3600"/>
          <w:tab w:val="left" w:pos="4320"/>
          <w:tab w:val="left" w:pos="5040"/>
          <w:tab w:val="left" w:pos="5760"/>
          <w:tab w:val="left" w:pos="6480"/>
          <w:tab w:val="left" w:pos="7200"/>
        </w:tabs>
        <w:spacing w:before="120" w:after="0" w:line="240" w:lineRule="auto"/>
        <w:ind w:left="1080" w:right="360"/>
        <w:rPr>
          <w:rFonts w:ascii="Arial" w:hAnsi="Arial" w:cs="Arial"/>
          <w:b/>
        </w:rPr>
      </w:pPr>
      <w:r w:rsidRPr="00A53E21">
        <w:rPr>
          <w:rFonts w:ascii="Arial" w:hAnsi="Arial" w:cs="Arial"/>
          <w:b/>
        </w:rPr>
        <w:t xml:space="preserve">Tribal Home Rehabilitation </w:t>
      </w:r>
      <w:r w:rsidR="00824A2D">
        <w:rPr>
          <w:rFonts w:ascii="Arial" w:hAnsi="Arial" w:cs="Arial"/>
          <w:b/>
        </w:rPr>
        <w:t xml:space="preserve">Pilot </w:t>
      </w:r>
      <w:r w:rsidRPr="00A53E21">
        <w:rPr>
          <w:rFonts w:ascii="Arial" w:hAnsi="Arial" w:cs="Arial"/>
          <w:b/>
        </w:rPr>
        <w:t xml:space="preserve">Program </w:t>
      </w:r>
      <w:r w:rsidR="00BD44B1" w:rsidRPr="00A53E21">
        <w:rPr>
          <w:rFonts w:ascii="Arial" w:hAnsi="Arial" w:cs="Arial"/>
          <w:b/>
        </w:rPr>
        <w:t>Guidelines</w:t>
      </w:r>
    </w:p>
    <w:p w14:paraId="3C6A169E" w14:textId="101BC66E" w:rsidR="00D47124" w:rsidRPr="00A53E21" w:rsidRDefault="00BD44B1" w:rsidP="009D7865">
      <w:pPr>
        <w:numPr>
          <w:ilvl w:val="1"/>
          <w:numId w:val="5"/>
        </w:numPr>
        <w:tabs>
          <w:tab w:val="clear" w:pos="1800"/>
          <w:tab w:val="left" w:pos="-720"/>
          <w:tab w:val="left" w:pos="0"/>
          <w:tab w:val="left" w:pos="350"/>
          <w:tab w:val="left" w:pos="720"/>
          <w:tab w:val="num" w:pos="1080"/>
          <w:tab w:val="left" w:pos="2160"/>
          <w:tab w:val="left" w:pos="2880"/>
          <w:tab w:val="left" w:pos="3600"/>
          <w:tab w:val="left" w:pos="4320"/>
          <w:tab w:val="left" w:pos="5040"/>
          <w:tab w:val="left" w:pos="5760"/>
          <w:tab w:val="left" w:pos="6480"/>
          <w:tab w:val="left" w:pos="7200"/>
        </w:tabs>
        <w:spacing w:before="120" w:after="0" w:line="240" w:lineRule="auto"/>
        <w:ind w:left="1080" w:right="360"/>
        <w:rPr>
          <w:rFonts w:ascii="Arial" w:hAnsi="Arial" w:cs="Arial"/>
          <w:b/>
        </w:rPr>
      </w:pPr>
      <w:r w:rsidRPr="00A53E21">
        <w:rPr>
          <w:rFonts w:ascii="Arial" w:hAnsi="Arial" w:cs="Arial"/>
          <w:b/>
        </w:rPr>
        <w:t>Propos</w:t>
      </w:r>
      <w:r w:rsidR="00A42DEB">
        <w:rPr>
          <w:rFonts w:ascii="Arial" w:hAnsi="Arial" w:cs="Arial"/>
          <w:b/>
        </w:rPr>
        <w:t>ed Project List</w:t>
      </w:r>
    </w:p>
    <w:p w14:paraId="08E1F147" w14:textId="45530FEA" w:rsidR="00BD44B1" w:rsidRDefault="00DA659A" w:rsidP="009D7865">
      <w:pPr>
        <w:numPr>
          <w:ilvl w:val="1"/>
          <w:numId w:val="5"/>
        </w:numPr>
        <w:tabs>
          <w:tab w:val="clear" w:pos="1800"/>
          <w:tab w:val="left" w:pos="-720"/>
          <w:tab w:val="left" w:pos="0"/>
          <w:tab w:val="left" w:pos="350"/>
          <w:tab w:val="left" w:pos="720"/>
          <w:tab w:val="num" w:pos="1080"/>
          <w:tab w:val="left" w:pos="2160"/>
          <w:tab w:val="left" w:pos="2880"/>
          <w:tab w:val="left" w:pos="3600"/>
          <w:tab w:val="left" w:pos="4320"/>
          <w:tab w:val="left" w:pos="5040"/>
          <w:tab w:val="left" w:pos="5760"/>
          <w:tab w:val="left" w:pos="6480"/>
          <w:tab w:val="left" w:pos="7200"/>
        </w:tabs>
        <w:spacing w:before="120" w:after="0" w:line="240" w:lineRule="auto"/>
        <w:ind w:left="1080" w:right="360"/>
        <w:rPr>
          <w:rFonts w:ascii="Arial" w:hAnsi="Arial" w:cs="Arial"/>
          <w:b/>
        </w:rPr>
      </w:pPr>
      <w:r w:rsidRPr="00A53E21">
        <w:rPr>
          <w:rFonts w:ascii="Arial" w:hAnsi="Arial" w:cs="Arial"/>
          <w:b/>
        </w:rPr>
        <w:t>List of Weatherization Providers</w:t>
      </w:r>
    </w:p>
    <w:p w14:paraId="1E965BA7" w14:textId="63C34FB6" w:rsidR="00EC2C07" w:rsidRPr="00A53E21" w:rsidRDefault="00EC2C07" w:rsidP="009D7865">
      <w:pPr>
        <w:numPr>
          <w:ilvl w:val="1"/>
          <w:numId w:val="5"/>
        </w:numPr>
        <w:tabs>
          <w:tab w:val="clear" w:pos="1800"/>
          <w:tab w:val="left" w:pos="-720"/>
          <w:tab w:val="left" w:pos="0"/>
          <w:tab w:val="left" w:pos="350"/>
          <w:tab w:val="left" w:pos="720"/>
          <w:tab w:val="num" w:pos="1080"/>
          <w:tab w:val="left" w:pos="2160"/>
          <w:tab w:val="left" w:pos="2880"/>
          <w:tab w:val="left" w:pos="3600"/>
          <w:tab w:val="left" w:pos="4320"/>
          <w:tab w:val="left" w:pos="5040"/>
          <w:tab w:val="left" w:pos="5760"/>
          <w:tab w:val="left" w:pos="6480"/>
          <w:tab w:val="left" w:pos="7200"/>
        </w:tabs>
        <w:spacing w:before="120" w:after="0" w:line="240" w:lineRule="auto"/>
        <w:ind w:left="1080" w:right="360"/>
        <w:rPr>
          <w:rFonts w:ascii="Arial" w:hAnsi="Arial" w:cs="Arial"/>
          <w:b/>
        </w:rPr>
      </w:pPr>
      <w:r>
        <w:rPr>
          <w:rFonts w:ascii="Arial" w:hAnsi="Arial" w:cs="Arial"/>
          <w:b/>
        </w:rPr>
        <w:t>Sample Contract</w:t>
      </w:r>
    </w:p>
    <w:p w14:paraId="27E5A08C" w14:textId="5FD917E1" w:rsidR="00BD44B1" w:rsidRPr="00A53E21" w:rsidRDefault="00BD44B1">
      <w:pPr>
        <w:rPr>
          <w:rFonts w:ascii="Arial" w:hAnsi="Arial" w:cs="Arial"/>
          <w:b/>
        </w:rPr>
      </w:pPr>
    </w:p>
    <w:p w14:paraId="2675F738" w14:textId="1699E913" w:rsidR="00E367EE" w:rsidRPr="00A53E21" w:rsidRDefault="00E367EE">
      <w:pPr>
        <w:rPr>
          <w:rFonts w:ascii="Arial" w:hAnsi="Arial" w:cs="Arial"/>
          <w:b/>
        </w:rPr>
      </w:pPr>
    </w:p>
    <w:p w14:paraId="7F4D782C" w14:textId="77777777" w:rsidR="00EB524A" w:rsidRPr="00A53E21" w:rsidRDefault="00EB524A">
      <w:pPr>
        <w:rPr>
          <w:rFonts w:ascii="Arial" w:hAnsi="Arial" w:cs="Arial"/>
          <w:b/>
        </w:rPr>
        <w:sectPr w:rsidR="00EB524A" w:rsidRPr="00A53E21" w:rsidSect="00EB524A">
          <w:headerReference w:type="default" r:id="rId8"/>
          <w:headerReference w:type="first" r:id="rId9"/>
          <w:footerReference w:type="first" r:id="rId10"/>
          <w:pgSz w:w="12240" w:h="15840"/>
          <w:pgMar w:top="1440" w:right="1440" w:bottom="1440" w:left="1440" w:header="360" w:footer="720" w:gutter="0"/>
          <w:cols w:space="720"/>
          <w:titlePg/>
          <w:docGrid w:linePitch="360"/>
        </w:sectPr>
      </w:pPr>
      <w:r w:rsidRPr="00A53E21">
        <w:rPr>
          <w:rFonts w:ascii="Arial" w:hAnsi="Arial" w:cs="Arial"/>
          <w:b/>
        </w:rPr>
        <w:br w:type="page"/>
      </w:r>
    </w:p>
    <w:sdt>
      <w:sdtPr>
        <w:rPr>
          <w:rFonts w:asciiTheme="minorHAnsi" w:eastAsiaTheme="minorEastAsia" w:hAnsiTheme="minorHAnsi" w:cstheme="minorBidi"/>
          <w:b w:val="0"/>
          <w:color w:val="auto"/>
          <w:sz w:val="22"/>
          <w:szCs w:val="22"/>
          <w:u w:val="none"/>
        </w:rPr>
        <w:id w:val="1435170189"/>
        <w:docPartObj>
          <w:docPartGallery w:val="Table of Contents"/>
          <w:docPartUnique/>
        </w:docPartObj>
      </w:sdtPr>
      <w:sdtEndPr>
        <w:rPr>
          <w:bCs/>
          <w:noProof/>
        </w:rPr>
      </w:sdtEndPr>
      <w:sdtContent>
        <w:p w14:paraId="5C4B0A41" w14:textId="64837104" w:rsidR="00033BB1" w:rsidRDefault="00033BB1">
          <w:pPr>
            <w:pStyle w:val="TOCHeading"/>
          </w:pPr>
        </w:p>
        <w:p w14:paraId="70BEB674" w14:textId="784530D0" w:rsidR="000710A2" w:rsidRPr="000710A2" w:rsidRDefault="00033BB1">
          <w:pPr>
            <w:pStyle w:val="TOC1"/>
            <w:tabs>
              <w:tab w:val="right" w:leader="dot" w:pos="9350"/>
            </w:tabs>
            <w:rPr>
              <w:rFonts w:ascii="Arial" w:hAnsi="Arial" w:cs="Arial"/>
              <w:caps/>
              <w:noProof/>
            </w:rPr>
          </w:pPr>
          <w:r w:rsidRPr="000710A2">
            <w:rPr>
              <w:rFonts w:ascii="Arial" w:hAnsi="Arial" w:cs="Arial"/>
            </w:rPr>
            <w:fldChar w:fldCharType="begin"/>
          </w:r>
          <w:r w:rsidRPr="000710A2">
            <w:rPr>
              <w:rFonts w:ascii="Arial" w:hAnsi="Arial" w:cs="Arial"/>
            </w:rPr>
            <w:instrText xml:space="preserve"> TOC \o "1-3" \h \z \u </w:instrText>
          </w:r>
          <w:r w:rsidRPr="000710A2">
            <w:rPr>
              <w:rFonts w:ascii="Arial" w:hAnsi="Arial" w:cs="Arial"/>
            </w:rPr>
            <w:fldChar w:fldCharType="separate"/>
          </w:r>
          <w:hyperlink w:anchor="_Toc31809039" w:history="1">
            <w:r w:rsidR="000710A2" w:rsidRPr="000710A2">
              <w:rPr>
                <w:rStyle w:val="Hyperlink"/>
                <w:rFonts w:ascii="Arial" w:hAnsi="Arial" w:cs="Arial"/>
                <w:caps/>
                <w:noProof/>
                <w:color w:val="auto"/>
                <w:u w:val="none"/>
              </w:rPr>
              <w:t>SECTION 1: GRANT APPLICATION INTRODUCTION</w:t>
            </w:r>
            <w:r w:rsidR="000710A2" w:rsidRPr="000710A2">
              <w:rPr>
                <w:rFonts w:ascii="Arial" w:hAnsi="Arial" w:cs="Arial"/>
                <w:caps/>
                <w:noProof/>
                <w:webHidden/>
              </w:rPr>
              <w:tab/>
            </w:r>
            <w:r w:rsidR="000710A2" w:rsidRPr="000710A2">
              <w:rPr>
                <w:rFonts w:ascii="Arial" w:hAnsi="Arial" w:cs="Arial"/>
                <w:caps/>
                <w:noProof/>
                <w:webHidden/>
              </w:rPr>
              <w:fldChar w:fldCharType="begin"/>
            </w:r>
            <w:r w:rsidR="000710A2" w:rsidRPr="000710A2">
              <w:rPr>
                <w:rFonts w:ascii="Arial" w:hAnsi="Arial" w:cs="Arial"/>
                <w:caps/>
                <w:noProof/>
                <w:webHidden/>
              </w:rPr>
              <w:instrText xml:space="preserve"> PAGEREF _Toc31809039 \h </w:instrText>
            </w:r>
            <w:r w:rsidR="000710A2" w:rsidRPr="000710A2">
              <w:rPr>
                <w:rFonts w:ascii="Arial" w:hAnsi="Arial" w:cs="Arial"/>
                <w:caps/>
                <w:noProof/>
                <w:webHidden/>
              </w:rPr>
            </w:r>
            <w:r w:rsidR="000710A2" w:rsidRPr="000710A2">
              <w:rPr>
                <w:rFonts w:ascii="Arial" w:hAnsi="Arial" w:cs="Arial"/>
                <w:caps/>
                <w:noProof/>
                <w:webHidden/>
              </w:rPr>
              <w:fldChar w:fldCharType="separate"/>
            </w:r>
            <w:r w:rsidR="00BD27E2">
              <w:rPr>
                <w:rFonts w:ascii="Arial" w:hAnsi="Arial" w:cs="Arial"/>
                <w:caps/>
                <w:noProof/>
                <w:webHidden/>
              </w:rPr>
              <w:t>1</w:t>
            </w:r>
            <w:r w:rsidR="000710A2" w:rsidRPr="000710A2">
              <w:rPr>
                <w:rFonts w:ascii="Arial" w:hAnsi="Arial" w:cs="Arial"/>
                <w:caps/>
                <w:noProof/>
                <w:webHidden/>
              </w:rPr>
              <w:fldChar w:fldCharType="end"/>
            </w:r>
          </w:hyperlink>
        </w:p>
        <w:p w14:paraId="5F6A7122" w14:textId="01D7F110" w:rsidR="000710A2" w:rsidRPr="000710A2" w:rsidRDefault="008E435B" w:rsidP="00D067CE">
          <w:pPr>
            <w:pStyle w:val="TOC2"/>
            <w:rPr>
              <w:noProof/>
            </w:rPr>
          </w:pPr>
          <w:hyperlink w:anchor="_Toc31809040" w:history="1">
            <w:r w:rsidR="000710A2" w:rsidRPr="000710A2">
              <w:rPr>
                <w:rStyle w:val="Hyperlink"/>
                <w:rFonts w:ascii="Arial" w:hAnsi="Arial" w:cs="Arial"/>
                <w:caps/>
                <w:noProof/>
                <w:color w:val="auto"/>
                <w:u w:val="none"/>
              </w:rPr>
              <w:t>1.1</w:t>
            </w:r>
            <w:r w:rsidR="000710A2" w:rsidRPr="000710A2">
              <w:rPr>
                <w:noProof/>
              </w:rPr>
              <w:tab/>
            </w:r>
            <w:r w:rsidR="000710A2" w:rsidRPr="000710A2">
              <w:rPr>
                <w:rStyle w:val="Hyperlink"/>
                <w:rFonts w:ascii="Arial" w:hAnsi="Arial" w:cs="Arial"/>
                <w:caps/>
                <w:noProof/>
                <w:color w:val="auto"/>
                <w:u w:val="none"/>
              </w:rPr>
              <w:t>TRIBAL HOME REPAIR GRANT PILOT PROGRAM PURPOSE AND BACKGROUND</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_Toc31809040 \h </w:instrText>
            </w:r>
            <w:r w:rsidR="000710A2" w:rsidRPr="000710A2">
              <w:rPr>
                <w:noProof/>
                <w:webHidden/>
              </w:rPr>
            </w:r>
            <w:r w:rsidR="000710A2" w:rsidRPr="000710A2">
              <w:rPr>
                <w:noProof/>
                <w:webHidden/>
              </w:rPr>
              <w:fldChar w:fldCharType="separate"/>
            </w:r>
            <w:r w:rsidR="00BD27E2">
              <w:rPr>
                <w:noProof/>
                <w:webHidden/>
              </w:rPr>
              <w:t>1</w:t>
            </w:r>
            <w:r w:rsidR="000710A2" w:rsidRPr="000710A2">
              <w:rPr>
                <w:noProof/>
                <w:webHidden/>
              </w:rPr>
              <w:fldChar w:fldCharType="end"/>
            </w:r>
          </w:hyperlink>
        </w:p>
        <w:p w14:paraId="1182FBE6" w14:textId="5DC5BF68" w:rsidR="000710A2" w:rsidRPr="000710A2" w:rsidRDefault="008E435B" w:rsidP="00D067CE">
          <w:pPr>
            <w:pStyle w:val="TOC2"/>
            <w:rPr>
              <w:noProof/>
            </w:rPr>
          </w:pPr>
          <w:hyperlink w:anchor="_Toc31809041" w:history="1">
            <w:r w:rsidR="000710A2" w:rsidRPr="000710A2">
              <w:rPr>
                <w:rStyle w:val="Hyperlink"/>
                <w:rFonts w:ascii="Arial" w:hAnsi="Arial" w:cs="Arial"/>
                <w:caps/>
                <w:noProof/>
                <w:color w:val="auto"/>
                <w:u w:val="none"/>
              </w:rPr>
              <w:t>1.2</w:t>
            </w:r>
            <w:r w:rsidR="000710A2" w:rsidRPr="000710A2">
              <w:rPr>
                <w:noProof/>
              </w:rPr>
              <w:tab/>
            </w:r>
            <w:r w:rsidR="000710A2" w:rsidRPr="000710A2">
              <w:rPr>
                <w:rStyle w:val="Hyperlink"/>
                <w:rFonts w:ascii="Arial" w:hAnsi="Arial" w:cs="Arial"/>
                <w:caps/>
                <w:noProof/>
                <w:color w:val="auto"/>
                <w:u w:val="none"/>
              </w:rPr>
              <w:t>ENERGY MATCHMAKER PILOT PROGRAMS BACKGROUND AND FUNDING</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_Toc31809041 \h </w:instrText>
            </w:r>
            <w:r w:rsidR="000710A2" w:rsidRPr="000710A2">
              <w:rPr>
                <w:noProof/>
                <w:webHidden/>
              </w:rPr>
            </w:r>
            <w:r w:rsidR="000710A2" w:rsidRPr="000710A2">
              <w:rPr>
                <w:noProof/>
                <w:webHidden/>
              </w:rPr>
              <w:fldChar w:fldCharType="separate"/>
            </w:r>
            <w:r w:rsidR="00BD27E2">
              <w:rPr>
                <w:noProof/>
                <w:webHidden/>
              </w:rPr>
              <w:t>1</w:t>
            </w:r>
            <w:r w:rsidR="000710A2" w:rsidRPr="000710A2">
              <w:rPr>
                <w:noProof/>
                <w:webHidden/>
              </w:rPr>
              <w:fldChar w:fldCharType="end"/>
            </w:r>
          </w:hyperlink>
        </w:p>
        <w:p w14:paraId="69065229" w14:textId="4E49D7A3" w:rsidR="000710A2" w:rsidRPr="000710A2" w:rsidRDefault="008E435B" w:rsidP="00D067CE">
          <w:pPr>
            <w:pStyle w:val="TOC2"/>
            <w:rPr>
              <w:noProof/>
            </w:rPr>
          </w:pPr>
          <w:hyperlink w:anchor="_Toc31809042" w:history="1">
            <w:r w:rsidR="000710A2" w:rsidRPr="000710A2">
              <w:rPr>
                <w:rStyle w:val="Hyperlink"/>
                <w:rFonts w:ascii="Arial" w:hAnsi="Arial" w:cs="Arial"/>
                <w:caps/>
                <w:noProof/>
                <w:color w:val="auto"/>
                <w:u w:val="none"/>
              </w:rPr>
              <w:t xml:space="preserve">1.3 </w:t>
            </w:r>
            <w:r w:rsidR="000710A2" w:rsidRPr="000710A2">
              <w:rPr>
                <w:noProof/>
              </w:rPr>
              <w:tab/>
            </w:r>
            <w:r w:rsidR="000710A2" w:rsidRPr="000710A2">
              <w:rPr>
                <w:rStyle w:val="Hyperlink"/>
                <w:rFonts w:ascii="Arial" w:hAnsi="Arial" w:cs="Arial"/>
                <w:caps/>
                <w:noProof/>
                <w:color w:val="auto"/>
                <w:u w:val="none"/>
              </w:rPr>
              <w:t>TRIBAL PILOT PROGRAM OBJECTIVES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_Toc31809042 \h </w:instrText>
            </w:r>
            <w:r w:rsidR="000710A2" w:rsidRPr="000710A2">
              <w:rPr>
                <w:noProof/>
                <w:webHidden/>
              </w:rPr>
            </w:r>
            <w:r w:rsidR="000710A2" w:rsidRPr="000710A2">
              <w:rPr>
                <w:noProof/>
                <w:webHidden/>
              </w:rPr>
              <w:fldChar w:fldCharType="separate"/>
            </w:r>
            <w:r w:rsidR="00BD27E2">
              <w:rPr>
                <w:noProof/>
                <w:webHidden/>
              </w:rPr>
              <w:t>2</w:t>
            </w:r>
            <w:r w:rsidR="000710A2" w:rsidRPr="000710A2">
              <w:rPr>
                <w:noProof/>
                <w:webHidden/>
              </w:rPr>
              <w:fldChar w:fldCharType="end"/>
            </w:r>
          </w:hyperlink>
        </w:p>
        <w:p w14:paraId="328AE429" w14:textId="66203603" w:rsidR="000710A2" w:rsidRPr="000710A2" w:rsidRDefault="008E435B" w:rsidP="00D067CE">
          <w:pPr>
            <w:pStyle w:val="TOC2"/>
            <w:rPr>
              <w:noProof/>
            </w:rPr>
          </w:pPr>
          <w:hyperlink w:anchor="_Toc31809043" w:history="1">
            <w:r w:rsidR="000710A2" w:rsidRPr="000710A2">
              <w:rPr>
                <w:rStyle w:val="Hyperlink"/>
                <w:rFonts w:ascii="Arial" w:hAnsi="Arial" w:cs="Arial"/>
                <w:caps/>
                <w:noProof/>
                <w:color w:val="auto"/>
                <w:u w:val="none"/>
              </w:rPr>
              <w:t>1.4</w:t>
            </w:r>
            <w:r w:rsidR="000710A2" w:rsidRPr="000710A2">
              <w:rPr>
                <w:noProof/>
              </w:rPr>
              <w:tab/>
            </w:r>
            <w:r w:rsidR="000710A2" w:rsidRPr="000710A2">
              <w:rPr>
                <w:rStyle w:val="Hyperlink"/>
                <w:rFonts w:ascii="Arial" w:hAnsi="Arial" w:cs="Arial"/>
                <w:caps/>
                <w:noProof/>
                <w:color w:val="auto"/>
                <w:u w:val="none"/>
              </w:rPr>
              <w:t>TRIBAL PILOT PROGRAM MINIMUM QUALIFICATIONS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_Toc31809043 \h </w:instrText>
            </w:r>
            <w:r w:rsidR="000710A2" w:rsidRPr="000710A2">
              <w:rPr>
                <w:noProof/>
                <w:webHidden/>
              </w:rPr>
            </w:r>
            <w:r w:rsidR="000710A2" w:rsidRPr="000710A2">
              <w:rPr>
                <w:noProof/>
                <w:webHidden/>
              </w:rPr>
              <w:fldChar w:fldCharType="separate"/>
            </w:r>
            <w:r w:rsidR="00BD27E2">
              <w:rPr>
                <w:noProof/>
                <w:webHidden/>
              </w:rPr>
              <w:t>2</w:t>
            </w:r>
            <w:r w:rsidR="000710A2" w:rsidRPr="000710A2">
              <w:rPr>
                <w:noProof/>
                <w:webHidden/>
              </w:rPr>
              <w:fldChar w:fldCharType="end"/>
            </w:r>
          </w:hyperlink>
        </w:p>
        <w:p w14:paraId="155FB6A3" w14:textId="2DB9E3FE" w:rsidR="000710A2" w:rsidRPr="000710A2" w:rsidRDefault="008E435B" w:rsidP="00D067CE">
          <w:pPr>
            <w:pStyle w:val="TOC2"/>
            <w:rPr>
              <w:noProof/>
            </w:rPr>
          </w:pPr>
          <w:hyperlink w:anchor="_Toc31809044" w:history="1">
            <w:r w:rsidR="000710A2" w:rsidRPr="000710A2">
              <w:rPr>
                <w:rStyle w:val="Hyperlink"/>
                <w:rFonts w:ascii="Arial" w:hAnsi="Arial" w:cs="Arial"/>
                <w:caps/>
                <w:noProof/>
                <w:color w:val="auto"/>
                <w:u w:val="none"/>
              </w:rPr>
              <w:t xml:space="preserve">1.5 </w:t>
            </w:r>
            <w:r w:rsidR="000710A2" w:rsidRPr="000710A2">
              <w:rPr>
                <w:noProof/>
              </w:rPr>
              <w:tab/>
            </w:r>
            <w:r w:rsidR="000710A2" w:rsidRPr="000710A2">
              <w:rPr>
                <w:rStyle w:val="Hyperlink"/>
                <w:rFonts w:ascii="Arial" w:hAnsi="Arial" w:cs="Arial"/>
                <w:caps/>
                <w:noProof/>
                <w:color w:val="auto"/>
                <w:u w:val="none"/>
              </w:rPr>
              <w:t>TRIBAL AUTHORITY TO APPLY</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_Toc31809044 \h </w:instrText>
            </w:r>
            <w:r w:rsidR="000710A2" w:rsidRPr="000710A2">
              <w:rPr>
                <w:noProof/>
                <w:webHidden/>
              </w:rPr>
            </w:r>
            <w:r w:rsidR="000710A2" w:rsidRPr="000710A2">
              <w:rPr>
                <w:noProof/>
                <w:webHidden/>
              </w:rPr>
              <w:fldChar w:fldCharType="separate"/>
            </w:r>
            <w:r w:rsidR="00BD27E2">
              <w:rPr>
                <w:noProof/>
                <w:webHidden/>
              </w:rPr>
              <w:t>2</w:t>
            </w:r>
            <w:r w:rsidR="000710A2" w:rsidRPr="000710A2">
              <w:rPr>
                <w:noProof/>
                <w:webHidden/>
              </w:rPr>
              <w:fldChar w:fldCharType="end"/>
            </w:r>
          </w:hyperlink>
        </w:p>
        <w:p w14:paraId="13EE5878" w14:textId="0B74AB9C" w:rsidR="000710A2" w:rsidRPr="000710A2" w:rsidRDefault="008E435B" w:rsidP="00D067CE">
          <w:pPr>
            <w:pStyle w:val="TOC2"/>
            <w:rPr>
              <w:noProof/>
            </w:rPr>
          </w:pPr>
          <w:hyperlink w:anchor="_Toc31809045" w:history="1">
            <w:r w:rsidR="000710A2" w:rsidRPr="000710A2">
              <w:rPr>
                <w:rStyle w:val="Hyperlink"/>
                <w:rFonts w:ascii="Arial" w:hAnsi="Arial" w:cs="Arial"/>
                <w:caps/>
                <w:noProof/>
                <w:color w:val="auto"/>
                <w:u w:val="none"/>
              </w:rPr>
              <w:t>1.6</w:t>
            </w:r>
            <w:r w:rsidR="000710A2" w:rsidRPr="000710A2">
              <w:rPr>
                <w:noProof/>
              </w:rPr>
              <w:tab/>
            </w:r>
            <w:r w:rsidR="000710A2" w:rsidRPr="000710A2">
              <w:rPr>
                <w:rStyle w:val="Hyperlink"/>
                <w:rFonts w:ascii="Arial" w:hAnsi="Arial" w:cs="Arial"/>
                <w:caps/>
                <w:noProof/>
                <w:color w:val="auto"/>
                <w:u w:val="none"/>
              </w:rPr>
              <w:t>ALLOWABLE NUMBER OF APPLICATIONS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_Toc31809045 \h </w:instrText>
            </w:r>
            <w:r w:rsidR="000710A2" w:rsidRPr="000710A2">
              <w:rPr>
                <w:noProof/>
                <w:webHidden/>
              </w:rPr>
            </w:r>
            <w:r w:rsidR="000710A2" w:rsidRPr="000710A2">
              <w:rPr>
                <w:noProof/>
                <w:webHidden/>
              </w:rPr>
              <w:fldChar w:fldCharType="separate"/>
            </w:r>
            <w:r w:rsidR="00BD27E2">
              <w:rPr>
                <w:noProof/>
                <w:webHidden/>
              </w:rPr>
              <w:t>2</w:t>
            </w:r>
            <w:r w:rsidR="000710A2" w:rsidRPr="000710A2">
              <w:rPr>
                <w:noProof/>
                <w:webHidden/>
              </w:rPr>
              <w:fldChar w:fldCharType="end"/>
            </w:r>
          </w:hyperlink>
        </w:p>
        <w:p w14:paraId="39C4B17C" w14:textId="05EE2247" w:rsidR="000710A2" w:rsidRPr="000710A2" w:rsidRDefault="008E435B" w:rsidP="00D067CE">
          <w:pPr>
            <w:pStyle w:val="TOC2"/>
            <w:rPr>
              <w:noProof/>
            </w:rPr>
          </w:pPr>
          <w:hyperlink w:anchor="_Toc31809046" w:history="1">
            <w:r w:rsidR="000710A2" w:rsidRPr="000710A2">
              <w:rPr>
                <w:rStyle w:val="Hyperlink"/>
                <w:rFonts w:ascii="Arial" w:hAnsi="Arial" w:cs="Arial"/>
                <w:caps/>
                <w:noProof/>
                <w:color w:val="auto"/>
                <w:u w:val="none"/>
              </w:rPr>
              <w:t>1.7</w:t>
            </w:r>
            <w:r w:rsidR="000710A2" w:rsidRPr="000710A2">
              <w:rPr>
                <w:noProof/>
              </w:rPr>
              <w:tab/>
            </w:r>
            <w:r w:rsidR="000710A2" w:rsidRPr="000710A2">
              <w:rPr>
                <w:rStyle w:val="Hyperlink"/>
                <w:rFonts w:ascii="Arial" w:hAnsi="Arial" w:cs="Arial"/>
                <w:caps/>
                <w:noProof/>
                <w:color w:val="auto"/>
                <w:u w:val="none"/>
              </w:rPr>
              <w:t>TRIBAL PILOT PROGRAM HOUSEHOLD ELIGIBILTY</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_Toc31809046 \h </w:instrText>
            </w:r>
            <w:r w:rsidR="000710A2" w:rsidRPr="000710A2">
              <w:rPr>
                <w:noProof/>
                <w:webHidden/>
              </w:rPr>
            </w:r>
            <w:r w:rsidR="000710A2" w:rsidRPr="000710A2">
              <w:rPr>
                <w:noProof/>
                <w:webHidden/>
              </w:rPr>
              <w:fldChar w:fldCharType="separate"/>
            </w:r>
            <w:r w:rsidR="00BD27E2">
              <w:rPr>
                <w:noProof/>
                <w:webHidden/>
              </w:rPr>
              <w:t>2</w:t>
            </w:r>
            <w:r w:rsidR="000710A2" w:rsidRPr="000710A2">
              <w:rPr>
                <w:noProof/>
                <w:webHidden/>
              </w:rPr>
              <w:fldChar w:fldCharType="end"/>
            </w:r>
          </w:hyperlink>
        </w:p>
        <w:p w14:paraId="49D9BD3C" w14:textId="3D244609" w:rsidR="000710A2" w:rsidRPr="000710A2" w:rsidRDefault="008E435B" w:rsidP="00D067CE">
          <w:pPr>
            <w:pStyle w:val="TOC2"/>
            <w:rPr>
              <w:noProof/>
            </w:rPr>
          </w:pPr>
          <w:hyperlink w:anchor="_Toc31809047" w:history="1">
            <w:r w:rsidR="000710A2" w:rsidRPr="000710A2">
              <w:rPr>
                <w:rStyle w:val="Hyperlink"/>
                <w:rFonts w:ascii="Arial" w:hAnsi="Arial" w:cs="Arial"/>
                <w:caps/>
                <w:noProof/>
                <w:color w:val="auto"/>
                <w:u w:val="none"/>
              </w:rPr>
              <w:t>1.8</w:t>
            </w:r>
            <w:r w:rsidR="000710A2" w:rsidRPr="000710A2">
              <w:rPr>
                <w:noProof/>
              </w:rPr>
              <w:tab/>
            </w:r>
            <w:r w:rsidR="000710A2" w:rsidRPr="000710A2">
              <w:rPr>
                <w:rStyle w:val="Hyperlink"/>
                <w:rFonts w:ascii="Arial" w:hAnsi="Arial" w:cs="Arial"/>
                <w:caps/>
                <w:noProof/>
                <w:color w:val="auto"/>
                <w:u w:val="none"/>
              </w:rPr>
              <w:t>TRIBAL PILOT PROGRAM SCOPE OF WORK</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_Toc31809047 \h </w:instrText>
            </w:r>
            <w:r w:rsidR="000710A2" w:rsidRPr="000710A2">
              <w:rPr>
                <w:noProof/>
                <w:webHidden/>
              </w:rPr>
            </w:r>
            <w:r w:rsidR="000710A2" w:rsidRPr="000710A2">
              <w:rPr>
                <w:noProof/>
                <w:webHidden/>
              </w:rPr>
              <w:fldChar w:fldCharType="separate"/>
            </w:r>
            <w:r w:rsidR="00BD27E2">
              <w:rPr>
                <w:noProof/>
                <w:webHidden/>
              </w:rPr>
              <w:t>3</w:t>
            </w:r>
            <w:r w:rsidR="000710A2" w:rsidRPr="000710A2">
              <w:rPr>
                <w:noProof/>
                <w:webHidden/>
              </w:rPr>
              <w:fldChar w:fldCharType="end"/>
            </w:r>
          </w:hyperlink>
        </w:p>
        <w:p w14:paraId="413D82CF" w14:textId="0B372067" w:rsidR="000710A2" w:rsidRPr="000710A2" w:rsidRDefault="008E435B" w:rsidP="00D067CE">
          <w:pPr>
            <w:pStyle w:val="TOC2"/>
            <w:rPr>
              <w:noProof/>
            </w:rPr>
          </w:pPr>
          <w:hyperlink w:anchor="_Toc31809048" w:history="1">
            <w:r w:rsidR="000710A2" w:rsidRPr="000710A2">
              <w:rPr>
                <w:rStyle w:val="Hyperlink"/>
                <w:rFonts w:ascii="Arial" w:hAnsi="Arial" w:cs="Arial"/>
                <w:caps/>
                <w:noProof/>
                <w:color w:val="auto"/>
                <w:u w:val="none"/>
              </w:rPr>
              <w:t>1.9</w:t>
            </w:r>
            <w:r w:rsidR="000710A2" w:rsidRPr="000710A2">
              <w:rPr>
                <w:noProof/>
              </w:rPr>
              <w:tab/>
            </w:r>
            <w:r w:rsidR="000710A2" w:rsidRPr="000710A2">
              <w:rPr>
                <w:rStyle w:val="Hyperlink"/>
                <w:rFonts w:ascii="Arial" w:hAnsi="Arial" w:cs="Arial"/>
                <w:caps/>
                <w:noProof/>
                <w:color w:val="auto"/>
                <w:u w:val="none"/>
              </w:rPr>
              <w:t>TRIBAL PILOT FUNDING</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_Toc31809048 \h </w:instrText>
            </w:r>
            <w:r w:rsidR="000710A2" w:rsidRPr="000710A2">
              <w:rPr>
                <w:noProof/>
                <w:webHidden/>
              </w:rPr>
            </w:r>
            <w:r w:rsidR="000710A2" w:rsidRPr="000710A2">
              <w:rPr>
                <w:noProof/>
                <w:webHidden/>
              </w:rPr>
              <w:fldChar w:fldCharType="separate"/>
            </w:r>
            <w:r w:rsidR="00BD27E2">
              <w:rPr>
                <w:noProof/>
                <w:webHidden/>
              </w:rPr>
              <w:t>3</w:t>
            </w:r>
            <w:r w:rsidR="000710A2" w:rsidRPr="000710A2">
              <w:rPr>
                <w:noProof/>
                <w:webHidden/>
              </w:rPr>
              <w:fldChar w:fldCharType="end"/>
            </w:r>
          </w:hyperlink>
        </w:p>
        <w:p w14:paraId="6FD01B22" w14:textId="0380CFAD" w:rsidR="000710A2" w:rsidRPr="000710A2" w:rsidRDefault="008E435B" w:rsidP="00D067CE">
          <w:pPr>
            <w:pStyle w:val="TOC2"/>
            <w:rPr>
              <w:noProof/>
            </w:rPr>
          </w:pPr>
          <w:hyperlink w:anchor="_Toc31809049" w:history="1">
            <w:r w:rsidR="000710A2" w:rsidRPr="000710A2">
              <w:rPr>
                <w:rStyle w:val="Hyperlink"/>
                <w:rFonts w:ascii="Arial" w:hAnsi="Arial" w:cs="Arial"/>
                <w:caps/>
                <w:noProof/>
                <w:color w:val="auto"/>
                <w:u w:val="none"/>
              </w:rPr>
              <w:t>1.10</w:t>
            </w:r>
            <w:r w:rsidR="000710A2" w:rsidRPr="000710A2">
              <w:rPr>
                <w:noProof/>
              </w:rPr>
              <w:tab/>
            </w:r>
            <w:r w:rsidR="000710A2" w:rsidRPr="000710A2">
              <w:rPr>
                <w:rStyle w:val="Hyperlink"/>
                <w:rFonts w:ascii="Arial" w:hAnsi="Arial" w:cs="Arial"/>
                <w:caps/>
                <w:noProof/>
                <w:color w:val="auto"/>
                <w:u w:val="none"/>
              </w:rPr>
              <w:t>PERIOD OF PERFORMANCE</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_Toc31809049 \h </w:instrText>
            </w:r>
            <w:r w:rsidR="000710A2" w:rsidRPr="000710A2">
              <w:rPr>
                <w:noProof/>
                <w:webHidden/>
              </w:rPr>
            </w:r>
            <w:r w:rsidR="000710A2" w:rsidRPr="000710A2">
              <w:rPr>
                <w:noProof/>
                <w:webHidden/>
              </w:rPr>
              <w:fldChar w:fldCharType="separate"/>
            </w:r>
            <w:r w:rsidR="00BD27E2">
              <w:rPr>
                <w:noProof/>
                <w:webHidden/>
              </w:rPr>
              <w:t>3</w:t>
            </w:r>
            <w:r w:rsidR="000710A2" w:rsidRPr="000710A2">
              <w:rPr>
                <w:noProof/>
                <w:webHidden/>
              </w:rPr>
              <w:fldChar w:fldCharType="end"/>
            </w:r>
          </w:hyperlink>
        </w:p>
        <w:p w14:paraId="1DADE2B0" w14:textId="7E04E6C0" w:rsidR="000710A2" w:rsidRPr="000710A2" w:rsidRDefault="008E435B" w:rsidP="00D067CE">
          <w:pPr>
            <w:pStyle w:val="TOC2"/>
            <w:rPr>
              <w:noProof/>
            </w:rPr>
          </w:pPr>
          <w:hyperlink w:anchor="_Toc31809050" w:history="1">
            <w:r w:rsidR="000710A2" w:rsidRPr="000710A2">
              <w:rPr>
                <w:rStyle w:val="Hyperlink"/>
                <w:rFonts w:ascii="Arial" w:hAnsi="Arial" w:cs="Arial"/>
                <w:caps/>
                <w:noProof/>
                <w:color w:val="auto"/>
                <w:u w:val="none"/>
              </w:rPr>
              <w:t>1.11</w:t>
            </w:r>
            <w:r w:rsidR="000710A2" w:rsidRPr="000710A2">
              <w:rPr>
                <w:noProof/>
              </w:rPr>
              <w:tab/>
            </w:r>
            <w:r w:rsidR="000710A2" w:rsidRPr="000710A2">
              <w:rPr>
                <w:rStyle w:val="Hyperlink"/>
                <w:rFonts w:ascii="Arial" w:hAnsi="Arial" w:cs="Arial"/>
                <w:caps/>
                <w:noProof/>
                <w:color w:val="auto"/>
                <w:u w:val="none"/>
              </w:rPr>
              <w:t>DEFINITIONS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_Toc31809050 \h </w:instrText>
            </w:r>
            <w:r w:rsidR="000710A2" w:rsidRPr="000710A2">
              <w:rPr>
                <w:noProof/>
                <w:webHidden/>
              </w:rPr>
            </w:r>
            <w:r w:rsidR="000710A2" w:rsidRPr="000710A2">
              <w:rPr>
                <w:noProof/>
                <w:webHidden/>
              </w:rPr>
              <w:fldChar w:fldCharType="separate"/>
            </w:r>
            <w:r w:rsidR="00BD27E2">
              <w:rPr>
                <w:noProof/>
                <w:webHidden/>
              </w:rPr>
              <w:t>3</w:t>
            </w:r>
            <w:r w:rsidR="000710A2" w:rsidRPr="000710A2">
              <w:rPr>
                <w:noProof/>
                <w:webHidden/>
              </w:rPr>
              <w:fldChar w:fldCharType="end"/>
            </w:r>
          </w:hyperlink>
        </w:p>
        <w:p w14:paraId="32DE2CD1" w14:textId="57D4F748" w:rsidR="000710A2" w:rsidRPr="000710A2" w:rsidRDefault="008E435B" w:rsidP="00D067CE">
          <w:pPr>
            <w:pStyle w:val="TOC2"/>
            <w:rPr>
              <w:noProof/>
            </w:rPr>
          </w:pPr>
          <w:hyperlink w:anchor="_Toc31809051" w:history="1">
            <w:r w:rsidR="000710A2" w:rsidRPr="000710A2">
              <w:rPr>
                <w:rStyle w:val="Hyperlink"/>
                <w:rFonts w:ascii="Arial" w:hAnsi="Arial" w:cs="Arial"/>
                <w:caps/>
                <w:noProof/>
                <w:color w:val="auto"/>
                <w:u w:val="none"/>
              </w:rPr>
              <w:t>1.12</w:t>
            </w:r>
            <w:r w:rsidR="000710A2" w:rsidRPr="000710A2">
              <w:rPr>
                <w:noProof/>
              </w:rPr>
              <w:tab/>
            </w:r>
            <w:r w:rsidR="000710A2" w:rsidRPr="000710A2">
              <w:rPr>
                <w:rStyle w:val="Hyperlink"/>
                <w:rFonts w:ascii="Arial" w:hAnsi="Arial" w:cs="Arial"/>
                <w:caps/>
                <w:noProof/>
                <w:color w:val="auto"/>
                <w:u w:val="none"/>
              </w:rPr>
              <w:t>AMERICANS WITH DISABILITIES ACT</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_Toc31809051 \h </w:instrText>
            </w:r>
            <w:r w:rsidR="000710A2" w:rsidRPr="000710A2">
              <w:rPr>
                <w:noProof/>
                <w:webHidden/>
              </w:rPr>
            </w:r>
            <w:r w:rsidR="000710A2" w:rsidRPr="000710A2">
              <w:rPr>
                <w:noProof/>
                <w:webHidden/>
              </w:rPr>
              <w:fldChar w:fldCharType="separate"/>
            </w:r>
            <w:r w:rsidR="00BD27E2">
              <w:rPr>
                <w:noProof/>
                <w:webHidden/>
              </w:rPr>
              <w:t>4</w:t>
            </w:r>
            <w:r w:rsidR="000710A2" w:rsidRPr="000710A2">
              <w:rPr>
                <w:noProof/>
                <w:webHidden/>
              </w:rPr>
              <w:fldChar w:fldCharType="end"/>
            </w:r>
          </w:hyperlink>
        </w:p>
        <w:p w14:paraId="106A0E38" w14:textId="6F4CC5A4" w:rsidR="000710A2" w:rsidRPr="000710A2" w:rsidRDefault="008E435B">
          <w:pPr>
            <w:pStyle w:val="TOC1"/>
            <w:tabs>
              <w:tab w:val="right" w:leader="dot" w:pos="9350"/>
            </w:tabs>
            <w:rPr>
              <w:rFonts w:ascii="Arial" w:hAnsi="Arial" w:cs="Arial"/>
              <w:caps/>
              <w:noProof/>
            </w:rPr>
          </w:pPr>
          <w:hyperlink w:anchor="_Toc31809052" w:history="1">
            <w:r w:rsidR="000710A2" w:rsidRPr="000710A2">
              <w:rPr>
                <w:rStyle w:val="Hyperlink"/>
                <w:rFonts w:ascii="Arial" w:hAnsi="Arial" w:cs="Arial"/>
                <w:caps/>
                <w:noProof/>
                <w:color w:val="auto"/>
                <w:u w:val="none"/>
              </w:rPr>
              <w:t>SECTION 2: GENERAL INFORMATION FOR CONSULTANTS</w:t>
            </w:r>
            <w:r w:rsidR="000710A2" w:rsidRPr="000710A2">
              <w:rPr>
                <w:rFonts w:ascii="Arial" w:hAnsi="Arial" w:cs="Arial"/>
                <w:caps/>
                <w:noProof/>
                <w:webHidden/>
              </w:rPr>
              <w:tab/>
            </w:r>
            <w:r w:rsidR="000710A2" w:rsidRPr="000710A2">
              <w:rPr>
                <w:rFonts w:ascii="Arial" w:hAnsi="Arial" w:cs="Arial"/>
                <w:caps/>
                <w:noProof/>
                <w:webHidden/>
              </w:rPr>
              <w:fldChar w:fldCharType="begin"/>
            </w:r>
            <w:r w:rsidR="000710A2" w:rsidRPr="000710A2">
              <w:rPr>
                <w:rFonts w:ascii="Arial" w:hAnsi="Arial" w:cs="Arial"/>
                <w:caps/>
                <w:noProof/>
                <w:webHidden/>
              </w:rPr>
              <w:instrText xml:space="preserve"> PAGEREF _Toc31809052 \h </w:instrText>
            </w:r>
            <w:r w:rsidR="000710A2" w:rsidRPr="000710A2">
              <w:rPr>
                <w:rFonts w:ascii="Arial" w:hAnsi="Arial" w:cs="Arial"/>
                <w:caps/>
                <w:noProof/>
                <w:webHidden/>
              </w:rPr>
            </w:r>
            <w:r w:rsidR="000710A2" w:rsidRPr="000710A2">
              <w:rPr>
                <w:rFonts w:ascii="Arial" w:hAnsi="Arial" w:cs="Arial"/>
                <w:caps/>
                <w:noProof/>
                <w:webHidden/>
              </w:rPr>
              <w:fldChar w:fldCharType="separate"/>
            </w:r>
            <w:r w:rsidR="00BD27E2">
              <w:rPr>
                <w:rFonts w:ascii="Arial" w:hAnsi="Arial" w:cs="Arial"/>
                <w:caps/>
                <w:noProof/>
                <w:webHidden/>
              </w:rPr>
              <w:t>5</w:t>
            </w:r>
            <w:r w:rsidR="000710A2" w:rsidRPr="000710A2">
              <w:rPr>
                <w:rFonts w:ascii="Arial" w:hAnsi="Arial" w:cs="Arial"/>
                <w:caps/>
                <w:noProof/>
                <w:webHidden/>
              </w:rPr>
              <w:fldChar w:fldCharType="end"/>
            </w:r>
          </w:hyperlink>
        </w:p>
        <w:p w14:paraId="4FB027F9" w14:textId="16274C2B" w:rsidR="000710A2" w:rsidRPr="000710A2" w:rsidRDefault="008E435B" w:rsidP="00D067CE">
          <w:pPr>
            <w:pStyle w:val="TOC2"/>
            <w:rPr>
              <w:noProof/>
            </w:rPr>
          </w:pPr>
          <w:hyperlink w:anchor="_Toc31809053" w:history="1">
            <w:r w:rsidR="000710A2" w:rsidRPr="000710A2">
              <w:rPr>
                <w:rStyle w:val="Hyperlink"/>
                <w:rFonts w:ascii="Arial" w:hAnsi="Arial" w:cs="Arial"/>
                <w:caps/>
                <w:noProof/>
                <w:color w:val="auto"/>
                <w:u w:val="none"/>
              </w:rPr>
              <w:t>2.1</w:t>
            </w:r>
            <w:r w:rsidR="000710A2" w:rsidRPr="000710A2">
              <w:rPr>
                <w:noProof/>
              </w:rPr>
              <w:tab/>
            </w:r>
            <w:r w:rsidR="000710A2" w:rsidRPr="000710A2">
              <w:rPr>
                <w:rStyle w:val="Hyperlink"/>
                <w:rFonts w:ascii="Arial" w:hAnsi="Arial" w:cs="Arial"/>
                <w:caps/>
                <w:noProof/>
                <w:color w:val="auto"/>
                <w:u w:val="none"/>
              </w:rPr>
              <w:t>TRIBAL PILOT RFQQ COORDINATOR</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_Toc31809053 \h </w:instrText>
            </w:r>
            <w:r w:rsidR="000710A2" w:rsidRPr="000710A2">
              <w:rPr>
                <w:noProof/>
                <w:webHidden/>
              </w:rPr>
            </w:r>
            <w:r w:rsidR="000710A2" w:rsidRPr="000710A2">
              <w:rPr>
                <w:noProof/>
                <w:webHidden/>
              </w:rPr>
              <w:fldChar w:fldCharType="separate"/>
            </w:r>
            <w:r w:rsidR="00BD27E2">
              <w:rPr>
                <w:noProof/>
                <w:webHidden/>
              </w:rPr>
              <w:t>5</w:t>
            </w:r>
            <w:r w:rsidR="000710A2" w:rsidRPr="000710A2">
              <w:rPr>
                <w:noProof/>
                <w:webHidden/>
              </w:rPr>
              <w:fldChar w:fldCharType="end"/>
            </w:r>
          </w:hyperlink>
        </w:p>
        <w:p w14:paraId="33FA6D0D" w14:textId="67428DAE" w:rsidR="000710A2" w:rsidRPr="000710A2" w:rsidRDefault="008E435B" w:rsidP="00D067CE">
          <w:pPr>
            <w:pStyle w:val="TOC2"/>
            <w:rPr>
              <w:noProof/>
            </w:rPr>
          </w:pPr>
          <w:hyperlink w:anchor="_Toc31809054" w:history="1">
            <w:r w:rsidR="000710A2" w:rsidRPr="000710A2">
              <w:rPr>
                <w:rStyle w:val="Hyperlink"/>
                <w:rFonts w:ascii="Arial" w:hAnsi="Arial" w:cs="Arial"/>
                <w:caps/>
                <w:noProof/>
                <w:color w:val="auto"/>
                <w:u w:val="none"/>
              </w:rPr>
              <w:t>2.2</w:t>
            </w:r>
            <w:r w:rsidR="000710A2" w:rsidRPr="000710A2">
              <w:rPr>
                <w:noProof/>
              </w:rPr>
              <w:tab/>
            </w:r>
            <w:r w:rsidR="000710A2" w:rsidRPr="000710A2">
              <w:rPr>
                <w:rStyle w:val="Hyperlink"/>
                <w:rFonts w:ascii="Arial" w:hAnsi="Arial" w:cs="Arial"/>
                <w:caps/>
                <w:noProof/>
                <w:color w:val="auto"/>
                <w:u w:val="none"/>
              </w:rPr>
              <w:t>ESTIMATED SCHEDULE OF PROCUREMENT ACTIVITIES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_Toc31809054 \h </w:instrText>
            </w:r>
            <w:r w:rsidR="000710A2" w:rsidRPr="000710A2">
              <w:rPr>
                <w:noProof/>
                <w:webHidden/>
              </w:rPr>
            </w:r>
            <w:r w:rsidR="000710A2" w:rsidRPr="000710A2">
              <w:rPr>
                <w:noProof/>
                <w:webHidden/>
              </w:rPr>
              <w:fldChar w:fldCharType="separate"/>
            </w:r>
            <w:r w:rsidR="00BD27E2">
              <w:rPr>
                <w:noProof/>
                <w:webHidden/>
              </w:rPr>
              <w:t>5</w:t>
            </w:r>
            <w:r w:rsidR="000710A2" w:rsidRPr="000710A2">
              <w:rPr>
                <w:noProof/>
                <w:webHidden/>
              </w:rPr>
              <w:fldChar w:fldCharType="end"/>
            </w:r>
          </w:hyperlink>
        </w:p>
        <w:p w14:paraId="29364D49" w14:textId="29BFFB1E" w:rsidR="000710A2" w:rsidRPr="000710A2" w:rsidRDefault="008E435B" w:rsidP="00D067CE">
          <w:pPr>
            <w:pStyle w:val="TOC2"/>
            <w:rPr>
              <w:noProof/>
            </w:rPr>
          </w:pPr>
          <w:hyperlink w:anchor="_Toc31809055" w:history="1">
            <w:r w:rsidR="000710A2" w:rsidRPr="000710A2">
              <w:rPr>
                <w:rStyle w:val="Hyperlink"/>
                <w:rFonts w:ascii="Arial" w:hAnsi="Arial" w:cs="Arial"/>
                <w:caps/>
                <w:noProof/>
                <w:color w:val="auto"/>
                <w:u w:val="none"/>
              </w:rPr>
              <w:t xml:space="preserve">2.3 </w:t>
            </w:r>
            <w:r w:rsidR="000710A2" w:rsidRPr="000710A2">
              <w:rPr>
                <w:noProof/>
              </w:rPr>
              <w:tab/>
            </w:r>
            <w:r w:rsidR="000710A2" w:rsidRPr="000710A2">
              <w:rPr>
                <w:rStyle w:val="Hyperlink"/>
                <w:rFonts w:ascii="Arial" w:hAnsi="Arial" w:cs="Arial"/>
                <w:caps/>
                <w:noProof/>
                <w:color w:val="auto"/>
                <w:u w:val="none"/>
              </w:rPr>
              <w:t>SUBMISSION OF RESPONSES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_Toc31809055 \h </w:instrText>
            </w:r>
            <w:r w:rsidR="000710A2" w:rsidRPr="000710A2">
              <w:rPr>
                <w:noProof/>
                <w:webHidden/>
              </w:rPr>
            </w:r>
            <w:r w:rsidR="000710A2" w:rsidRPr="000710A2">
              <w:rPr>
                <w:noProof/>
                <w:webHidden/>
              </w:rPr>
              <w:fldChar w:fldCharType="separate"/>
            </w:r>
            <w:r w:rsidR="00BD27E2">
              <w:rPr>
                <w:noProof/>
                <w:webHidden/>
              </w:rPr>
              <w:t>5</w:t>
            </w:r>
            <w:r w:rsidR="000710A2" w:rsidRPr="000710A2">
              <w:rPr>
                <w:noProof/>
                <w:webHidden/>
              </w:rPr>
              <w:fldChar w:fldCharType="end"/>
            </w:r>
          </w:hyperlink>
        </w:p>
        <w:p w14:paraId="233FC0E3" w14:textId="4A974618" w:rsidR="000710A2" w:rsidRPr="000710A2" w:rsidRDefault="008E435B" w:rsidP="00D067CE">
          <w:pPr>
            <w:pStyle w:val="TOC2"/>
            <w:rPr>
              <w:noProof/>
            </w:rPr>
          </w:pPr>
          <w:hyperlink w:anchor="_Toc31809056" w:history="1">
            <w:r w:rsidR="000710A2" w:rsidRPr="000710A2">
              <w:rPr>
                <w:rStyle w:val="Hyperlink"/>
                <w:rFonts w:ascii="Arial" w:hAnsi="Arial" w:cs="Arial"/>
                <w:caps/>
                <w:noProof/>
                <w:color w:val="auto"/>
                <w:u w:val="none"/>
              </w:rPr>
              <w:t>2.4</w:t>
            </w:r>
            <w:r w:rsidR="000710A2" w:rsidRPr="000710A2">
              <w:rPr>
                <w:noProof/>
              </w:rPr>
              <w:tab/>
            </w:r>
            <w:r w:rsidR="000710A2" w:rsidRPr="000710A2">
              <w:rPr>
                <w:rStyle w:val="Hyperlink"/>
                <w:rFonts w:ascii="Arial" w:hAnsi="Arial" w:cs="Arial"/>
                <w:caps/>
                <w:noProof/>
                <w:color w:val="auto"/>
                <w:u w:val="none"/>
              </w:rPr>
              <w:t>PROPRIETARY INFORMATION/PUBLIC DISCLOSURE</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_Toc31809056 \h </w:instrText>
            </w:r>
            <w:r w:rsidR="000710A2" w:rsidRPr="000710A2">
              <w:rPr>
                <w:noProof/>
                <w:webHidden/>
              </w:rPr>
            </w:r>
            <w:r w:rsidR="000710A2" w:rsidRPr="000710A2">
              <w:rPr>
                <w:noProof/>
                <w:webHidden/>
              </w:rPr>
              <w:fldChar w:fldCharType="separate"/>
            </w:r>
            <w:r w:rsidR="00BD27E2">
              <w:rPr>
                <w:noProof/>
                <w:webHidden/>
              </w:rPr>
              <w:t>6</w:t>
            </w:r>
            <w:r w:rsidR="000710A2" w:rsidRPr="000710A2">
              <w:rPr>
                <w:noProof/>
                <w:webHidden/>
              </w:rPr>
              <w:fldChar w:fldCharType="end"/>
            </w:r>
          </w:hyperlink>
        </w:p>
        <w:p w14:paraId="5FD7965C" w14:textId="59E0669A" w:rsidR="000710A2" w:rsidRPr="000710A2" w:rsidRDefault="008E435B" w:rsidP="00D067CE">
          <w:pPr>
            <w:pStyle w:val="TOC2"/>
            <w:rPr>
              <w:noProof/>
            </w:rPr>
          </w:pPr>
          <w:hyperlink w:anchor="_Toc31809057" w:history="1">
            <w:r w:rsidR="000710A2" w:rsidRPr="000710A2">
              <w:rPr>
                <w:rStyle w:val="Hyperlink"/>
                <w:rFonts w:ascii="Arial" w:hAnsi="Arial" w:cs="Arial"/>
                <w:caps/>
                <w:noProof/>
                <w:color w:val="auto"/>
                <w:u w:val="none"/>
              </w:rPr>
              <w:t>2.5</w:t>
            </w:r>
            <w:r w:rsidR="000710A2" w:rsidRPr="000710A2">
              <w:rPr>
                <w:noProof/>
              </w:rPr>
              <w:tab/>
            </w:r>
            <w:r w:rsidR="000710A2" w:rsidRPr="000710A2">
              <w:rPr>
                <w:rStyle w:val="Hyperlink"/>
                <w:rFonts w:ascii="Arial" w:hAnsi="Arial" w:cs="Arial"/>
                <w:caps/>
                <w:noProof/>
                <w:color w:val="auto"/>
                <w:u w:val="none"/>
              </w:rPr>
              <w:t>REVISIONS TO THE RFQQ</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_Toc31809057 \h </w:instrText>
            </w:r>
            <w:r w:rsidR="000710A2" w:rsidRPr="000710A2">
              <w:rPr>
                <w:noProof/>
                <w:webHidden/>
              </w:rPr>
            </w:r>
            <w:r w:rsidR="000710A2" w:rsidRPr="000710A2">
              <w:rPr>
                <w:noProof/>
                <w:webHidden/>
              </w:rPr>
              <w:fldChar w:fldCharType="separate"/>
            </w:r>
            <w:r w:rsidR="00BD27E2">
              <w:rPr>
                <w:noProof/>
                <w:webHidden/>
              </w:rPr>
              <w:t>7</w:t>
            </w:r>
            <w:r w:rsidR="000710A2" w:rsidRPr="000710A2">
              <w:rPr>
                <w:noProof/>
                <w:webHidden/>
              </w:rPr>
              <w:fldChar w:fldCharType="end"/>
            </w:r>
          </w:hyperlink>
        </w:p>
        <w:p w14:paraId="6CB035B7" w14:textId="276D6B72" w:rsidR="000710A2" w:rsidRPr="000710A2" w:rsidRDefault="008E435B" w:rsidP="00D067CE">
          <w:pPr>
            <w:pStyle w:val="TOC2"/>
            <w:rPr>
              <w:noProof/>
            </w:rPr>
          </w:pPr>
          <w:hyperlink w:anchor="_Toc31809058" w:history="1">
            <w:r w:rsidR="000710A2" w:rsidRPr="000710A2">
              <w:rPr>
                <w:rStyle w:val="Hyperlink"/>
                <w:rFonts w:ascii="Arial" w:hAnsi="Arial" w:cs="Arial"/>
                <w:caps/>
                <w:noProof/>
                <w:color w:val="auto"/>
                <w:u w:val="none"/>
              </w:rPr>
              <w:t>2.6</w:t>
            </w:r>
            <w:r w:rsidR="000710A2" w:rsidRPr="000710A2">
              <w:rPr>
                <w:noProof/>
              </w:rPr>
              <w:tab/>
            </w:r>
            <w:r w:rsidR="000710A2" w:rsidRPr="000710A2">
              <w:rPr>
                <w:rStyle w:val="Hyperlink"/>
                <w:rFonts w:ascii="Arial" w:hAnsi="Arial" w:cs="Arial"/>
                <w:caps/>
                <w:noProof/>
                <w:color w:val="auto"/>
                <w:u w:val="none"/>
              </w:rPr>
              <w:t>ACCEPTANCE PERIOD</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_Toc31809058 \h </w:instrText>
            </w:r>
            <w:r w:rsidR="000710A2" w:rsidRPr="000710A2">
              <w:rPr>
                <w:noProof/>
                <w:webHidden/>
              </w:rPr>
            </w:r>
            <w:r w:rsidR="000710A2" w:rsidRPr="000710A2">
              <w:rPr>
                <w:noProof/>
                <w:webHidden/>
              </w:rPr>
              <w:fldChar w:fldCharType="separate"/>
            </w:r>
            <w:r w:rsidR="00BD27E2">
              <w:rPr>
                <w:noProof/>
                <w:webHidden/>
              </w:rPr>
              <w:t>7</w:t>
            </w:r>
            <w:r w:rsidR="000710A2" w:rsidRPr="000710A2">
              <w:rPr>
                <w:noProof/>
                <w:webHidden/>
              </w:rPr>
              <w:fldChar w:fldCharType="end"/>
            </w:r>
          </w:hyperlink>
        </w:p>
        <w:p w14:paraId="3F0995B5" w14:textId="75FCC071" w:rsidR="000710A2" w:rsidRPr="000710A2" w:rsidRDefault="008E435B" w:rsidP="00D067CE">
          <w:pPr>
            <w:pStyle w:val="TOC2"/>
            <w:rPr>
              <w:noProof/>
            </w:rPr>
          </w:pPr>
          <w:hyperlink w:anchor="_Toc31809059" w:history="1">
            <w:r w:rsidR="000710A2" w:rsidRPr="000710A2">
              <w:rPr>
                <w:rStyle w:val="Hyperlink"/>
                <w:rFonts w:ascii="Arial" w:hAnsi="Arial" w:cs="Arial"/>
                <w:caps/>
                <w:noProof/>
                <w:color w:val="auto"/>
                <w:u w:val="none"/>
              </w:rPr>
              <w:t>2.7</w:t>
            </w:r>
            <w:r w:rsidR="000710A2" w:rsidRPr="000710A2">
              <w:rPr>
                <w:noProof/>
              </w:rPr>
              <w:tab/>
            </w:r>
            <w:r w:rsidR="000710A2" w:rsidRPr="000710A2">
              <w:rPr>
                <w:rStyle w:val="Hyperlink"/>
                <w:rFonts w:ascii="Arial" w:hAnsi="Arial" w:cs="Arial"/>
                <w:caps/>
                <w:noProof/>
                <w:color w:val="auto"/>
                <w:u w:val="none"/>
              </w:rPr>
              <w:t>COMPLAINT PROCESS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_Toc31809059 \h </w:instrText>
            </w:r>
            <w:r w:rsidR="000710A2" w:rsidRPr="000710A2">
              <w:rPr>
                <w:noProof/>
                <w:webHidden/>
              </w:rPr>
            </w:r>
            <w:r w:rsidR="000710A2" w:rsidRPr="000710A2">
              <w:rPr>
                <w:noProof/>
                <w:webHidden/>
              </w:rPr>
              <w:fldChar w:fldCharType="separate"/>
            </w:r>
            <w:r w:rsidR="00BD27E2">
              <w:rPr>
                <w:noProof/>
                <w:webHidden/>
              </w:rPr>
              <w:t>7</w:t>
            </w:r>
            <w:r w:rsidR="000710A2" w:rsidRPr="000710A2">
              <w:rPr>
                <w:noProof/>
                <w:webHidden/>
              </w:rPr>
              <w:fldChar w:fldCharType="end"/>
            </w:r>
          </w:hyperlink>
        </w:p>
        <w:p w14:paraId="6DC10DB4" w14:textId="6108405D" w:rsidR="000710A2" w:rsidRPr="000710A2" w:rsidRDefault="008E435B" w:rsidP="00D067CE">
          <w:pPr>
            <w:pStyle w:val="TOC2"/>
            <w:rPr>
              <w:noProof/>
            </w:rPr>
          </w:pPr>
          <w:hyperlink w:anchor="_Toc31809060" w:history="1">
            <w:r w:rsidR="000710A2" w:rsidRPr="000710A2">
              <w:rPr>
                <w:rStyle w:val="Hyperlink"/>
                <w:rFonts w:ascii="Arial" w:hAnsi="Arial" w:cs="Arial"/>
                <w:caps/>
                <w:noProof/>
                <w:color w:val="auto"/>
                <w:u w:val="none"/>
              </w:rPr>
              <w:t>2.8</w:t>
            </w:r>
            <w:r w:rsidR="000710A2" w:rsidRPr="000710A2">
              <w:rPr>
                <w:noProof/>
              </w:rPr>
              <w:tab/>
            </w:r>
            <w:r w:rsidR="000710A2" w:rsidRPr="000710A2">
              <w:rPr>
                <w:rStyle w:val="Hyperlink"/>
                <w:rFonts w:ascii="Arial" w:hAnsi="Arial" w:cs="Arial"/>
                <w:caps/>
                <w:noProof/>
                <w:color w:val="auto"/>
                <w:u w:val="none"/>
              </w:rPr>
              <w:t>RESPONSIVENESS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_Toc31809060 \h </w:instrText>
            </w:r>
            <w:r w:rsidR="000710A2" w:rsidRPr="000710A2">
              <w:rPr>
                <w:noProof/>
                <w:webHidden/>
              </w:rPr>
            </w:r>
            <w:r w:rsidR="000710A2" w:rsidRPr="000710A2">
              <w:rPr>
                <w:noProof/>
                <w:webHidden/>
              </w:rPr>
              <w:fldChar w:fldCharType="separate"/>
            </w:r>
            <w:r w:rsidR="00BD27E2">
              <w:rPr>
                <w:noProof/>
                <w:webHidden/>
              </w:rPr>
              <w:t>7</w:t>
            </w:r>
            <w:r w:rsidR="000710A2" w:rsidRPr="000710A2">
              <w:rPr>
                <w:noProof/>
                <w:webHidden/>
              </w:rPr>
              <w:fldChar w:fldCharType="end"/>
            </w:r>
          </w:hyperlink>
        </w:p>
        <w:p w14:paraId="2237A123" w14:textId="74FA0A96" w:rsidR="000710A2" w:rsidRPr="000710A2" w:rsidRDefault="008E435B" w:rsidP="00D067CE">
          <w:pPr>
            <w:pStyle w:val="TOC2"/>
            <w:rPr>
              <w:noProof/>
            </w:rPr>
          </w:pPr>
          <w:hyperlink w:anchor="_Toc31809061" w:history="1">
            <w:r w:rsidR="000710A2" w:rsidRPr="000710A2">
              <w:rPr>
                <w:rStyle w:val="Hyperlink"/>
                <w:rFonts w:ascii="Arial" w:hAnsi="Arial" w:cs="Arial"/>
                <w:caps/>
                <w:noProof/>
                <w:color w:val="auto"/>
                <w:u w:val="none"/>
              </w:rPr>
              <w:t xml:space="preserve">2.9 </w:t>
            </w:r>
            <w:r w:rsidR="000710A2" w:rsidRPr="000710A2">
              <w:rPr>
                <w:noProof/>
              </w:rPr>
              <w:tab/>
            </w:r>
            <w:r w:rsidR="000710A2" w:rsidRPr="000710A2">
              <w:rPr>
                <w:rStyle w:val="Hyperlink"/>
                <w:rFonts w:ascii="Arial" w:hAnsi="Arial" w:cs="Arial"/>
                <w:caps/>
                <w:noProof/>
                <w:color w:val="auto"/>
                <w:u w:val="none"/>
              </w:rPr>
              <w:t>MOST FAVORABLE TERMS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_Toc31809061 \h </w:instrText>
            </w:r>
            <w:r w:rsidR="000710A2" w:rsidRPr="000710A2">
              <w:rPr>
                <w:noProof/>
                <w:webHidden/>
              </w:rPr>
            </w:r>
            <w:r w:rsidR="000710A2" w:rsidRPr="000710A2">
              <w:rPr>
                <w:noProof/>
                <w:webHidden/>
              </w:rPr>
              <w:fldChar w:fldCharType="separate"/>
            </w:r>
            <w:r w:rsidR="00BD27E2">
              <w:rPr>
                <w:noProof/>
                <w:webHidden/>
              </w:rPr>
              <w:t>8</w:t>
            </w:r>
            <w:r w:rsidR="000710A2" w:rsidRPr="000710A2">
              <w:rPr>
                <w:noProof/>
                <w:webHidden/>
              </w:rPr>
              <w:fldChar w:fldCharType="end"/>
            </w:r>
          </w:hyperlink>
        </w:p>
        <w:p w14:paraId="4B2D812C" w14:textId="21E37589" w:rsidR="000710A2" w:rsidRPr="000710A2" w:rsidRDefault="008E435B" w:rsidP="00D067CE">
          <w:pPr>
            <w:pStyle w:val="TOC2"/>
            <w:rPr>
              <w:noProof/>
            </w:rPr>
          </w:pPr>
          <w:hyperlink w:anchor="_Toc31809062" w:history="1">
            <w:r w:rsidR="000710A2" w:rsidRPr="000710A2">
              <w:rPr>
                <w:rStyle w:val="Hyperlink"/>
                <w:rFonts w:ascii="Arial" w:hAnsi="Arial" w:cs="Arial"/>
                <w:caps/>
                <w:noProof/>
                <w:color w:val="auto"/>
                <w:u w:val="none"/>
              </w:rPr>
              <w:t>2.10</w:t>
            </w:r>
            <w:r w:rsidR="000710A2" w:rsidRPr="000710A2">
              <w:rPr>
                <w:noProof/>
              </w:rPr>
              <w:tab/>
            </w:r>
            <w:r w:rsidR="000710A2" w:rsidRPr="000710A2">
              <w:rPr>
                <w:rStyle w:val="Hyperlink"/>
                <w:rFonts w:ascii="Arial" w:hAnsi="Arial" w:cs="Arial"/>
                <w:caps/>
                <w:noProof/>
                <w:color w:val="auto"/>
                <w:u w:val="none"/>
              </w:rPr>
              <w:t>CONTRACT AND GENERAL TERMS AND CONDITIONS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_Toc31809062 \h </w:instrText>
            </w:r>
            <w:r w:rsidR="000710A2" w:rsidRPr="000710A2">
              <w:rPr>
                <w:noProof/>
                <w:webHidden/>
              </w:rPr>
            </w:r>
            <w:r w:rsidR="000710A2" w:rsidRPr="000710A2">
              <w:rPr>
                <w:noProof/>
                <w:webHidden/>
              </w:rPr>
              <w:fldChar w:fldCharType="separate"/>
            </w:r>
            <w:r w:rsidR="00BD27E2">
              <w:rPr>
                <w:noProof/>
                <w:webHidden/>
              </w:rPr>
              <w:t>8</w:t>
            </w:r>
            <w:r w:rsidR="000710A2" w:rsidRPr="000710A2">
              <w:rPr>
                <w:noProof/>
                <w:webHidden/>
              </w:rPr>
              <w:fldChar w:fldCharType="end"/>
            </w:r>
          </w:hyperlink>
        </w:p>
        <w:p w14:paraId="2BC15D70" w14:textId="3B3B5388" w:rsidR="000710A2" w:rsidRPr="000710A2" w:rsidRDefault="008E435B" w:rsidP="00D067CE">
          <w:pPr>
            <w:pStyle w:val="TOC2"/>
            <w:rPr>
              <w:noProof/>
            </w:rPr>
          </w:pPr>
          <w:hyperlink w:anchor="_Toc31809063" w:history="1">
            <w:r w:rsidR="000710A2" w:rsidRPr="000710A2">
              <w:rPr>
                <w:rStyle w:val="Hyperlink"/>
                <w:rFonts w:ascii="Arial" w:hAnsi="Arial" w:cs="Arial"/>
                <w:caps/>
                <w:noProof/>
                <w:color w:val="auto"/>
                <w:u w:val="none"/>
              </w:rPr>
              <w:t xml:space="preserve">2.11 </w:t>
            </w:r>
            <w:r w:rsidR="000710A2" w:rsidRPr="000710A2">
              <w:rPr>
                <w:noProof/>
              </w:rPr>
              <w:tab/>
            </w:r>
            <w:r w:rsidR="000710A2" w:rsidRPr="000710A2">
              <w:rPr>
                <w:rStyle w:val="Hyperlink"/>
                <w:rFonts w:ascii="Arial" w:hAnsi="Arial" w:cs="Arial"/>
                <w:caps/>
                <w:noProof/>
                <w:color w:val="auto"/>
                <w:u w:val="none"/>
              </w:rPr>
              <w:t>COSTS TO PROPOSE</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_Toc31809063 \h </w:instrText>
            </w:r>
            <w:r w:rsidR="000710A2" w:rsidRPr="000710A2">
              <w:rPr>
                <w:noProof/>
                <w:webHidden/>
              </w:rPr>
            </w:r>
            <w:r w:rsidR="000710A2" w:rsidRPr="000710A2">
              <w:rPr>
                <w:noProof/>
                <w:webHidden/>
              </w:rPr>
              <w:fldChar w:fldCharType="separate"/>
            </w:r>
            <w:r w:rsidR="00BD27E2">
              <w:rPr>
                <w:noProof/>
                <w:webHidden/>
              </w:rPr>
              <w:t>8</w:t>
            </w:r>
            <w:r w:rsidR="000710A2" w:rsidRPr="000710A2">
              <w:rPr>
                <w:noProof/>
                <w:webHidden/>
              </w:rPr>
              <w:fldChar w:fldCharType="end"/>
            </w:r>
          </w:hyperlink>
        </w:p>
        <w:p w14:paraId="342A4D1B" w14:textId="1D1C9B36" w:rsidR="000710A2" w:rsidRPr="000710A2" w:rsidRDefault="008E435B" w:rsidP="00D067CE">
          <w:pPr>
            <w:pStyle w:val="TOC2"/>
            <w:rPr>
              <w:noProof/>
            </w:rPr>
          </w:pPr>
          <w:hyperlink w:anchor="_Toc31809064" w:history="1">
            <w:r w:rsidR="000710A2" w:rsidRPr="000710A2">
              <w:rPr>
                <w:rStyle w:val="Hyperlink"/>
                <w:rFonts w:ascii="Arial" w:hAnsi="Arial" w:cs="Arial"/>
                <w:caps/>
                <w:noProof/>
                <w:color w:val="auto"/>
                <w:u w:val="none"/>
              </w:rPr>
              <w:t>2.12</w:t>
            </w:r>
            <w:r w:rsidR="000710A2" w:rsidRPr="000710A2">
              <w:rPr>
                <w:noProof/>
              </w:rPr>
              <w:tab/>
            </w:r>
            <w:r w:rsidR="000710A2" w:rsidRPr="000710A2">
              <w:rPr>
                <w:rStyle w:val="Hyperlink"/>
                <w:rFonts w:ascii="Arial" w:hAnsi="Arial" w:cs="Arial"/>
                <w:caps/>
                <w:noProof/>
                <w:color w:val="auto"/>
                <w:u w:val="none"/>
              </w:rPr>
              <w:t>NO OBLIGATION TO CONTRACT</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_Toc31809064 \h </w:instrText>
            </w:r>
            <w:r w:rsidR="000710A2" w:rsidRPr="000710A2">
              <w:rPr>
                <w:noProof/>
                <w:webHidden/>
              </w:rPr>
            </w:r>
            <w:r w:rsidR="000710A2" w:rsidRPr="000710A2">
              <w:rPr>
                <w:noProof/>
                <w:webHidden/>
              </w:rPr>
              <w:fldChar w:fldCharType="separate"/>
            </w:r>
            <w:r w:rsidR="00BD27E2">
              <w:rPr>
                <w:noProof/>
                <w:webHidden/>
              </w:rPr>
              <w:t>8</w:t>
            </w:r>
            <w:r w:rsidR="000710A2" w:rsidRPr="000710A2">
              <w:rPr>
                <w:noProof/>
                <w:webHidden/>
              </w:rPr>
              <w:fldChar w:fldCharType="end"/>
            </w:r>
          </w:hyperlink>
        </w:p>
        <w:p w14:paraId="55DCE038" w14:textId="2939FEA6" w:rsidR="000710A2" w:rsidRPr="000710A2" w:rsidRDefault="008E435B" w:rsidP="00D067CE">
          <w:pPr>
            <w:pStyle w:val="TOC2"/>
            <w:rPr>
              <w:noProof/>
            </w:rPr>
          </w:pPr>
          <w:hyperlink w:anchor="_Toc31809065" w:history="1">
            <w:r w:rsidR="000710A2" w:rsidRPr="000710A2">
              <w:rPr>
                <w:rStyle w:val="Hyperlink"/>
                <w:rFonts w:ascii="Arial" w:hAnsi="Arial" w:cs="Arial"/>
                <w:caps/>
                <w:noProof/>
                <w:color w:val="auto"/>
                <w:u w:val="none"/>
              </w:rPr>
              <w:t>2.13</w:t>
            </w:r>
            <w:r w:rsidR="000710A2" w:rsidRPr="000710A2">
              <w:rPr>
                <w:noProof/>
              </w:rPr>
              <w:tab/>
            </w:r>
            <w:r w:rsidR="000710A2" w:rsidRPr="000710A2">
              <w:rPr>
                <w:rStyle w:val="Hyperlink"/>
                <w:rFonts w:ascii="Arial" w:hAnsi="Arial" w:cs="Arial"/>
                <w:caps/>
                <w:noProof/>
                <w:color w:val="auto"/>
                <w:u w:val="none"/>
              </w:rPr>
              <w:t>REJECTION OF RESPONSES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_Toc31809065 \h </w:instrText>
            </w:r>
            <w:r w:rsidR="000710A2" w:rsidRPr="000710A2">
              <w:rPr>
                <w:noProof/>
                <w:webHidden/>
              </w:rPr>
            </w:r>
            <w:r w:rsidR="000710A2" w:rsidRPr="000710A2">
              <w:rPr>
                <w:noProof/>
                <w:webHidden/>
              </w:rPr>
              <w:fldChar w:fldCharType="separate"/>
            </w:r>
            <w:r w:rsidR="00BD27E2">
              <w:rPr>
                <w:noProof/>
                <w:webHidden/>
              </w:rPr>
              <w:t>8</w:t>
            </w:r>
            <w:r w:rsidR="000710A2" w:rsidRPr="000710A2">
              <w:rPr>
                <w:noProof/>
                <w:webHidden/>
              </w:rPr>
              <w:fldChar w:fldCharType="end"/>
            </w:r>
          </w:hyperlink>
        </w:p>
        <w:p w14:paraId="1592B543" w14:textId="3E4F8CB5" w:rsidR="000710A2" w:rsidRPr="000710A2" w:rsidRDefault="008E435B" w:rsidP="00D067CE">
          <w:pPr>
            <w:pStyle w:val="TOC2"/>
            <w:rPr>
              <w:noProof/>
            </w:rPr>
          </w:pPr>
          <w:hyperlink w:anchor="_Toc31809066" w:history="1">
            <w:r w:rsidR="000710A2" w:rsidRPr="000710A2">
              <w:rPr>
                <w:rStyle w:val="Hyperlink"/>
                <w:rFonts w:ascii="Arial" w:hAnsi="Arial" w:cs="Arial"/>
                <w:caps/>
                <w:noProof/>
                <w:color w:val="auto"/>
                <w:u w:val="none"/>
              </w:rPr>
              <w:t>2.14</w:t>
            </w:r>
            <w:r w:rsidR="000710A2" w:rsidRPr="000710A2">
              <w:rPr>
                <w:noProof/>
              </w:rPr>
              <w:tab/>
            </w:r>
            <w:r w:rsidR="000710A2" w:rsidRPr="000710A2">
              <w:rPr>
                <w:rStyle w:val="Hyperlink"/>
                <w:rFonts w:ascii="Arial" w:hAnsi="Arial" w:cs="Arial"/>
                <w:caps/>
                <w:noProof/>
                <w:color w:val="auto"/>
                <w:u w:val="none"/>
              </w:rPr>
              <w:t>COMMITMENT OF FUNDS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_Toc31809066 \h </w:instrText>
            </w:r>
            <w:r w:rsidR="000710A2" w:rsidRPr="000710A2">
              <w:rPr>
                <w:noProof/>
                <w:webHidden/>
              </w:rPr>
            </w:r>
            <w:r w:rsidR="000710A2" w:rsidRPr="000710A2">
              <w:rPr>
                <w:noProof/>
                <w:webHidden/>
              </w:rPr>
              <w:fldChar w:fldCharType="separate"/>
            </w:r>
            <w:r w:rsidR="00BD27E2">
              <w:rPr>
                <w:noProof/>
                <w:webHidden/>
              </w:rPr>
              <w:t>8</w:t>
            </w:r>
            <w:r w:rsidR="000710A2" w:rsidRPr="000710A2">
              <w:rPr>
                <w:noProof/>
                <w:webHidden/>
              </w:rPr>
              <w:fldChar w:fldCharType="end"/>
            </w:r>
          </w:hyperlink>
        </w:p>
        <w:p w14:paraId="38409AEA" w14:textId="7FACD9B4" w:rsidR="000710A2" w:rsidRPr="000710A2" w:rsidRDefault="008E435B" w:rsidP="00D067CE">
          <w:pPr>
            <w:pStyle w:val="TOC2"/>
            <w:rPr>
              <w:noProof/>
            </w:rPr>
          </w:pPr>
          <w:hyperlink w:anchor="_Toc31809067" w:history="1">
            <w:r w:rsidR="000710A2" w:rsidRPr="000710A2">
              <w:rPr>
                <w:rStyle w:val="Hyperlink"/>
                <w:rFonts w:ascii="Arial" w:hAnsi="Arial" w:cs="Arial"/>
                <w:caps/>
                <w:noProof/>
                <w:color w:val="auto"/>
                <w:u w:val="none"/>
              </w:rPr>
              <w:t xml:space="preserve">2.15 </w:t>
            </w:r>
            <w:r w:rsidR="000710A2" w:rsidRPr="000710A2">
              <w:rPr>
                <w:noProof/>
              </w:rPr>
              <w:tab/>
            </w:r>
            <w:r w:rsidR="000710A2" w:rsidRPr="000710A2">
              <w:rPr>
                <w:rStyle w:val="Hyperlink"/>
                <w:rFonts w:ascii="Arial" w:hAnsi="Arial" w:cs="Arial"/>
                <w:caps/>
                <w:noProof/>
                <w:color w:val="auto"/>
                <w:u w:val="none"/>
              </w:rPr>
              <w:t>INSURANCE COVERAGE</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_Toc31809067 \h </w:instrText>
            </w:r>
            <w:r w:rsidR="000710A2" w:rsidRPr="000710A2">
              <w:rPr>
                <w:noProof/>
                <w:webHidden/>
              </w:rPr>
            </w:r>
            <w:r w:rsidR="000710A2" w:rsidRPr="000710A2">
              <w:rPr>
                <w:noProof/>
                <w:webHidden/>
              </w:rPr>
              <w:fldChar w:fldCharType="separate"/>
            </w:r>
            <w:r w:rsidR="00BD27E2">
              <w:rPr>
                <w:noProof/>
                <w:webHidden/>
              </w:rPr>
              <w:t>8</w:t>
            </w:r>
            <w:r w:rsidR="000710A2" w:rsidRPr="000710A2">
              <w:rPr>
                <w:noProof/>
                <w:webHidden/>
              </w:rPr>
              <w:fldChar w:fldCharType="end"/>
            </w:r>
          </w:hyperlink>
        </w:p>
        <w:p w14:paraId="2183D91A" w14:textId="262C15C4" w:rsidR="000710A2" w:rsidRPr="000710A2" w:rsidRDefault="008E435B">
          <w:pPr>
            <w:pStyle w:val="TOC1"/>
            <w:tabs>
              <w:tab w:val="right" w:leader="dot" w:pos="9350"/>
            </w:tabs>
            <w:rPr>
              <w:rFonts w:ascii="Arial" w:hAnsi="Arial" w:cs="Arial"/>
              <w:caps/>
              <w:noProof/>
            </w:rPr>
          </w:pPr>
          <w:hyperlink w:anchor="_Toc31809068" w:history="1">
            <w:r w:rsidR="000710A2" w:rsidRPr="000710A2">
              <w:rPr>
                <w:rStyle w:val="Hyperlink"/>
                <w:rFonts w:ascii="Arial" w:hAnsi="Arial" w:cs="Arial"/>
                <w:caps/>
                <w:noProof/>
                <w:color w:val="auto"/>
                <w:u w:val="none"/>
              </w:rPr>
              <w:t>SECTION 3: RESPONSE CONTENTS</w:t>
            </w:r>
            <w:r w:rsidR="000710A2" w:rsidRPr="000710A2">
              <w:rPr>
                <w:rFonts w:ascii="Arial" w:hAnsi="Arial" w:cs="Arial"/>
                <w:caps/>
                <w:noProof/>
                <w:webHidden/>
              </w:rPr>
              <w:tab/>
            </w:r>
            <w:r w:rsidR="000710A2" w:rsidRPr="000710A2">
              <w:rPr>
                <w:rFonts w:ascii="Arial" w:hAnsi="Arial" w:cs="Arial"/>
                <w:caps/>
                <w:noProof/>
                <w:webHidden/>
              </w:rPr>
              <w:fldChar w:fldCharType="begin"/>
            </w:r>
            <w:r w:rsidR="000710A2" w:rsidRPr="000710A2">
              <w:rPr>
                <w:rFonts w:ascii="Arial" w:hAnsi="Arial" w:cs="Arial"/>
                <w:caps/>
                <w:noProof/>
                <w:webHidden/>
              </w:rPr>
              <w:instrText xml:space="preserve"> PAGEREF _Toc31809068 \h </w:instrText>
            </w:r>
            <w:r w:rsidR="000710A2" w:rsidRPr="000710A2">
              <w:rPr>
                <w:rFonts w:ascii="Arial" w:hAnsi="Arial" w:cs="Arial"/>
                <w:caps/>
                <w:noProof/>
                <w:webHidden/>
              </w:rPr>
            </w:r>
            <w:r w:rsidR="000710A2" w:rsidRPr="000710A2">
              <w:rPr>
                <w:rFonts w:ascii="Arial" w:hAnsi="Arial" w:cs="Arial"/>
                <w:caps/>
                <w:noProof/>
                <w:webHidden/>
              </w:rPr>
              <w:fldChar w:fldCharType="separate"/>
            </w:r>
            <w:r w:rsidR="00BD27E2">
              <w:rPr>
                <w:rFonts w:ascii="Arial" w:hAnsi="Arial" w:cs="Arial"/>
                <w:caps/>
                <w:noProof/>
                <w:webHidden/>
              </w:rPr>
              <w:t>8</w:t>
            </w:r>
            <w:r w:rsidR="000710A2" w:rsidRPr="000710A2">
              <w:rPr>
                <w:rFonts w:ascii="Arial" w:hAnsi="Arial" w:cs="Arial"/>
                <w:caps/>
                <w:noProof/>
                <w:webHidden/>
              </w:rPr>
              <w:fldChar w:fldCharType="end"/>
            </w:r>
          </w:hyperlink>
        </w:p>
        <w:p w14:paraId="5A2C88F8" w14:textId="698071A1" w:rsidR="000710A2" w:rsidRPr="000710A2" w:rsidRDefault="008E435B" w:rsidP="00D067CE">
          <w:pPr>
            <w:pStyle w:val="TOC2"/>
            <w:rPr>
              <w:noProof/>
            </w:rPr>
          </w:pPr>
          <w:hyperlink w:anchor="_Toc31809069" w:history="1">
            <w:r w:rsidR="000710A2" w:rsidRPr="000710A2">
              <w:rPr>
                <w:rStyle w:val="Hyperlink"/>
                <w:rFonts w:ascii="Arial" w:hAnsi="Arial" w:cs="Arial"/>
                <w:caps/>
                <w:noProof/>
                <w:color w:val="auto"/>
                <w:u w:val="none"/>
              </w:rPr>
              <w:t>3.1</w:t>
            </w:r>
            <w:r w:rsidR="000710A2" w:rsidRPr="000710A2">
              <w:rPr>
                <w:noProof/>
              </w:rPr>
              <w:tab/>
            </w:r>
            <w:r w:rsidR="000710A2" w:rsidRPr="000710A2">
              <w:rPr>
                <w:rStyle w:val="Hyperlink"/>
                <w:rFonts w:ascii="Arial" w:hAnsi="Arial" w:cs="Arial"/>
                <w:caps/>
                <w:noProof/>
                <w:color w:val="auto"/>
                <w:u w:val="none"/>
              </w:rPr>
              <w:t>LETTER OF SUBMITTAL (MANDATORY)</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_Toc31809069 \h </w:instrText>
            </w:r>
            <w:r w:rsidR="000710A2" w:rsidRPr="000710A2">
              <w:rPr>
                <w:noProof/>
                <w:webHidden/>
              </w:rPr>
            </w:r>
            <w:r w:rsidR="000710A2" w:rsidRPr="000710A2">
              <w:rPr>
                <w:noProof/>
                <w:webHidden/>
              </w:rPr>
              <w:fldChar w:fldCharType="separate"/>
            </w:r>
            <w:r w:rsidR="00BD27E2">
              <w:rPr>
                <w:noProof/>
                <w:webHidden/>
              </w:rPr>
              <w:t>9</w:t>
            </w:r>
            <w:r w:rsidR="000710A2" w:rsidRPr="000710A2">
              <w:rPr>
                <w:noProof/>
                <w:webHidden/>
              </w:rPr>
              <w:fldChar w:fldCharType="end"/>
            </w:r>
          </w:hyperlink>
        </w:p>
        <w:p w14:paraId="798F79B7" w14:textId="6DF54728" w:rsidR="000710A2" w:rsidRPr="000710A2" w:rsidRDefault="008E435B" w:rsidP="00D067CE">
          <w:pPr>
            <w:pStyle w:val="TOC2"/>
            <w:rPr>
              <w:noProof/>
            </w:rPr>
          </w:pPr>
          <w:hyperlink w:anchor="_Toc31809070" w:history="1">
            <w:r w:rsidR="000710A2" w:rsidRPr="000710A2">
              <w:rPr>
                <w:rStyle w:val="Hyperlink"/>
                <w:rFonts w:ascii="Arial" w:hAnsi="Arial" w:cs="Arial"/>
                <w:caps/>
                <w:noProof/>
                <w:color w:val="auto"/>
                <w:u w:val="none"/>
              </w:rPr>
              <w:t>3.2</w:t>
            </w:r>
            <w:r w:rsidR="000710A2" w:rsidRPr="000710A2">
              <w:rPr>
                <w:noProof/>
              </w:rPr>
              <w:tab/>
            </w:r>
            <w:r w:rsidR="000710A2" w:rsidRPr="000710A2">
              <w:rPr>
                <w:rStyle w:val="Hyperlink"/>
                <w:rFonts w:ascii="Arial" w:hAnsi="Arial" w:cs="Arial"/>
                <w:caps/>
                <w:noProof/>
                <w:color w:val="auto"/>
                <w:u w:val="none"/>
              </w:rPr>
              <w:t>QUALIFICATIONS (MANDATORY)</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_Toc31809070 \h </w:instrText>
            </w:r>
            <w:r w:rsidR="000710A2" w:rsidRPr="000710A2">
              <w:rPr>
                <w:noProof/>
                <w:webHidden/>
              </w:rPr>
            </w:r>
            <w:r w:rsidR="000710A2" w:rsidRPr="000710A2">
              <w:rPr>
                <w:noProof/>
                <w:webHidden/>
              </w:rPr>
              <w:fldChar w:fldCharType="separate"/>
            </w:r>
            <w:r w:rsidR="00BD27E2">
              <w:rPr>
                <w:noProof/>
                <w:webHidden/>
              </w:rPr>
              <w:t>9</w:t>
            </w:r>
            <w:r w:rsidR="000710A2" w:rsidRPr="000710A2">
              <w:rPr>
                <w:noProof/>
                <w:webHidden/>
              </w:rPr>
              <w:fldChar w:fldCharType="end"/>
            </w:r>
          </w:hyperlink>
        </w:p>
        <w:p w14:paraId="103D69B4" w14:textId="26C3030C" w:rsidR="000710A2" w:rsidRPr="000710A2" w:rsidRDefault="008E435B" w:rsidP="000710A2">
          <w:pPr>
            <w:pStyle w:val="TOC3"/>
            <w:rPr>
              <w:rFonts w:ascii="Arial" w:hAnsi="Arial" w:cs="Arial"/>
              <w:caps/>
              <w:noProof/>
            </w:rPr>
          </w:pPr>
          <w:hyperlink w:anchor="_Toc31809071" w:history="1">
            <w:r w:rsidR="000710A2" w:rsidRPr="000710A2">
              <w:rPr>
                <w:rStyle w:val="Hyperlink"/>
                <w:rFonts w:ascii="Arial" w:hAnsi="Arial" w:cs="Arial"/>
                <w:caps/>
                <w:noProof/>
                <w:color w:val="auto"/>
                <w:u w:val="none"/>
              </w:rPr>
              <w:t>3.2.1</w:t>
            </w:r>
            <w:r w:rsidR="000710A2" w:rsidRPr="000710A2">
              <w:rPr>
                <w:rFonts w:ascii="Arial" w:hAnsi="Arial" w:cs="Arial"/>
                <w:caps/>
                <w:noProof/>
              </w:rPr>
              <w:tab/>
            </w:r>
            <w:r w:rsidR="000710A2" w:rsidRPr="000710A2">
              <w:rPr>
                <w:rStyle w:val="Hyperlink"/>
                <w:rFonts w:ascii="Arial" w:hAnsi="Arial" w:cs="Arial"/>
                <w:caps/>
                <w:noProof/>
                <w:color w:val="auto"/>
                <w:u w:val="none"/>
              </w:rPr>
              <w:t>EXPERIENCE (SCORED)</w:t>
            </w:r>
            <w:r w:rsidR="000710A2" w:rsidRPr="000710A2">
              <w:rPr>
                <w:rFonts w:ascii="Arial" w:hAnsi="Arial" w:cs="Arial"/>
                <w:caps/>
                <w:noProof/>
                <w:webHidden/>
              </w:rPr>
              <w:tab/>
            </w:r>
            <w:r w:rsidR="000710A2" w:rsidRPr="000710A2">
              <w:rPr>
                <w:rFonts w:ascii="Arial" w:hAnsi="Arial" w:cs="Arial"/>
                <w:caps/>
                <w:noProof/>
                <w:webHidden/>
              </w:rPr>
              <w:fldChar w:fldCharType="begin"/>
            </w:r>
            <w:r w:rsidR="000710A2" w:rsidRPr="000710A2">
              <w:rPr>
                <w:rFonts w:ascii="Arial" w:hAnsi="Arial" w:cs="Arial"/>
                <w:caps/>
                <w:noProof/>
                <w:webHidden/>
              </w:rPr>
              <w:instrText xml:space="preserve"> PAGEREF _Toc31809071 \h </w:instrText>
            </w:r>
            <w:r w:rsidR="000710A2" w:rsidRPr="000710A2">
              <w:rPr>
                <w:rFonts w:ascii="Arial" w:hAnsi="Arial" w:cs="Arial"/>
                <w:caps/>
                <w:noProof/>
                <w:webHidden/>
              </w:rPr>
            </w:r>
            <w:r w:rsidR="000710A2" w:rsidRPr="000710A2">
              <w:rPr>
                <w:rFonts w:ascii="Arial" w:hAnsi="Arial" w:cs="Arial"/>
                <w:caps/>
                <w:noProof/>
                <w:webHidden/>
              </w:rPr>
              <w:fldChar w:fldCharType="separate"/>
            </w:r>
            <w:r w:rsidR="00BD27E2">
              <w:rPr>
                <w:rFonts w:ascii="Arial" w:hAnsi="Arial" w:cs="Arial"/>
                <w:caps/>
                <w:noProof/>
                <w:webHidden/>
              </w:rPr>
              <w:t>9</w:t>
            </w:r>
            <w:r w:rsidR="000710A2" w:rsidRPr="000710A2">
              <w:rPr>
                <w:rFonts w:ascii="Arial" w:hAnsi="Arial" w:cs="Arial"/>
                <w:caps/>
                <w:noProof/>
                <w:webHidden/>
              </w:rPr>
              <w:fldChar w:fldCharType="end"/>
            </w:r>
          </w:hyperlink>
        </w:p>
        <w:p w14:paraId="1F0CDA8F" w14:textId="3C9C5609" w:rsidR="000710A2" w:rsidRPr="000710A2" w:rsidRDefault="008E435B" w:rsidP="000710A2">
          <w:pPr>
            <w:pStyle w:val="TOC3"/>
            <w:rPr>
              <w:rFonts w:ascii="Arial" w:hAnsi="Arial" w:cs="Arial"/>
              <w:caps/>
              <w:noProof/>
            </w:rPr>
          </w:pPr>
          <w:hyperlink w:anchor="_Toc31809072" w:history="1">
            <w:r w:rsidR="000710A2" w:rsidRPr="000710A2">
              <w:rPr>
                <w:rStyle w:val="Hyperlink"/>
                <w:rFonts w:ascii="Arial" w:hAnsi="Arial" w:cs="Arial"/>
                <w:caps/>
                <w:noProof/>
                <w:color w:val="auto"/>
                <w:u w:val="none"/>
              </w:rPr>
              <w:t>3.2.2</w:t>
            </w:r>
            <w:r w:rsidR="000710A2" w:rsidRPr="000710A2">
              <w:rPr>
                <w:rFonts w:ascii="Arial" w:hAnsi="Arial" w:cs="Arial"/>
                <w:caps/>
                <w:noProof/>
              </w:rPr>
              <w:tab/>
            </w:r>
            <w:r w:rsidR="000710A2" w:rsidRPr="000710A2">
              <w:rPr>
                <w:rStyle w:val="Hyperlink"/>
                <w:rFonts w:ascii="Arial" w:hAnsi="Arial" w:cs="Arial"/>
                <w:caps/>
                <w:noProof/>
                <w:color w:val="auto"/>
                <w:u w:val="none"/>
              </w:rPr>
              <w:t>STAFFING (SCORED)</w:t>
            </w:r>
            <w:r w:rsidR="000710A2" w:rsidRPr="000710A2">
              <w:rPr>
                <w:rFonts w:ascii="Arial" w:hAnsi="Arial" w:cs="Arial"/>
                <w:caps/>
                <w:noProof/>
                <w:webHidden/>
              </w:rPr>
              <w:tab/>
            </w:r>
            <w:r w:rsidR="000710A2" w:rsidRPr="000710A2">
              <w:rPr>
                <w:rFonts w:ascii="Arial" w:hAnsi="Arial" w:cs="Arial"/>
                <w:caps/>
                <w:noProof/>
                <w:webHidden/>
              </w:rPr>
              <w:fldChar w:fldCharType="begin"/>
            </w:r>
            <w:r w:rsidR="000710A2" w:rsidRPr="000710A2">
              <w:rPr>
                <w:rFonts w:ascii="Arial" w:hAnsi="Arial" w:cs="Arial"/>
                <w:caps/>
                <w:noProof/>
                <w:webHidden/>
              </w:rPr>
              <w:instrText xml:space="preserve"> PAGEREF _Toc31809072 \h </w:instrText>
            </w:r>
            <w:r w:rsidR="000710A2" w:rsidRPr="000710A2">
              <w:rPr>
                <w:rFonts w:ascii="Arial" w:hAnsi="Arial" w:cs="Arial"/>
                <w:caps/>
                <w:noProof/>
                <w:webHidden/>
              </w:rPr>
            </w:r>
            <w:r w:rsidR="000710A2" w:rsidRPr="000710A2">
              <w:rPr>
                <w:rFonts w:ascii="Arial" w:hAnsi="Arial" w:cs="Arial"/>
                <w:caps/>
                <w:noProof/>
                <w:webHidden/>
              </w:rPr>
              <w:fldChar w:fldCharType="separate"/>
            </w:r>
            <w:r w:rsidR="00BD27E2">
              <w:rPr>
                <w:rFonts w:ascii="Arial" w:hAnsi="Arial" w:cs="Arial"/>
                <w:caps/>
                <w:noProof/>
                <w:webHidden/>
              </w:rPr>
              <w:t>9</w:t>
            </w:r>
            <w:r w:rsidR="000710A2" w:rsidRPr="000710A2">
              <w:rPr>
                <w:rFonts w:ascii="Arial" w:hAnsi="Arial" w:cs="Arial"/>
                <w:caps/>
                <w:noProof/>
                <w:webHidden/>
              </w:rPr>
              <w:fldChar w:fldCharType="end"/>
            </w:r>
          </w:hyperlink>
        </w:p>
        <w:p w14:paraId="4B297451" w14:textId="345CEFA0" w:rsidR="000710A2" w:rsidRPr="000710A2" w:rsidRDefault="008E435B" w:rsidP="000710A2">
          <w:pPr>
            <w:pStyle w:val="TOC3"/>
            <w:rPr>
              <w:rFonts w:ascii="Arial" w:hAnsi="Arial" w:cs="Arial"/>
              <w:caps/>
              <w:noProof/>
            </w:rPr>
          </w:pPr>
          <w:hyperlink w:anchor="_Toc31809073" w:history="1">
            <w:r w:rsidR="000710A2" w:rsidRPr="000710A2">
              <w:rPr>
                <w:rStyle w:val="Hyperlink"/>
                <w:rFonts w:ascii="Arial" w:hAnsi="Arial" w:cs="Arial"/>
                <w:caps/>
                <w:noProof/>
                <w:color w:val="auto"/>
                <w:u w:val="none"/>
              </w:rPr>
              <w:t>3.2.3</w:t>
            </w:r>
            <w:r w:rsidR="000710A2" w:rsidRPr="000710A2">
              <w:rPr>
                <w:rFonts w:ascii="Arial" w:hAnsi="Arial" w:cs="Arial"/>
                <w:caps/>
                <w:noProof/>
              </w:rPr>
              <w:tab/>
            </w:r>
            <w:r w:rsidR="000710A2" w:rsidRPr="000710A2">
              <w:rPr>
                <w:rStyle w:val="Hyperlink"/>
                <w:rFonts w:ascii="Arial" w:hAnsi="Arial" w:cs="Arial"/>
                <w:caps/>
                <w:noProof/>
                <w:color w:val="auto"/>
                <w:u w:val="none"/>
              </w:rPr>
              <w:t>SCHEDULE (SCORED)</w:t>
            </w:r>
            <w:r w:rsidR="000710A2" w:rsidRPr="000710A2">
              <w:rPr>
                <w:rFonts w:ascii="Arial" w:hAnsi="Arial" w:cs="Arial"/>
                <w:caps/>
                <w:noProof/>
                <w:webHidden/>
              </w:rPr>
              <w:tab/>
            </w:r>
            <w:r w:rsidR="000710A2" w:rsidRPr="000710A2">
              <w:rPr>
                <w:rFonts w:ascii="Arial" w:hAnsi="Arial" w:cs="Arial"/>
                <w:caps/>
                <w:noProof/>
                <w:webHidden/>
              </w:rPr>
              <w:fldChar w:fldCharType="begin"/>
            </w:r>
            <w:r w:rsidR="000710A2" w:rsidRPr="000710A2">
              <w:rPr>
                <w:rFonts w:ascii="Arial" w:hAnsi="Arial" w:cs="Arial"/>
                <w:caps/>
                <w:noProof/>
                <w:webHidden/>
              </w:rPr>
              <w:instrText xml:space="preserve"> PAGEREF _Toc31809073 \h </w:instrText>
            </w:r>
            <w:r w:rsidR="000710A2" w:rsidRPr="000710A2">
              <w:rPr>
                <w:rFonts w:ascii="Arial" w:hAnsi="Arial" w:cs="Arial"/>
                <w:caps/>
                <w:noProof/>
                <w:webHidden/>
              </w:rPr>
            </w:r>
            <w:r w:rsidR="000710A2" w:rsidRPr="000710A2">
              <w:rPr>
                <w:rFonts w:ascii="Arial" w:hAnsi="Arial" w:cs="Arial"/>
                <w:caps/>
                <w:noProof/>
                <w:webHidden/>
              </w:rPr>
              <w:fldChar w:fldCharType="separate"/>
            </w:r>
            <w:r w:rsidR="00BD27E2">
              <w:rPr>
                <w:rFonts w:ascii="Arial" w:hAnsi="Arial" w:cs="Arial"/>
                <w:caps/>
                <w:noProof/>
                <w:webHidden/>
              </w:rPr>
              <w:t>10</w:t>
            </w:r>
            <w:r w:rsidR="000710A2" w:rsidRPr="000710A2">
              <w:rPr>
                <w:rFonts w:ascii="Arial" w:hAnsi="Arial" w:cs="Arial"/>
                <w:caps/>
                <w:noProof/>
                <w:webHidden/>
              </w:rPr>
              <w:fldChar w:fldCharType="end"/>
            </w:r>
          </w:hyperlink>
        </w:p>
        <w:p w14:paraId="10603580" w14:textId="76BFC0E3" w:rsidR="000710A2" w:rsidRPr="000710A2" w:rsidRDefault="008E435B" w:rsidP="00D067CE">
          <w:pPr>
            <w:pStyle w:val="TOC2"/>
            <w:rPr>
              <w:noProof/>
            </w:rPr>
          </w:pPr>
          <w:hyperlink w:anchor="_Toc31809074" w:history="1">
            <w:r w:rsidR="000710A2" w:rsidRPr="000710A2">
              <w:rPr>
                <w:rStyle w:val="Hyperlink"/>
                <w:rFonts w:ascii="Arial" w:hAnsi="Arial" w:cs="Arial"/>
                <w:caps/>
                <w:noProof/>
                <w:color w:val="auto"/>
                <w:u w:val="none"/>
              </w:rPr>
              <w:t>3.3</w:t>
            </w:r>
            <w:r w:rsidR="000710A2" w:rsidRPr="000710A2">
              <w:rPr>
                <w:noProof/>
              </w:rPr>
              <w:tab/>
            </w:r>
            <w:r w:rsidR="000710A2" w:rsidRPr="000710A2">
              <w:rPr>
                <w:rStyle w:val="Hyperlink"/>
                <w:rFonts w:ascii="Arial" w:hAnsi="Arial" w:cs="Arial"/>
                <w:caps/>
                <w:noProof/>
                <w:color w:val="auto"/>
                <w:u w:val="none"/>
              </w:rPr>
              <w:t>QUOTATIONS SECTION</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_Toc31809074 \h </w:instrText>
            </w:r>
            <w:r w:rsidR="000710A2" w:rsidRPr="000710A2">
              <w:rPr>
                <w:noProof/>
                <w:webHidden/>
              </w:rPr>
            </w:r>
            <w:r w:rsidR="000710A2" w:rsidRPr="000710A2">
              <w:rPr>
                <w:noProof/>
                <w:webHidden/>
              </w:rPr>
              <w:fldChar w:fldCharType="separate"/>
            </w:r>
            <w:r w:rsidR="00BD27E2">
              <w:rPr>
                <w:noProof/>
                <w:webHidden/>
              </w:rPr>
              <w:t>10</w:t>
            </w:r>
            <w:r w:rsidR="000710A2" w:rsidRPr="000710A2">
              <w:rPr>
                <w:noProof/>
                <w:webHidden/>
              </w:rPr>
              <w:fldChar w:fldCharType="end"/>
            </w:r>
          </w:hyperlink>
        </w:p>
        <w:p w14:paraId="55F11C75" w14:textId="0029C804" w:rsidR="000710A2" w:rsidRPr="000710A2" w:rsidRDefault="008E435B" w:rsidP="000710A2">
          <w:pPr>
            <w:pStyle w:val="TOC3"/>
            <w:rPr>
              <w:rFonts w:ascii="Arial" w:hAnsi="Arial" w:cs="Arial"/>
              <w:caps/>
              <w:noProof/>
            </w:rPr>
          </w:pPr>
          <w:hyperlink w:anchor="_Toc31809075" w:history="1">
            <w:r w:rsidR="000710A2" w:rsidRPr="000710A2">
              <w:rPr>
                <w:rStyle w:val="Hyperlink"/>
                <w:rFonts w:ascii="Arial" w:hAnsi="Arial" w:cs="Arial"/>
                <w:caps/>
                <w:noProof/>
                <w:color w:val="auto"/>
                <w:u w:val="none"/>
              </w:rPr>
              <w:t>3.3.1</w:t>
            </w:r>
            <w:r w:rsidR="000710A2" w:rsidRPr="000710A2">
              <w:rPr>
                <w:rFonts w:ascii="Arial" w:hAnsi="Arial" w:cs="Arial"/>
                <w:caps/>
                <w:noProof/>
              </w:rPr>
              <w:tab/>
            </w:r>
            <w:r w:rsidR="000710A2" w:rsidRPr="000710A2">
              <w:rPr>
                <w:rStyle w:val="Hyperlink"/>
                <w:rFonts w:ascii="Arial" w:hAnsi="Arial" w:cs="Arial"/>
                <w:caps/>
                <w:noProof/>
                <w:color w:val="auto"/>
                <w:u w:val="none"/>
              </w:rPr>
              <w:t>IDENTIFICATION OF COSTS (SCORED)</w:t>
            </w:r>
            <w:r w:rsidR="000710A2" w:rsidRPr="000710A2">
              <w:rPr>
                <w:rFonts w:ascii="Arial" w:hAnsi="Arial" w:cs="Arial"/>
                <w:caps/>
                <w:noProof/>
                <w:webHidden/>
              </w:rPr>
              <w:tab/>
            </w:r>
            <w:r w:rsidR="000710A2" w:rsidRPr="000710A2">
              <w:rPr>
                <w:rFonts w:ascii="Arial" w:hAnsi="Arial" w:cs="Arial"/>
                <w:caps/>
                <w:noProof/>
                <w:webHidden/>
              </w:rPr>
              <w:fldChar w:fldCharType="begin"/>
            </w:r>
            <w:r w:rsidR="000710A2" w:rsidRPr="000710A2">
              <w:rPr>
                <w:rFonts w:ascii="Arial" w:hAnsi="Arial" w:cs="Arial"/>
                <w:caps/>
                <w:noProof/>
                <w:webHidden/>
              </w:rPr>
              <w:instrText xml:space="preserve"> PAGEREF _Toc31809075 \h </w:instrText>
            </w:r>
            <w:r w:rsidR="000710A2" w:rsidRPr="000710A2">
              <w:rPr>
                <w:rFonts w:ascii="Arial" w:hAnsi="Arial" w:cs="Arial"/>
                <w:caps/>
                <w:noProof/>
                <w:webHidden/>
              </w:rPr>
            </w:r>
            <w:r w:rsidR="000710A2" w:rsidRPr="000710A2">
              <w:rPr>
                <w:rFonts w:ascii="Arial" w:hAnsi="Arial" w:cs="Arial"/>
                <w:caps/>
                <w:noProof/>
                <w:webHidden/>
              </w:rPr>
              <w:fldChar w:fldCharType="separate"/>
            </w:r>
            <w:r w:rsidR="00BD27E2">
              <w:rPr>
                <w:rFonts w:ascii="Arial" w:hAnsi="Arial" w:cs="Arial"/>
                <w:caps/>
                <w:noProof/>
                <w:webHidden/>
              </w:rPr>
              <w:t>10</w:t>
            </w:r>
            <w:r w:rsidR="000710A2" w:rsidRPr="000710A2">
              <w:rPr>
                <w:rFonts w:ascii="Arial" w:hAnsi="Arial" w:cs="Arial"/>
                <w:caps/>
                <w:noProof/>
                <w:webHidden/>
              </w:rPr>
              <w:fldChar w:fldCharType="end"/>
            </w:r>
          </w:hyperlink>
        </w:p>
        <w:p w14:paraId="1DDD8DBF" w14:textId="170E5F4E" w:rsidR="000710A2" w:rsidRPr="000710A2" w:rsidRDefault="008E435B" w:rsidP="000710A2">
          <w:pPr>
            <w:pStyle w:val="TOC3"/>
            <w:rPr>
              <w:rFonts w:ascii="Arial" w:hAnsi="Arial" w:cs="Arial"/>
              <w:caps/>
              <w:noProof/>
            </w:rPr>
          </w:pPr>
          <w:hyperlink w:anchor="_Toc31809076" w:history="1">
            <w:r w:rsidR="000710A2" w:rsidRPr="000710A2">
              <w:rPr>
                <w:rStyle w:val="Hyperlink"/>
                <w:rFonts w:ascii="Arial" w:hAnsi="Arial" w:cs="Arial"/>
                <w:caps/>
                <w:noProof/>
                <w:color w:val="auto"/>
                <w:u w:val="none"/>
              </w:rPr>
              <w:t>3.3.2</w:t>
            </w:r>
            <w:r w:rsidR="000710A2" w:rsidRPr="000710A2">
              <w:rPr>
                <w:rFonts w:ascii="Arial" w:hAnsi="Arial" w:cs="Arial"/>
                <w:caps/>
                <w:noProof/>
              </w:rPr>
              <w:tab/>
            </w:r>
            <w:r w:rsidR="000710A2" w:rsidRPr="000710A2">
              <w:rPr>
                <w:rStyle w:val="Hyperlink"/>
                <w:rFonts w:ascii="Arial" w:hAnsi="Arial" w:cs="Arial"/>
                <w:caps/>
                <w:noProof/>
                <w:color w:val="auto"/>
                <w:u w:val="none"/>
              </w:rPr>
              <w:t>EVALUATION</w:t>
            </w:r>
            <w:r w:rsidR="000710A2" w:rsidRPr="000710A2">
              <w:rPr>
                <w:rFonts w:ascii="Arial" w:hAnsi="Arial" w:cs="Arial"/>
                <w:caps/>
                <w:noProof/>
                <w:webHidden/>
              </w:rPr>
              <w:tab/>
            </w:r>
            <w:r w:rsidR="000710A2" w:rsidRPr="000710A2">
              <w:rPr>
                <w:rFonts w:ascii="Arial" w:hAnsi="Arial" w:cs="Arial"/>
                <w:caps/>
                <w:noProof/>
                <w:webHidden/>
              </w:rPr>
              <w:fldChar w:fldCharType="begin"/>
            </w:r>
            <w:r w:rsidR="000710A2" w:rsidRPr="000710A2">
              <w:rPr>
                <w:rFonts w:ascii="Arial" w:hAnsi="Arial" w:cs="Arial"/>
                <w:caps/>
                <w:noProof/>
                <w:webHidden/>
              </w:rPr>
              <w:instrText xml:space="preserve"> PAGEREF _Toc31809076 \h </w:instrText>
            </w:r>
            <w:r w:rsidR="000710A2" w:rsidRPr="000710A2">
              <w:rPr>
                <w:rFonts w:ascii="Arial" w:hAnsi="Arial" w:cs="Arial"/>
                <w:caps/>
                <w:noProof/>
                <w:webHidden/>
              </w:rPr>
            </w:r>
            <w:r w:rsidR="000710A2" w:rsidRPr="000710A2">
              <w:rPr>
                <w:rFonts w:ascii="Arial" w:hAnsi="Arial" w:cs="Arial"/>
                <w:caps/>
                <w:noProof/>
                <w:webHidden/>
              </w:rPr>
              <w:fldChar w:fldCharType="separate"/>
            </w:r>
            <w:r w:rsidR="00BD27E2">
              <w:rPr>
                <w:rFonts w:ascii="Arial" w:hAnsi="Arial" w:cs="Arial"/>
                <w:caps/>
                <w:noProof/>
                <w:webHidden/>
              </w:rPr>
              <w:t>10</w:t>
            </w:r>
            <w:r w:rsidR="000710A2" w:rsidRPr="000710A2">
              <w:rPr>
                <w:rFonts w:ascii="Arial" w:hAnsi="Arial" w:cs="Arial"/>
                <w:caps/>
                <w:noProof/>
                <w:webHidden/>
              </w:rPr>
              <w:fldChar w:fldCharType="end"/>
            </w:r>
          </w:hyperlink>
        </w:p>
        <w:p w14:paraId="579398AD" w14:textId="2A985A8E" w:rsidR="000710A2" w:rsidRPr="000710A2" w:rsidRDefault="008E435B">
          <w:pPr>
            <w:pStyle w:val="TOC1"/>
            <w:tabs>
              <w:tab w:val="right" w:leader="dot" w:pos="9350"/>
            </w:tabs>
            <w:rPr>
              <w:rFonts w:ascii="Arial" w:hAnsi="Arial" w:cs="Arial"/>
              <w:caps/>
              <w:noProof/>
            </w:rPr>
          </w:pPr>
          <w:hyperlink w:anchor="_Toc31809077" w:history="1">
            <w:r w:rsidR="000710A2" w:rsidRPr="000710A2">
              <w:rPr>
                <w:rStyle w:val="Hyperlink"/>
                <w:rFonts w:ascii="Arial" w:hAnsi="Arial" w:cs="Arial"/>
                <w:caps/>
                <w:noProof/>
                <w:color w:val="auto"/>
                <w:u w:val="none"/>
              </w:rPr>
              <w:t>SECTION 4 EVALUATION AND CONTRACT AWARD</w:t>
            </w:r>
            <w:r w:rsidR="000710A2" w:rsidRPr="000710A2">
              <w:rPr>
                <w:rFonts w:ascii="Arial" w:hAnsi="Arial" w:cs="Arial"/>
                <w:caps/>
                <w:noProof/>
                <w:webHidden/>
              </w:rPr>
              <w:tab/>
            </w:r>
            <w:r w:rsidR="000710A2" w:rsidRPr="000710A2">
              <w:rPr>
                <w:rFonts w:ascii="Arial" w:hAnsi="Arial" w:cs="Arial"/>
                <w:caps/>
                <w:noProof/>
                <w:webHidden/>
              </w:rPr>
              <w:fldChar w:fldCharType="begin"/>
            </w:r>
            <w:r w:rsidR="000710A2" w:rsidRPr="000710A2">
              <w:rPr>
                <w:rFonts w:ascii="Arial" w:hAnsi="Arial" w:cs="Arial"/>
                <w:caps/>
                <w:noProof/>
                <w:webHidden/>
              </w:rPr>
              <w:instrText xml:space="preserve"> PAGEREF _Toc31809077 \h </w:instrText>
            </w:r>
            <w:r w:rsidR="000710A2" w:rsidRPr="000710A2">
              <w:rPr>
                <w:rFonts w:ascii="Arial" w:hAnsi="Arial" w:cs="Arial"/>
                <w:caps/>
                <w:noProof/>
                <w:webHidden/>
              </w:rPr>
            </w:r>
            <w:r w:rsidR="000710A2" w:rsidRPr="000710A2">
              <w:rPr>
                <w:rFonts w:ascii="Arial" w:hAnsi="Arial" w:cs="Arial"/>
                <w:caps/>
                <w:noProof/>
                <w:webHidden/>
              </w:rPr>
              <w:fldChar w:fldCharType="separate"/>
            </w:r>
            <w:r w:rsidR="00BD27E2">
              <w:rPr>
                <w:rFonts w:ascii="Arial" w:hAnsi="Arial" w:cs="Arial"/>
                <w:caps/>
                <w:noProof/>
                <w:webHidden/>
              </w:rPr>
              <w:t>11</w:t>
            </w:r>
            <w:r w:rsidR="000710A2" w:rsidRPr="000710A2">
              <w:rPr>
                <w:rFonts w:ascii="Arial" w:hAnsi="Arial" w:cs="Arial"/>
                <w:caps/>
                <w:noProof/>
                <w:webHidden/>
              </w:rPr>
              <w:fldChar w:fldCharType="end"/>
            </w:r>
          </w:hyperlink>
        </w:p>
        <w:p w14:paraId="5454F8D7" w14:textId="147AA7D3" w:rsidR="000710A2" w:rsidRPr="000710A2" w:rsidRDefault="008E435B" w:rsidP="00D067CE">
          <w:pPr>
            <w:pStyle w:val="TOC2"/>
            <w:rPr>
              <w:noProof/>
            </w:rPr>
          </w:pPr>
          <w:hyperlink w:anchor="_Toc31809078" w:history="1">
            <w:r w:rsidR="000710A2" w:rsidRPr="000710A2">
              <w:rPr>
                <w:rStyle w:val="Hyperlink"/>
                <w:rFonts w:ascii="Arial" w:hAnsi="Arial" w:cs="Arial"/>
                <w:caps/>
                <w:noProof/>
                <w:color w:val="auto"/>
                <w:u w:val="none"/>
              </w:rPr>
              <w:t>4.1</w:t>
            </w:r>
            <w:r w:rsidR="000710A2" w:rsidRPr="000710A2">
              <w:rPr>
                <w:noProof/>
              </w:rPr>
              <w:tab/>
            </w:r>
            <w:r w:rsidR="000710A2" w:rsidRPr="000710A2">
              <w:rPr>
                <w:rStyle w:val="Hyperlink"/>
                <w:rFonts w:ascii="Arial" w:hAnsi="Arial" w:cs="Arial"/>
                <w:caps/>
                <w:noProof/>
                <w:color w:val="auto"/>
                <w:u w:val="none"/>
              </w:rPr>
              <w:t>EVALUATION PROCEDURES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_Toc31809078 \h </w:instrText>
            </w:r>
            <w:r w:rsidR="000710A2" w:rsidRPr="000710A2">
              <w:rPr>
                <w:noProof/>
                <w:webHidden/>
              </w:rPr>
            </w:r>
            <w:r w:rsidR="000710A2" w:rsidRPr="000710A2">
              <w:rPr>
                <w:noProof/>
                <w:webHidden/>
              </w:rPr>
              <w:fldChar w:fldCharType="separate"/>
            </w:r>
            <w:r w:rsidR="00BD27E2">
              <w:rPr>
                <w:noProof/>
                <w:webHidden/>
              </w:rPr>
              <w:t>11</w:t>
            </w:r>
            <w:r w:rsidR="000710A2" w:rsidRPr="000710A2">
              <w:rPr>
                <w:noProof/>
                <w:webHidden/>
              </w:rPr>
              <w:fldChar w:fldCharType="end"/>
            </w:r>
          </w:hyperlink>
        </w:p>
        <w:p w14:paraId="5ADB41B2" w14:textId="47BC1A7F" w:rsidR="000710A2" w:rsidRPr="000710A2" w:rsidRDefault="008E435B" w:rsidP="00D067CE">
          <w:pPr>
            <w:pStyle w:val="TOC2"/>
            <w:rPr>
              <w:noProof/>
            </w:rPr>
          </w:pPr>
          <w:hyperlink w:anchor="_Toc31809079" w:history="1">
            <w:r w:rsidR="000710A2" w:rsidRPr="000710A2">
              <w:rPr>
                <w:rStyle w:val="Hyperlink"/>
                <w:rFonts w:ascii="Arial" w:hAnsi="Arial" w:cs="Arial"/>
                <w:caps/>
                <w:noProof/>
                <w:color w:val="auto"/>
                <w:u w:val="none"/>
              </w:rPr>
              <w:t>4.2</w:t>
            </w:r>
            <w:r w:rsidR="000710A2" w:rsidRPr="000710A2">
              <w:rPr>
                <w:noProof/>
              </w:rPr>
              <w:tab/>
            </w:r>
            <w:r w:rsidR="000710A2" w:rsidRPr="000710A2">
              <w:rPr>
                <w:rStyle w:val="Hyperlink"/>
                <w:rFonts w:ascii="Arial" w:hAnsi="Arial" w:cs="Arial"/>
                <w:caps/>
                <w:noProof/>
                <w:color w:val="auto"/>
                <w:u w:val="none"/>
              </w:rPr>
              <w:t>CLARIFICATION OF RESPONSE</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_Toc31809079 \h </w:instrText>
            </w:r>
            <w:r w:rsidR="000710A2" w:rsidRPr="000710A2">
              <w:rPr>
                <w:noProof/>
                <w:webHidden/>
              </w:rPr>
            </w:r>
            <w:r w:rsidR="000710A2" w:rsidRPr="000710A2">
              <w:rPr>
                <w:noProof/>
                <w:webHidden/>
              </w:rPr>
              <w:fldChar w:fldCharType="separate"/>
            </w:r>
            <w:r w:rsidR="00BD27E2">
              <w:rPr>
                <w:noProof/>
                <w:webHidden/>
              </w:rPr>
              <w:t>11</w:t>
            </w:r>
            <w:r w:rsidR="000710A2" w:rsidRPr="000710A2">
              <w:rPr>
                <w:noProof/>
                <w:webHidden/>
              </w:rPr>
              <w:fldChar w:fldCharType="end"/>
            </w:r>
          </w:hyperlink>
        </w:p>
        <w:p w14:paraId="28743197" w14:textId="4BD56F8C" w:rsidR="000710A2" w:rsidRPr="000710A2" w:rsidRDefault="008E435B" w:rsidP="00D067CE">
          <w:pPr>
            <w:pStyle w:val="TOC2"/>
            <w:rPr>
              <w:noProof/>
            </w:rPr>
          </w:pPr>
          <w:hyperlink w:anchor="_Toc31809080" w:history="1">
            <w:r w:rsidR="000710A2" w:rsidRPr="000710A2">
              <w:rPr>
                <w:rStyle w:val="Hyperlink"/>
                <w:rFonts w:ascii="Arial" w:hAnsi="Arial" w:cs="Arial"/>
                <w:caps/>
                <w:noProof/>
                <w:color w:val="auto"/>
                <w:u w:val="none"/>
              </w:rPr>
              <w:t>4.3</w:t>
            </w:r>
            <w:r w:rsidR="000710A2" w:rsidRPr="000710A2">
              <w:rPr>
                <w:noProof/>
              </w:rPr>
              <w:tab/>
            </w:r>
            <w:r w:rsidR="000710A2" w:rsidRPr="000710A2">
              <w:rPr>
                <w:rStyle w:val="Hyperlink"/>
                <w:rFonts w:ascii="Arial" w:hAnsi="Arial" w:cs="Arial"/>
                <w:caps/>
                <w:noProof/>
                <w:color w:val="auto"/>
                <w:u w:val="none"/>
              </w:rPr>
              <w:t>EVALUATION AND SCORING</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_Toc31809080 \h </w:instrText>
            </w:r>
            <w:r w:rsidR="000710A2" w:rsidRPr="000710A2">
              <w:rPr>
                <w:noProof/>
                <w:webHidden/>
              </w:rPr>
            </w:r>
            <w:r w:rsidR="000710A2" w:rsidRPr="000710A2">
              <w:rPr>
                <w:noProof/>
                <w:webHidden/>
              </w:rPr>
              <w:fldChar w:fldCharType="separate"/>
            </w:r>
            <w:r w:rsidR="00BD27E2">
              <w:rPr>
                <w:noProof/>
                <w:webHidden/>
              </w:rPr>
              <w:t>11</w:t>
            </w:r>
            <w:r w:rsidR="000710A2" w:rsidRPr="000710A2">
              <w:rPr>
                <w:noProof/>
                <w:webHidden/>
              </w:rPr>
              <w:fldChar w:fldCharType="end"/>
            </w:r>
          </w:hyperlink>
        </w:p>
        <w:p w14:paraId="0C9F453A" w14:textId="6D0E9190" w:rsidR="000710A2" w:rsidRPr="000710A2" w:rsidRDefault="008E435B" w:rsidP="00D067CE">
          <w:pPr>
            <w:pStyle w:val="TOC2"/>
            <w:rPr>
              <w:noProof/>
            </w:rPr>
          </w:pPr>
          <w:hyperlink w:anchor="_Toc31809081" w:history="1">
            <w:r w:rsidR="000710A2" w:rsidRPr="000710A2">
              <w:rPr>
                <w:rStyle w:val="Hyperlink"/>
                <w:rFonts w:ascii="Arial" w:hAnsi="Arial" w:cs="Arial"/>
                <w:caps/>
                <w:noProof/>
                <w:color w:val="auto"/>
                <w:u w:val="none"/>
              </w:rPr>
              <w:t>4.4</w:t>
            </w:r>
            <w:r w:rsidR="000710A2" w:rsidRPr="000710A2">
              <w:rPr>
                <w:noProof/>
              </w:rPr>
              <w:tab/>
            </w:r>
            <w:r w:rsidR="000710A2" w:rsidRPr="000710A2">
              <w:rPr>
                <w:rStyle w:val="Hyperlink"/>
                <w:rFonts w:ascii="Arial" w:hAnsi="Arial" w:cs="Arial"/>
                <w:caps/>
                <w:noProof/>
                <w:color w:val="auto"/>
                <w:u w:val="none"/>
              </w:rPr>
              <w:t>NOTIFICATION TO PROPOSERS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_Toc31809081 \h </w:instrText>
            </w:r>
            <w:r w:rsidR="000710A2" w:rsidRPr="000710A2">
              <w:rPr>
                <w:noProof/>
                <w:webHidden/>
              </w:rPr>
            </w:r>
            <w:r w:rsidR="000710A2" w:rsidRPr="000710A2">
              <w:rPr>
                <w:noProof/>
                <w:webHidden/>
              </w:rPr>
              <w:fldChar w:fldCharType="separate"/>
            </w:r>
            <w:r w:rsidR="00BD27E2">
              <w:rPr>
                <w:noProof/>
                <w:webHidden/>
              </w:rPr>
              <w:t>11</w:t>
            </w:r>
            <w:r w:rsidR="000710A2" w:rsidRPr="000710A2">
              <w:rPr>
                <w:noProof/>
                <w:webHidden/>
              </w:rPr>
              <w:fldChar w:fldCharType="end"/>
            </w:r>
          </w:hyperlink>
        </w:p>
        <w:p w14:paraId="552F6D9A" w14:textId="28E8D97E" w:rsidR="000710A2" w:rsidRPr="000710A2" w:rsidRDefault="008E435B" w:rsidP="00D067CE">
          <w:pPr>
            <w:pStyle w:val="TOC2"/>
            <w:rPr>
              <w:noProof/>
            </w:rPr>
          </w:pPr>
          <w:hyperlink w:anchor="_Toc31809082" w:history="1">
            <w:r w:rsidR="000710A2" w:rsidRPr="000710A2">
              <w:rPr>
                <w:rStyle w:val="Hyperlink"/>
                <w:rFonts w:ascii="Arial" w:hAnsi="Arial" w:cs="Arial"/>
                <w:caps/>
                <w:noProof/>
                <w:color w:val="auto"/>
                <w:u w:val="none"/>
              </w:rPr>
              <w:t>4.5</w:t>
            </w:r>
            <w:r w:rsidR="000710A2" w:rsidRPr="000710A2">
              <w:rPr>
                <w:noProof/>
              </w:rPr>
              <w:tab/>
            </w:r>
            <w:r w:rsidR="000710A2" w:rsidRPr="000710A2">
              <w:rPr>
                <w:rStyle w:val="Hyperlink"/>
                <w:rFonts w:ascii="Arial" w:hAnsi="Arial" w:cs="Arial"/>
                <w:caps/>
                <w:noProof/>
                <w:color w:val="auto"/>
                <w:u w:val="none"/>
              </w:rPr>
              <w:t>DEBRIEFING OF UNSUCCESSFUL PROPOSERS</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_Toc31809082 \h </w:instrText>
            </w:r>
            <w:r w:rsidR="000710A2" w:rsidRPr="000710A2">
              <w:rPr>
                <w:noProof/>
                <w:webHidden/>
              </w:rPr>
            </w:r>
            <w:r w:rsidR="000710A2" w:rsidRPr="000710A2">
              <w:rPr>
                <w:noProof/>
                <w:webHidden/>
              </w:rPr>
              <w:fldChar w:fldCharType="separate"/>
            </w:r>
            <w:r w:rsidR="00BD27E2">
              <w:rPr>
                <w:noProof/>
                <w:webHidden/>
              </w:rPr>
              <w:t>11</w:t>
            </w:r>
            <w:r w:rsidR="000710A2" w:rsidRPr="000710A2">
              <w:rPr>
                <w:noProof/>
                <w:webHidden/>
              </w:rPr>
              <w:fldChar w:fldCharType="end"/>
            </w:r>
          </w:hyperlink>
        </w:p>
        <w:p w14:paraId="178C9B3E" w14:textId="1732E2B4" w:rsidR="000710A2" w:rsidRPr="000710A2" w:rsidRDefault="008E435B" w:rsidP="00D067CE">
          <w:pPr>
            <w:pStyle w:val="TOC2"/>
            <w:rPr>
              <w:noProof/>
            </w:rPr>
          </w:pPr>
          <w:hyperlink w:anchor="_Toc31809083" w:history="1">
            <w:r w:rsidR="000710A2" w:rsidRPr="000710A2">
              <w:rPr>
                <w:rStyle w:val="Hyperlink"/>
                <w:rFonts w:ascii="Arial" w:hAnsi="Arial" w:cs="Arial"/>
                <w:caps/>
                <w:noProof/>
                <w:color w:val="auto"/>
                <w:u w:val="none"/>
              </w:rPr>
              <w:t>4.6</w:t>
            </w:r>
            <w:r w:rsidR="000710A2" w:rsidRPr="000710A2">
              <w:rPr>
                <w:noProof/>
              </w:rPr>
              <w:tab/>
            </w:r>
            <w:r w:rsidR="000710A2" w:rsidRPr="000710A2">
              <w:rPr>
                <w:rStyle w:val="Hyperlink"/>
                <w:rFonts w:ascii="Arial" w:hAnsi="Arial" w:cs="Arial"/>
                <w:caps/>
                <w:noProof/>
                <w:color w:val="auto"/>
                <w:u w:val="none"/>
              </w:rPr>
              <w:t>PROTEST PROCEDURE</w:t>
            </w:r>
            <w:r w:rsidR="000710A2" w:rsidRPr="000710A2">
              <w:rPr>
                <w:noProof/>
                <w:webHidden/>
              </w:rPr>
              <w:tab/>
            </w:r>
            <w:r w:rsidR="000710A2" w:rsidRPr="000710A2">
              <w:rPr>
                <w:noProof/>
                <w:webHidden/>
              </w:rPr>
              <w:fldChar w:fldCharType="begin"/>
            </w:r>
            <w:r w:rsidR="000710A2" w:rsidRPr="000710A2">
              <w:rPr>
                <w:noProof/>
                <w:webHidden/>
              </w:rPr>
              <w:instrText xml:space="preserve"> PAGEREF _Toc31809083 \h </w:instrText>
            </w:r>
            <w:r w:rsidR="000710A2" w:rsidRPr="000710A2">
              <w:rPr>
                <w:noProof/>
                <w:webHidden/>
              </w:rPr>
            </w:r>
            <w:r w:rsidR="000710A2" w:rsidRPr="000710A2">
              <w:rPr>
                <w:noProof/>
                <w:webHidden/>
              </w:rPr>
              <w:fldChar w:fldCharType="separate"/>
            </w:r>
            <w:r w:rsidR="00BD27E2">
              <w:rPr>
                <w:noProof/>
                <w:webHidden/>
              </w:rPr>
              <w:t>12</w:t>
            </w:r>
            <w:r w:rsidR="000710A2" w:rsidRPr="000710A2">
              <w:rPr>
                <w:noProof/>
                <w:webHidden/>
              </w:rPr>
              <w:fldChar w:fldCharType="end"/>
            </w:r>
          </w:hyperlink>
        </w:p>
        <w:p w14:paraId="082C5B64" w14:textId="4542BDE9" w:rsidR="000710A2" w:rsidRPr="000710A2" w:rsidRDefault="008E435B">
          <w:pPr>
            <w:pStyle w:val="TOC1"/>
            <w:tabs>
              <w:tab w:val="right" w:leader="dot" w:pos="9350"/>
            </w:tabs>
            <w:rPr>
              <w:rFonts w:ascii="Arial" w:hAnsi="Arial" w:cs="Arial"/>
              <w:caps/>
              <w:noProof/>
            </w:rPr>
          </w:pPr>
          <w:hyperlink w:anchor="_Toc31809084" w:history="1">
            <w:r w:rsidR="000710A2" w:rsidRPr="000710A2">
              <w:rPr>
                <w:rStyle w:val="Hyperlink"/>
                <w:rFonts w:ascii="Arial" w:hAnsi="Arial" w:cs="Arial"/>
                <w:caps/>
                <w:noProof/>
                <w:color w:val="auto"/>
                <w:u w:val="none"/>
              </w:rPr>
              <w:t>SECTION 5: RFQQ EXHIBITS</w:t>
            </w:r>
            <w:r w:rsidR="000710A2" w:rsidRPr="000710A2">
              <w:rPr>
                <w:rFonts w:ascii="Arial" w:hAnsi="Arial" w:cs="Arial"/>
                <w:caps/>
                <w:noProof/>
                <w:webHidden/>
              </w:rPr>
              <w:tab/>
            </w:r>
            <w:r w:rsidR="000710A2" w:rsidRPr="000710A2">
              <w:rPr>
                <w:rFonts w:ascii="Arial" w:hAnsi="Arial" w:cs="Arial"/>
                <w:caps/>
                <w:noProof/>
                <w:webHidden/>
              </w:rPr>
              <w:fldChar w:fldCharType="begin"/>
            </w:r>
            <w:r w:rsidR="000710A2" w:rsidRPr="000710A2">
              <w:rPr>
                <w:rFonts w:ascii="Arial" w:hAnsi="Arial" w:cs="Arial"/>
                <w:caps/>
                <w:noProof/>
                <w:webHidden/>
              </w:rPr>
              <w:instrText xml:space="preserve"> PAGEREF _Toc31809084 \h </w:instrText>
            </w:r>
            <w:r w:rsidR="000710A2" w:rsidRPr="000710A2">
              <w:rPr>
                <w:rFonts w:ascii="Arial" w:hAnsi="Arial" w:cs="Arial"/>
                <w:caps/>
                <w:noProof/>
                <w:webHidden/>
              </w:rPr>
            </w:r>
            <w:r w:rsidR="000710A2" w:rsidRPr="000710A2">
              <w:rPr>
                <w:rFonts w:ascii="Arial" w:hAnsi="Arial" w:cs="Arial"/>
                <w:caps/>
                <w:noProof/>
                <w:webHidden/>
              </w:rPr>
              <w:fldChar w:fldCharType="separate"/>
            </w:r>
            <w:r w:rsidR="00BD27E2">
              <w:rPr>
                <w:rFonts w:ascii="Arial" w:hAnsi="Arial" w:cs="Arial"/>
                <w:caps/>
                <w:noProof/>
                <w:webHidden/>
              </w:rPr>
              <w:t>14</w:t>
            </w:r>
            <w:r w:rsidR="000710A2" w:rsidRPr="000710A2">
              <w:rPr>
                <w:rFonts w:ascii="Arial" w:hAnsi="Arial" w:cs="Arial"/>
                <w:caps/>
                <w:noProof/>
                <w:webHidden/>
              </w:rPr>
              <w:fldChar w:fldCharType="end"/>
            </w:r>
          </w:hyperlink>
        </w:p>
        <w:p w14:paraId="28BAB1D8" w14:textId="5E57C6E6" w:rsidR="000710A2" w:rsidRPr="000710A2" w:rsidRDefault="000710A2">
          <w:pPr>
            <w:pStyle w:val="TOC1"/>
            <w:tabs>
              <w:tab w:val="right" w:leader="dot" w:pos="9350"/>
            </w:tabs>
            <w:rPr>
              <w:rFonts w:ascii="Arial" w:hAnsi="Arial" w:cs="Arial"/>
              <w:caps/>
              <w:noProof/>
            </w:rPr>
          </w:pPr>
          <w:r w:rsidRPr="000710A2">
            <w:rPr>
              <w:rStyle w:val="Hyperlink"/>
              <w:rFonts w:ascii="Arial" w:hAnsi="Arial" w:cs="Arial"/>
              <w:caps/>
              <w:noProof/>
              <w:color w:val="auto"/>
              <w:u w:val="none"/>
            </w:rPr>
            <w:t xml:space="preserve">EXHIBIT A: </w:t>
          </w:r>
          <w:hyperlink w:anchor="_Toc31809085" w:history="1">
            <w:r w:rsidRPr="000710A2">
              <w:rPr>
                <w:rStyle w:val="Hyperlink"/>
                <w:rFonts w:ascii="Arial" w:hAnsi="Arial" w:cs="Arial"/>
                <w:caps/>
                <w:noProof/>
                <w:color w:val="auto"/>
                <w:u w:val="none"/>
              </w:rPr>
              <w:t>CERTIFICATIONS AND ASSURANCES</w:t>
            </w:r>
          </w:hyperlink>
        </w:p>
        <w:p w14:paraId="1D456CE2" w14:textId="68765220" w:rsidR="000710A2" w:rsidRPr="000710A2" w:rsidRDefault="000710A2">
          <w:pPr>
            <w:pStyle w:val="TOC1"/>
            <w:tabs>
              <w:tab w:val="right" w:leader="dot" w:pos="9350"/>
            </w:tabs>
            <w:rPr>
              <w:rFonts w:ascii="Arial" w:hAnsi="Arial" w:cs="Arial"/>
              <w:caps/>
              <w:noProof/>
            </w:rPr>
          </w:pPr>
          <w:r w:rsidRPr="000710A2">
            <w:rPr>
              <w:rStyle w:val="Hyperlink"/>
              <w:rFonts w:ascii="Arial" w:hAnsi="Arial" w:cs="Arial"/>
              <w:caps/>
              <w:noProof/>
              <w:color w:val="auto"/>
              <w:u w:val="none"/>
            </w:rPr>
            <w:t xml:space="preserve">EXHIBIT B: </w:t>
          </w:r>
          <w:hyperlink w:anchor="_Toc31809086" w:history="1">
            <w:r w:rsidRPr="000710A2">
              <w:rPr>
                <w:rStyle w:val="Hyperlink"/>
                <w:rFonts w:ascii="Arial" w:hAnsi="Arial" w:cs="Arial"/>
                <w:caps/>
                <w:noProof/>
                <w:color w:val="auto"/>
                <w:u w:val="none"/>
              </w:rPr>
              <w:t>WORKERS RIGHT CERTIFICATIONS</w:t>
            </w:r>
          </w:hyperlink>
        </w:p>
        <w:p w14:paraId="0B6EE389" w14:textId="75DA027E" w:rsidR="000710A2" w:rsidRPr="000710A2" w:rsidRDefault="000710A2">
          <w:pPr>
            <w:pStyle w:val="TOC1"/>
            <w:tabs>
              <w:tab w:val="right" w:leader="dot" w:pos="9350"/>
            </w:tabs>
            <w:rPr>
              <w:rFonts w:ascii="Arial" w:hAnsi="Arial" w:cs="Arial"/>
              <w:caps/>
              <w:noProof/>
            </w:rPr>
          </w:pPr>
          <w:r w:rsidRPr="000710A2">
            <w:rPr>
              <w:rStyle w:val="Hyperlink"/>
              <w:rFonts w:ascii="Arial" w:hAnsi="Arial" w:cs="Arial"/>
              <w:caps/>
              <w:noProof/>
              <w:color w:val="auto"/>
              <w:u w:val="none"/>
            </w:rPr>
            <w:t xml:space="preserve">EXHIBIT c: </w:t>
          </w:r>
          <w:hyperlink w:anchor="_Toc31809087" w:history="1">
            <w:r w:rsidR="00652FDF">
              <w:rPr>
                <w:rStyle w:val="Hyperlink"/>
                <w:rFonts w:ascii="Arial" w:hAnsi="Arial" w:cs="Arial"/>
                <w:caps/>
                <w:noProof/>
                <w:color w:val="auto"/>
                <w:u w:val="none"/>
              </w:rPr>
              <w:t xml:space="preserve">Tribal Home RepAIR </w:t>
            </w:r>
            <w:r w:rsidRPr="000710A2">
              <w:rPr>
                <w:rStyle w:val="Hyperlink"/>
                <w:rFonts w:ascii="Arial" w:hAnsi="Arial" w:cs="Arial"/>
                <w:caps/>
                <w:noProof/>
                <w:color w:val="auto"/>
                <w:u w:val="none"/>
              </w:rPr>
              <w:t>PILOT Program Guidelines</w:t>
            </w:r>
          </w:hyperlink>
        </w:p>
        <w:p w14:paraId="381BB28C" w14:textId="3A16AA10" w:rsidR="000710A2" w:rsidRPr="000710A2" w:rsidRDefault="000710A2">
          <w:pPr>
            <w:pStyle w:val="TOC1"/>
            <w:tabs>
              <w:tab w:val="right" w:leader="dot" w:pos="9350"/>
            </w:tabs>
            <w:rPr>
              <w:rFonts w:ascii="Arial" w:hAnsi="Arial" w:cs="Arial"/>
              <w:caps/>
              <w:noProof/>
            </w:rPr>
          </w:pPr>
          <w:r w:rsidRPr="000710A2">
            <w:rPr>
              <w:rStyle w:val="Hyperlink"/>
              <w:rFonts w:ascii="Arial" w:hAnsi="Arial" w:cs="Arial"/>
              <w:caps/>
              <w:noProof/>
              <w:color w:val="auto"/>
              <w:u w:val="none"/>
            </w:rPr>
            <w:t xml:space="preserve">EXHIBIT d: </w:t>
          </w:r>
          <w:hyperlink w:anchor="_Toc31809088" w:history="1">
            <w:r w:rsidRPr="000710A2">
              <w:rPr>
                <w:rStyle w:val="Hyperlink"/>
                <w:rFonts w:ascii="Arial" w:hAnsi="Arial" w:cs="Arial"/>
                <w:caps/>
                <w:noProof/>
                <w:color w:val="auto"/>
                <w:u w:val="none"/>
              </w:rPr>
              <w:t>Proposed Project List</w:t>
            </w:r>
          </w:hyperlink>
        </w:p>
        <w:p w14:paraId="199D6C0B" w14:textId="1286EDB9" w:rsidR="000710A2" w:rsidRPr="000710A2" w:rsidRDefault="000710A2">
          <w:pPr>
            <w:pStyle w:val="TOC1"/>
            <w:tabs>
              <w:tab w:val="right" w:leader="dot" w:pos="9350"/>
            </w:tabs>
            <w:rPr>
              <w:rFonts w:ascii="Arial" w:hAnsi="Arial" w:cs="Arial"/>
              <w:caps/>
              <w:noProof/>
            </w:rPr>
          </w:pPr>
          <w:r w:rsidRPr="000710A2">
            <w:rPr>
              <w:rStyle w:val="Hyperlink"/>
              <w:rFonts w:ascii="Arial" w:hAnsi="Arial" w:cs="Arial"/>
              <w:caps/>
              <w:noProof/>
              <w:color w:val="auto"/>
              <w:u w:val="none"/>
            </w:rPr>
            <w:t xml:space="preserve">EXHIBIT e: </w:t>
          </w:r>
          <w:hyperlink w:anchor="_Toc31809089" w:history="1">
            <w:r w:rsidRPr="000710A2">
              <w:rPr>
                <w:rStyle w:val="Hyperlink"/>
                <w:rFonts w:ascii="Arial" w:hAnsi="Arial" w:cs="Arial"/>
                <w:caps/>
                <w:noProof/>
                <w:color w:val="auto"/>
                <w:u w:val="none"/>
              </w:rPr>
              <w:t>List of Weatherization Providers</w:t>
            </w:r>
          </w:hyperlink>
        </w:p>
        <w:p w14:paraId="4746AAE7" w14:textId="5D5A97BD" w:rsidR="000710A2" w:rsidRPr="000710A2" w:rsidRDefault="000710A2">
          <w:pPr>
            <w:pStyle w:val="TOC1"/>
            <w:tabs>
              <w:tab w:val="right" w:leader="dot" w:pos="9350"/>
            </w:tabs>
            <w:rPr>
              <w:rFonts w:ascii="Arial" w:hAnsi="Arial" w:cs="Arial"/>
              <w:noProof/>
            </w:rPr>
          </w:pPr>
          <w:r w:rsidRPr="000710A2">
            <w:rPr>
              <w:rStyle w:val="Hyperlink"/>
              <w:rFonts w:ascii="Arial" w:hAnsi="Arial" w:cs="Arial"/>
              <w:caps/>
              <w:noProof/>
              <w:color w:val="auto"/>
              <w:u w:val="none"/>
            </w:rPr>
            <w:t xml:space="preserve">EXHIBIT F: </w:t>
          </w:r>
          <w:hyperlink w:anchor="_Toc31809090" w:history="1">
            <w:r w:rsidRPr="000710A2">
              <w:rPr>
                <w:rStyle w:val="Hyperlink"/>
                <w:rFonts w:ascii="Arial" w:hAnsi="Arial" w:cs="Arial"/>
                <w:caps/>
                <w:noProof/>
                <w:color w:val="auto"/>
                <w:u w:val="none"/>
              </w:rPr>
              <w:t>SAMPLE CONTRACT</w:t>
            </w:r>
          </w:hyperlink>
        </w:p>
        <w:p w14:paraId="45D55480" w14:textId="46241176" w:rsidR="00033BB1" w:rsidRDefault="00033BB1">
          <w:r w:rsidRPr="000710A2">
            <w:rPr>
              <w:rFonts w:ascii="Arial" w:hAnsi="Arial" w:cs="Arial"/>
              <w:b/>
              <w:bCs/>
              <w:noProof/>
            </w:rPr>
            <w:fldChar w:fldCharType="end"/>
          </w:r>
        </w:p>
      </w:sdtContent>
    </w:sdt>
    <w:p w14:paraId="00115F21" w14:textId="77777777" w:rsidR="00565789" w:rsidRPr="00A53E21" w:rsidRDefault="00565789" w:rsidP="00FB6F52">
      <w:pPr>
        <w:pStyle w:val="TOC1"/>
        <w:tabs>
          <w:tab w:val="left" w:pos="480"/>
          <w:tab w:val="right" w:leader="dot" w:pos="9350"/>
        </w:tabs>
        <w:rPr>
          <w:rFonts w:ascii="Arial" w:hAnsi="Arial" w:cs="Arial"/>
          <w:noProof/>
        </w:rPr>
      </w:pPr>
    </w:p>
    <w:p w14:paraId="4CB74392" w14:textId="77777777" w:rsidR="00EF6167" w:rsidRPr="00A53E21" w:rsidRDefault="00730C5D" w:rsidP="00EF6167">
      <w:pPr>
        <w:pStyle w:val="NoSpacing"/>
        <w:rPr>
          <w:rFonts w:ascii="Arial" w:hAnsi="Arial" w:cs="Arial"/>
        </w:rPr>
        <w:sectPr w:rsidR="00EF6167" w:rsidRPr="00A53E21" w:rsidSect="00EB524A">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r w:rsidRPr="00A53E21">
        <w:rPr>
          <w:rFonts w:ascii="Arial" w:hAnsi="Arial" w:cs="Arial"/>
        </w:rPr>
        <w:br w:type="page"/>
      </w:r>
    </w:p>
    <w:p w14:paraId="76E1B556" w14:textId="74AA8AD1" w:rsidR="00690464" w:rsidRPr="00033BB1" w:rsidRDefault="00690464" w:rsidP="00033BB1">
      <w:pPr>
        <w:pStyle w:val="Heading1"/>
      </w:pPr>
      <w:bookmarkStart w:id="0" w:name="_Toc31808987"/>
      <w:bookmarkStart w:id="1" w:name="_Toc31809039"/>
      <w:r w:rsidRPr="00033BB1">
        <w:lastRenderedPageBreak/>
        <w:t>SECTION 1</w:t>
      </w:r>
      <w:r w:rsidR="00437412" w:rsidRPr="00033BB1">
        <w:t>: G</w:t>
      </w:r>
      <w:r w:rsidR="00C06A89" w:rsidRPr="00033BB1">
        <w:t>RANT APPLICATION INTRODUCTION</w:t>
      </w:r>
      <w:bookmarkEnd w:id="0"/>
      <w:bookmarkEnd w:id="1"/>
    </w:p>
    <w:p w14:paraId="4BF69396" w14:textId="43A8296A" w:rsidR="00690464" w:rsidRPr="00A53E21" w:rsidRDefault="00CD4096" w:rsidP="00033BB1">
      <w:pPr>
        <w:pStyle w:val="Heading2"/>
        <w:rPr>
          <w:b w:val="0"/>
        </w:rPr>
      </w:pPr>
      <w:bookmarkStart w:id="2" w:name="_Toc31808988"/>
      <w:bookmarkStart w:id="3" w:name="_Toc31809040"/>
      <w:r w:rsidRPr="00A53E21">
        <w:t>1.1</w:t>
      </w:r>
      <w:r w:rsidR="00A53E21">
        <w:tab/>
      </w:r>
      <w:r w:rsidR="0099698E" w:rsidRPr="00A53E21">
        <w:t>TRIBAL</w:t>
      </w:r>
      <w:r w:rsidR="00FF5F5C" w:rsidRPr="00A53E21">
        <w:t xml:space="preserve"> HOME REPAIR GRANT PILOT PROGRAM</w:t>
      </w:r>
      <w:r w:rsidR="007B4B8C" w:rsidRPr="00A53E21">
        <w:t xml:space="preserve"> </w:t>
      </w:r>
      <w:r w:rsidR="00C06A89" w:rsidRPr="00A53E21">
        <w:t xml:space="preserve">PURPOSE AND </w:t>
      </w:r>
      <w:r w:rsidR="007B4B8C" w:rsidRPr="00A53E21">
        <w:t>BA</w:t>
      </w:r>
      <w:r w:rsidR="00C06A89" w:rsidRPr="00A53E21">
        <w:t>CKGROUND</w:t>
      </w:r>
      <w:bookmarkEnd w:id="2"/>
      <w:bookmarkEnd w:id="3"/>
    </w:p>
    <w:p w14:paraId="4EA2A976" w14:textId="77777777" w:rsidR="004D3227" w:rsidRPr="00A53E21" w:rsidRDefault="004D3227" w:rsidP="004D3227">
      <w:pPr>
        <w:pStyle w:val="NoSpacing"/>
        <w:spacing w:after="120"/>
        <w:ind w:left="720"/>
        <w:jc w:val="both"/>
        <w:rPr>
          <w:rFonts w:ascii="Arial" w:hAnsi="Arial" w:cs="Arial"/>
        </w:rPr>
      </w:pPr>
      <w:r w:rsidRPr="00A53E21">
        <w:rPr>
          <w:rFonts w:ascii="Arial" w:hAnsi="Arial" w:cs="Arial"/>
        </w:rPr>
        <w:t xml:space="preserve">The Energy Division of the Department of COMMERCE has historically funded Community Action </w:t>
      </w:r>
      <w:r>
        <w:rPr>
          <w:rFonts w:ascii="Arial" w:hAnsi="Arial" w:cs="Arial"/>
        </w:rPr>
        <w:t>Programs (CAP’s)</w:t>
      </w:r>
      <w:r w:rsidRPr="00A53E21">
        <w:rPr>
          <w:rFonts w:ascii="Arial" w:hAnsi="Arial" w:cs="Arial"/>
        </w:rPr>
        <w:t xml:space="preserve"> statewide and some Tribal Nations to perform weatherization activities on homes to achieve energy conservation goals and to reduce annual energy related costs for low income households.</w:t>
      </w:r>
    </w:p>
    <w:p w14:paraId="514BE431" w14:textId="77777777" w:rsidR="004D3227" w:rsidRPr="00A53E21" w:rsidRDefault="004D3227" w:rsidP="004D3227">
      <w:pPr>
        <w:pStyle w:val="NoSpacing"/>
        <w:spacing w:after="120"/>
        <w:ind w:left="720"/>
        <w:jc w:val="both"/>
        <w:rPr>
          <w:rFonts w:ascii="Arial" w:hAnsi="Arial" w:cs="Arial"/>
        </w:rPr>
      </w:pPr>
      <w:r w:rsidRPr="00A53E21">
        <w:rPr>
          <w:rFonts w:ascii="Arial" w:hAnsi="Arial" w:cs="Arial"/>
        </w:rPr>
        <w:t xml:space="preserve">In many cases low income households occupy homes which have deferred maintenance and substantial structural, mechanical, and other physical repair needs that would need to be corrected prior to being able to perform weatherization grant services. Low income households generally do not have access to typical financing mechanisms to do home repairs without further stressing the household’s financial situation. As a result, low income households often are unable to access weatherization grant services which could ultimately help reduce their energy costs and provide increased financial stability of the household. </w:t>
      </w:r>
    </w:p>
    <w:p w14:paraId="677DFAD9" w14:textId="77777777" w:rsidR="004D3227" w:rsidRPr="00A53E21" w:rsidRDefault="004D3227" w:rsidP="004D3227">
      <w:pPr>
        <w:pStyle w:val="NoSpacing"/>
        <w:spacing w:after="120"/>
        <w:ind w:left="720"/>
        <w:jc w:val="both"/>
        <w:rPr>
          <w:rFonts w:ascii="Arial" w:hAnsi="Arial" w:cs="Arial"/>
        </w:rPr>
      </w:pPr>
      <w:r w:rsidRPr="00A53E21">
        <w:rPr>
          <w:rFonts w:ascii="Arial" w:hAnsi="Arial" w:cs="Arial"/>
        </w:rPr>
        <w:t>In 2018 COMMERCE received a $5 million state funding allocation to implement a Home Rehabilitation Loan Program (HRLP) targeted to help address the deferred maintenance issue for low income households located in rural areas so that there would be an improvement with weatherization program participation. HRLP provides low interest deferred loans for up to $40,000 to perform needed deferred home repairs which, upon completion, allows for additional grant funded weatherization activities. An additional $5 million has been allocated to HRLP for biennium 2019-2021.</w:t>
      </w:r>
    </w:p>
    <w:p w14:paraId="08AE38C1" w14:textId="086473BA" w:rsidR="001849D2" w:rsidRPr="00A53E21" w:rsidRDefault="00685DE1" w:rsidP="004D3227">
      <w:pPr>
        <w:pStyle w:val="NoSpacing"/>
        <w:ind w:left="720"/>
        <w:jc w:val="both"/>
        <w:rPr>
          <w:rFonts w:ascii="Arial" w:hAnsi="Arial" w:cs="Arial"/>
        </w:rPr>
      </w:pPr>
      <w:r w:rsidRPr="00A53E21">
        <w:rPr>
          <w:rFonts w:ascii="Arial" w:hAnsi="Arial" w:cs="Arial"/>
        </w:rPr>
        <w:t>Unfortunately,</w:t>
      </w:r>
      <w:r w:rsidR="004D3227" w:rsidRPr="00A53E21">
        <w:rPr>
          <w:rFonts w:ascii="Arial" w:hAnsi="Arial" w:cs="Arial"/>
        </w:rPr>
        <w:t xml:space="preserve"> there are limitations with respect to being able to issue HRLP loans on tribal </w:t>
      </w:r>
      <w:r w:rsidRPr="00A53E21">
        <w:rPr>
          <w:rFonts w:ascii="Arial" w:hAnsi="Arial" w:cs="Arial"/>
        </w:rPr>
        <w:t>lands, which</w:t>
      </w:r>
      <w:r w:rsidR="004D3227" w:rsidRPr="00A53E21">
        <w:rPr>
          <w:rFonts w:ascii="Arial" w:hAnsi="Arial" w:cs="Arial"/>
        </w:rPr>
        <w:t xml:space="preserve"> has resulted in a gap in service to tribal low income households in being able to correct deferred maintenance that could ultimately pave the way for positive weatherization grant program outcomes. To improve equitable access to financial resources and improved energy conservation outcomes, the Tribal Home Repair Grant Pilot Program (hereinafter referred to as “Tribal Pilot Program”) is being launched to address needed deferred home repairs on homes located on tribal lands occupied by low income households (200% Federal Poverty Level or 60% state area median income). The Tribal Pilot Program seeks to further </w:t>
      </w:r>
      <w:r w:rsidRPr="00A53E21">
        <w:rPr>
          <w:rFonts w:ascii="Arial" w:hAnsi="Arial" w:cs="Arial"/>
        </w:rPr>
        <w:t>government-to-government</w:t>
      </w:r>
      <w:r w:rsidR="004D3227" w:rsidRPr="00A53E21">
        <w:rPr>
          <w:rFonts w:ascii="Arial" w:hAnsi="Arial" w:cs="Arial"/>
        </w:rPr>
        <w:t xml:space="preserve"> relationships acknowledged in the Centennial Accord, assist in relationship development between tribes and their local Community Action Agency, and to achieve the mutual objectives to provide efficient and beneficial services to residents.</w:t>
      </w:r>
    </w:p>
    <w:p w14:paraId="1EC3F2A5" w14:textId="77777777" w:rsidR="001849D2" w:rsidRPr="00A53E21" w:rsidRDefault="001849D2" w:rsidP="00437412">
      <w:pPr>
        <w:pStyle w:val="NoSpacing"/>
        <w:jc w:val="both"/>
        <w:rPr>
          <w:rFonts w:ascii="Arial" w:hAnsi="Arial" w:cs="Arial"/>
        </w:rPr>
      </w:pPr>
    </w:p>
    <w:p w14:paraId="5E407610" w14:textId="0CC4FD72" w:rsidR="001849D2" w:rsidRPr="00033BB1" w:rsidRDefault="00A53E21" w:rsidP="007A20AC">
      <w:pPr>
        <w:pStyle w:val="Heading2"/>
        <w:spacing w:before="0"/>
      </w:pPr>
      <w:bookmarkStart w:id="4" w:name="_Toc31808989"/>
      <w:bookmarkStart w:id="5" w:name="_Toc31809041"/>
      <w:r w:rsidRPr="00033BB1">
        <w:t>1.2</w:t>
      </w:r>
      <w:r w:rsidRPr="00033BB1">
        <w:tab/>
      </w:r>
      <w:r w:rsidR="00510B9C" w:rsidRPr="00033BB1">
        <w:t>ENERGY MATCHMAKER PILOT PROGRAMS</w:t>
      </w:r>
      <w:r w:rsidR="001849D2" w:rsidRPr="00033BB1">
        <w:t xml:space="preserve"> </w:t>
      </w:r>
      <w:r w:rsidR="007B4B8C" w:rsidRPr="00033BB1">
        <w:t xml:space="preserve">BACKGROUND AND </w:t>
      </w:r>
      <w:r w:rsidR="00FF5F5C" w:rsidRPr="00033BB1">
        <w:t>FUNDING</w:t>
      </w:r>
      <w:bookmarkEnd w:id="4"/>
      <w:bookmarkEnd w:id="5"/>
      <w:r w:rsidR="00FF5F5C" w:rsidRPr="00033BB1">
        <w:t xml:space="preserve"> </w:t>
      </w:r>
    </w:p>
    <w:p w14:paraId="0E887E84" w14:textId="09D04997" w:rsidR="004D3227" w:rsidRPr="00A53E21" w:rsidRDefault="004D3227" w:rsidP="004D3227">
      <w:pPr>
        <w:pStyle w:val="NoSpacing"/>
        <w:spacing w:after="120"/>
        <w:ind w:left="720"/>
        <w:jc w:val="both"/>
        <w:rPr>
          <w:rFonts w:ascii="Arial" w:hAnsi="Arial" w:cs="Arial"/>
        </w:rPr>
      </w:pPr>
      <w:r w:rsidRPr="00A53E21">
        <w:rPr>
          <w:rFonts w:ascii="Arial" w:hAnsi="Arial" w:cs="Arial"/>
        </w:rPr>
        <w:t>The Department of COMMERCE received a 2019-2021 biennium allocation of $15 million for its Energy Matchmaker Program. The Matchmaker Program increases resources for low income weatherization by leveraging local matching dollars and resources from utilities, rental owners, and other sources. These funds are provided to further the federal funded Weatherization Program. Following internal and CAP stakeholder review, $5 million of the Matchmaker allocation has been set aside for pilot programs that address weatherization deferrals on both tribal and non-tribal lands and fuel switching from oil/propane to electricity to improve energy efficiency outcomes.</w:t>
      </w:r>
    </w:p>
    <w:p w14:paraId="256A3AC3" w14:textId="32D8FD45" w:rsidR="004D3227" w:rsidRPr="00A53E21" w:rsidRDefault="004D3227" w:rsidP="009D7865">
      <w:pPr>
        <w:pStyle w:val="ListParagraph"/>
        <w:numPr>
          <w:ilvl w:val="0"/>
          <w:numId w:val="15"/>
        </w:numPr>
        <w:spacing w:after="120"/>
        <w:jc w:val="both"/>
        <w:rPr>
          <w:rFonts w:ascii="Arial" w:hAnsi="Arial" w:cs="Arial"/>
          <w:b w:val="0"/>
          <w:sz w:val="22"/>
          <w:szCs w:val="22"/>
        </w:rPr>
      </w:pPr>
      <w:r w:rsidRPr="00A53E21">
        <w:rPr>
          <w:rFonts w:ascii="Arial" w:hAnsi="Arial" w:cs="Arial"/>
          <w:b w:val="0"/>
          <w:sz w:val="22"/>
          <w:szCs w:val="22"/>
        </w:rPr>
        <w:t xml:space="preserve">$2.2 million has been allocated to the Weatherization Deferral Pilot to study and address weatherization repair </w:t>
      </w:r>
      <w:r w:rsidR="00685DE1" w:rsidRPr="00A53E21">
        <w:rPr>
          <w:rFonts w:ascii="Arial" w:hAnsi="Arial" w:cs="Arial"/>
          <w:b w:val="0"/>
          <w:sz w:val="22"/>
          <w:szCs w:val="22"/>
        </w:rPr>
        <w:t>deferrals, which</w:t>
      </w:r>
      <w:r w:rsidRPr="00A53E21">
        <w:rPr>
          <w:rFonts w:ascii="Arial" w:hAnsi="Arial" w:cs="Arial"/>
          <w:b w:val="0"/>
          <w:sz w:val="22"/>
          <w:szCs w:val="22"/>
        </w:rPr>
        <w:t xml:space="preserve"> provides for up to $25,000 in individual home repair grant assistance through contracted statewide weatherization providers </w:t>
      </w:r>
      <w:r w:rsidRPr="00A53E21">
        <w:rPr>
          <w:rFonts w:ascii="Arial" w:hAnsi="Arial" w:cs="Arial"/>
          <w:b w:val="0"/>
          <w:sz w:val="22"/>
          <w:szCs w:val="22"/>
        </w:rPr>
        <w:lastRenderedPageBreak/>
        <w:t xml:space="preserve">including the Spokane Indian Housing Authority, Yakama Nation Housing Authority, and South Puget Intertribal Planning Agency (SPIPA). </w:t>
      </w:r>
    </w:p>
    <w:p w14:paraId="775D21A4" w14:textId="77777777" w:rsidR="004D3227" w:rsidRPr="00A53E21" w:rsidRDefault="004D3227" w:rsidP="009D7865">
      <w:pPr>
        <w:pStyle w:val="NoSpacing"/>
        <w:numPr>
          <w:ilvl w:val="0"/>
          <w:numId w:val="15"/>
        </w:numPr>
        <w:spacing w:after="120"/>
        <w:jc w:val="both"/>
        <w:rPr>
          <w:rFonts w:ascii="Arial" w:hAnsi="Arial" w:cs="Arial"/>
        </w:rPr>
      </w:pPr>
      <w:r w:rsidRPr="00A53E21">
        <w:rPr>
          <w:rFonts w:ascii="Arial" w:hAnsi="Arial" w:cs="Arial"/>
        </w:rPr>
        <w:t>$2.0 million Fuel-Switching Pilot has been allocated to the Fuel Switching Pilot also available to Tribal Weatherization and statewide contracted weatherization providers.</w:t>
      </w:r>
    </w:p>
    <w:p w14:paraId="7A5D7235" w14:textId="4AE08E1F" w:rsidR="00510B9C" w:rsidRPr="00A53E21" w:rsidRDefault="004D3227" w:rsidP="009D7865">
      <w:pPr>
        <w:pStyle w:val="NoSpacing"/>
        <w:numPr>
          <w:ilvl w:val="0"/>
          <w:numId w:val="15"/>
        </w:numPr>
        <w:jc w:val="both"/>
        <w:rPr>
          <w:rFonts w:ascii="Arial" w:hAnsi="Arial" w:cs="Arial"/>
          <w:b/>
        </w:rPr>
      </w:pPr>
      <w:r w:rsidRPr="00A53E21">
        <w:rPr>
          <w:rFonts w:ascii="Arial" w:hAnsi="Arial" w:cs="Arial"/>
        </w:rPr>
        <w:t>$500,000 of assistance has been set aside for the Tribal Pilot Program for which this Request for Qualifications and Quotations (RFQQ) addresses.</w:t>
      </w:r>
    </w:p>
    <w:p w14:paraId="2C9F526D" w14:textId="77777777" w:rsidR="00510B9C" w:rsidRPr="00A53E21" w:rsidRDefault="00510B9C" w:rsidP="00437412">
      <w:pPr>
        <w:pStyle w:val="NoSpacing"/>
        <w:jc w:val="both"/>
        <w:rPr>
          <w:rFonts w:ascii="Arial" w:hAnsi="Arial" w:cs="Arial"/>
          <w:b/>
        </w:rPr>
      </w:pPr>
    </w:p>
    <w:p w14:paraId="203A5BCD" w14:textId="65ECC25B" w:rsidR="00577BE1" w:rsidRPr="00A53E21" w:rsidRDefault="00033BB1" w:rsidP="007A20AC">
      <w:pPr>
        <w:pStyle w:val="Heading2"/>
        <w:spacing w:before="0"/>
      </w:pPr>
      <w:bookmarkStart w:id="6" w:name="_Toc31808990"/>
      <w:bookmarkStart w:id="7" w:name="_Toc31809042"/>
      <w:r>
        <w:t xml:space="preserve">1.3 </w:t>
      </w:r>
      <w:r>
        <w:tab/>
      </w:r>
      <w:r w:rsidR="00C576C0" w:rsidRPr="00A53E21">
        <w:t xml:space="preserve">TRIBAL PILOT </w:t>
      </w:r>
      <w:r w:rsidR="00DF3B62" w:rsidRPr="00A53E21">
        <w:t>PROGRAM OBJECTI</w:t>
      </w:r>
      <w:r w:rsidR="005676C8" w:rsidRPr="00A53E21">
        <w:t>VES</w:t>
      </w:r>
      <w:bookmarkEnd w:id="6"/>
      <w:bookmarkEnd w:id="7"/>
    </w:p>
    <w:p w14:paraId="76BAA0A8" w14:textId="0F9BDB47" w:rsidR="00DA23CA" w:rsidRPr="00A53E21" w:rsidRDefault="004D3227" w:rsidP="00A53E21">
      <w:pPr>
        <w:pStyle w:val="NoSpacing"/>
        <w:ind w:left="720"/>
        <w:jc w:val="both"/>
        <w:rPr>
          <w:rFonts w:ascii="Arial" w:hAnsi="Arial" w:cs="Arial"/>
        </w:rPr>
      </w:pPr>
      <w:r w:rsidRPr="00A53E21">
        <w:rPr>
          <w:rFonts w:ascii="Arial" w:hAnsi="Arial" w:cs="Arial"/>
        </w:rPr>
        <w:t>The primary objective of the Tribal Pilot Program is to address correction of deferred home maintenance issues for low income households situated on Tribal Nation Lands that can be effectively repaired with grant proceeds totaling less than $40,000 (repair and admin costs) that further enable the household to participate in the Weatherization Assistance Program grant activities. The key goals are to improve home habitability, increase energy affordability, and improve tribal participation in Weatherization Program grant activities for low income households.</w:t>
      </w:r>
    </w:p>
    <w:p w14:paraId="18E5F8C3" w14:textId="77777777" w:rsidR="00DA23CA" w:rsidRPr="00A53E21" w:rsidRDefault="00DA23CA" w:rsidP="00437412">
      <w:pPr>
        <w:pStyle w:val="NoSpacing"/>
        <w:jc w:val="both"/>
        <w:rPr>
          <w:rFonts w:ascii="Arial" w:hAnsi="Arial" w:cs="Arial"/>
        </w:rPr>
      </w:pPr>
    </w:p>
    <w:p w14:paraId="0DCEE06D" w14:textId="2F91DB23" w:rsidR="00DA23CA" w:rsidRPr="00A53E21" w:rsidRDefault="00033BB1" w:rsidP="007A20AC">
      <w:pPr>
        <w:pStyle w:val="Heading2"/>
        <w:spacing w:before="0"/>
      </w:pPr>
      <w:bookmarkStart w:id="8" w:name="_Toc31808991"/>
      <w:bookmarkStart w:id="9" w:name="_Toc31809043"/>
      <w:r>
        <w:t>1.4</w:t>
      </w:r>
      <w:r>
        <w:tab/>
      </w:r>
      <w:r w:rsidR="00DA23CA" w:rsidRPr="00A53E21">
        <w:t>TRIBAL PILOT PROGRAM MINIMUM QUALIFICATIONS</w:t>
      </w:r>
      <w:bookmarkEnd w:id="8"/>
      <w:bookmarkEnd w:id="9"/>
      <w:r w:rsidR="007A5840" w:rsidRPr="00A53E21">
        <w:t xml:space="preserve"> </w:t>
      </w:r>
    </w:p>
    <w:p w14:paraId="2233C088" w14:textId="77777777" w:rsidR="00DA23CA" w:rsidRPr="00A53E21" w:rsidRDefault="00DA23CA" w:rsidP="00A53E21">
      <w:pPr>
        <w:pStyle w:val="NoSpacing"/>
        <w:tabs>
          <w:tab w:val="left" w:pos="720"/>
        </w:tabs>
        <w:ind w:left="720"/>
        <w:jc w:val="both"/>
        <w:rPr>
          <w:rFonts w:ascii="Arial" w:hAnsi="Arial" w:cs="Arial"/>
          <w:b/>
        </w:rPr>
      </w:pPr>
      <w:r w:rsidRPr="00A53E21">
        <w:rPr>
          <w:rFonts w:ascii="Arial" w:hAnsi="Arial" w:cs="Arial"/>
        </w:rPr>
        <w:t xml:space="preserve">Eligible applicants for the Tribal Home Repair Pilot Program are the 29 federally recognized Tribes of Washington State as determined by the United States Secretary of the Interior. </w:t>
      </w:r>
      <w:r w:rsidRPr="00A53E21">
        <w:rPr>
          <w:rFonts w:ascii="Arial" w:hAnsi="Arial" w:cs="Arial"/>
          <w:b/>
        </w:rPr>
        <w:t xml:space="preserve"> </w:t>
      </w:r>
    </w:p>
    <w:p w14:paraId="2FF123BD" w14:textId="77777777" w:rsidR="00DA23CA" w:rsidRPr="00A53E21" w:rsidRDefault="00DA23CA" w:rsidP="00437412">
      <w:pPr>
        <w:pStyle w:val="NoSpacing"/>
        <w:jc w:val="both"/>
        <w:rPr>
          <w:rFonts w:ascii="Arial" w:hAnsi="Arial" w:cs="Arial"/>
          <w:b/>
        </w:rPr>
      </w:pPr>
    </w:p>
    <w:p w14:paraId="56605AC2" w14:textId="6AAA8CD1" w:rsidR="00DA23CA" w:rsidRPr="00A53E21" w:rsidRDefault="00DA23CA" w:rsidP="007A20AC">
      <w:pPr>
        <w:pStyle w:val="Heading2"/>
        <w:spacing w:before="0"/>
      </w:pPr>
      <w:bookmarkStart w:id="10" w:name="_Toc31808992"/>
      <w:bookmarkStart w:id="11" w:name="_Toc31809044"/>
      <w:r w:rsidRPr="00A53E21">
        <w:t xml:space="preserve">1.5 </w:t>
      </w:r>
      <w:r w:rsidR="00A53E21">
        <w:tab/>
      </w:r>
      <w:r w:rsidRPr="00A53E21">
        <w:t>TRIBAL AUTHORITY TO APPLY</w:t>
      </w:r>
      <w:bookmarkEnd w:id="10"/>
      <w:bookmarkEnd w:id="11"/>
    </w:p>
    <w:p w14:paraId="33E6E0CE" w14:textId="2E74993C" w:rsidR="00702E7E" w:rsidRPr="00A53E21" w:rsidRDefault="004D3227" w:rsidP="00A53E21">
      <w:pPr>
        <w:pStyle w:val="NoSpacing"/>
        <w:ind w:left="720"/>
        <w:jc w:val="both"/>
        <w:rPr>
          <w:rFonts w:ascii="Arial" w:hAnsi="Arial" w:cs="Arial"/>
          <w:b/>
        </w:rPr>
      </w:pPr>
      <w:r w:rsidRPr="00A53E21">
        <w:rPr>
          <w:rFonts w:ascii="Arial" w:hAnsi="Arial" w:cs="Arial"/>
        </w:rPr>
        <w:t xml:space="preserve">Applicants must submit documentation reflective of their legal authority to apply for the grant on behalf of their Tribes. Recognizing that Tribes have different forms of tribal governance and tribal laws vary, no prescribed form of documentation will be required. Applicants may submit a resolution, letter, affidavit, or other documentation as appropriate for their tribe, certifying that the applicant has the legal authority to apply for this award on behalf of the Tribe. </w:t>
      </w:r>
      <w:r w:rsidRPr="00A53E21">
        <w:rPr>
          <w:rFonts w:ascii="Arial" w:hAnsi="Arial" w:cs="Arial"/>
          <w:b/>
        </w:rPr>
        <w:t>The documentation must be current, must be sufficient to demonstrate authority for the application, must contain authorized signature(s), and must be submitted with the application on the due date,</w:t>
      </w:r>
      <w:r w:rsidR="001842B8">
        <w:rPr>
          <w:rFonts w:ascii="Arial" w:hAnsi="Arial" w:cs="Arial"/>
          <w:b/>
        </w:rPr>
        <w:t xml:space="preserve"> MAY 4</w:t>
      </w:r>
      <w:r w:rsidRPr="00A53E21">
        <w:rPr>
          <w:rFonts w:ascii="Arial" w:hAnsi="Arial" w:cs="Arial"/>
          <w:b/>
        </w:rPr>
        <w:t>, 2020.</w:t>
      </w:r>
      <w:r w:rsidR="00A562AA" w:rsidRPr="00A53E21">
        <w:rPr>
          <w:rFonts w:ascii="Arial" w:hAnsi="Arial" w:cs="Arial"/>
          <w:b/>
        </w:rPr>
        <w:t xml:space="preserve"> </w:t>
      </w:r>
      <w:r w:rsidR="00473F15" w:rsidRPr="00A53E21">
        <w:rPr>
          <w:rFonts w:ascii="Arial" w:hAnsi="Arial" w:cs="Arial"/>
          <w:b/>
        </w:rPr>
        <w:tab/>
      </w:r>
    </w:p>
    <w:p w14:paraId="25C797AE" w14:textId="6C357088" w:rsidR="00702E7E" w:rsidRPr="00A53E21" w:rsidRDefault="00702E7E" w:rsidP="00437412">
      <w:pPr>
        <w:pStyle w:val="NoSpacing"/>
        <w:jc w:val="both"/>
        <w:rPr>
          <w:rFonts w:ascii="Arial" w:hAnsi="Arial" w:cs="Arial"/>
          <w:b/>
        </w:rPr>
      </w:pPr>
    </w:p>
    <w:p w14:paraId="7E58096A" w14:textId="55683F5B" w:rsidR="00702E7E" w:rsidRPr="00A53E21" w:rsidRDefault="00033BB1" w:rsidP="007A20AC">
      <w:pPr>
        <w:pStyle w:val="Heading2"/>
        <w:spacing w:before="0"/>
      </w:pPr>
      <w:bookmarkStart w:id="12" w:name="_Toc31808993"/>
      <w:bookmarkStart w:id="13" w:name="_Toc31809045"/>
      <w:r>
        <w:t>1.6</w:t>
      </w:r>
      <w:r>
        <w:tab/>
      </w:r>
      <w:r w:rsidR="00702E7E" w:rsidRPr="00A53E21">
        <w:t>ALLOWABLE NUMBER OF APPLICATIONS</w:t>
      </w:r>
      <w:bookmarkEnd w:id="12"/>
      <w:bookmarkEnd w:id="13"/>
    </w:p>
    <w:p w14:paraId="1F40D105" w14:textId="40545FBA" w:rsidR="00702E7E" w:rsidRPr="00A53E21" w:rsidRDefault="00702E7E" w:rsidP="00A53E21">
      <w:pPr>
        <w:pStyle w:val="NoSpacing"/>
        <w:ind w:left="720"/>
        <w:jc w:val="both"/>
        <w:rPr>
          <w:rFonts w:ascii="Arial" w:hAnsi="Arial" w:cs="Arial"/>
          <w:b/>
        </w:rPr>
      </w:pPr>
      <w:r w:rsidRPr="00A53E21">
        <w:rPr>
          <w:rFonts w:ascii="Arial" w:hAnsi="Arial" w:cs="Arial"/>
        </w:rPr>
        <w:t>Each tribe may submit one application</w:t>
      </w:r>
      <w:r w:rsidR="005F754E" w:rsidRPr="00A53E21">
        <w:rPr>
          <w:rFonts w:ascii="Arial" w:hAnsi="Arial" w:cs="Arial"/>
        </w:rPr>
        <w:t xml:space="preserve"> through the Tribal Pilot Program</w:t>
      </w:r>
      <w:r w:rsidR="00437412" w:rsidRPr="00A53E21">
        <w:rPr>
          <w:rFonts w:ascii="Arial" w:hAnsi="Arial" w:cs="Arial"/>
        </w:rPr>
        <w:t>.</w:t>
      </w:r>
      <w:r w:rsidRPr="00A53E21">
        <w:rPr>
          <w:rFonts w:ascii="Arial" w:hAnsi="Arial" w:cs="Arial"/>
        </w:rPr>
        <w:t xml:space="preserve"> Smaller tribes may work together in a joint application with one of the tribes selected as the lead for purposes of receiving and disseminating funds, reporting and contracting on behalf of all participating tribes.</w:t>
      </w:r>
    </w:p>
    <w:p w14:paraId="56761A3C" w14:textId="7564B7AA" w:rsidR="007A5840" w:rsidRPr="00A53E21" w:rsidRDefault="00473F15" w:rsidP="00437412">
      <w:pPr>
        <w:pStyle w:val="NoSpacing"/>
        <w:ind w:left="300"/>
        <w:jc w:val="both"/>
        <w:rPr>
          <w:rFonts w:ascii="Arial" w:hAnsi="Arial" w:cs="Arial"/>
          <w:b/>
        </w:rPr>
      </w:pPr>
      <w:r w:rsidRPr="00A53E21">
        <w:rPr>
          <w:rFonts w:ascii="Arial" w:hAnsi="Arial" w:cs="Arial"/>
          <w:b/>
        </w:rPr>
        <w:tab/>
      </w:r>
    </w:p>
    <w:p w14:paraId="4B9822ED" w14:textId="3BBC217C" w:rsidR="00B62F8E" w:rsidRPr="00A53E21" w:rsidRDefault="00033BB1" w:rsidP="007A20AC">
      <w:pPr>
        <w:pStyle w:val="Heading2"/>
        <w:spacing w:before="0"/>
      </w:pPr>
      <w:bookmarkStart w:id="14" w:name="_Toc31808994"/>
      <w:bookmarkStart w:id="15" w:name="_Toc31809046"/>
      <w:r>
        <w:t>1.7</w:t>
      </w:r>
      <w:r>
        <w:tab/>
      </w:r>
      <w:r w:rsidR="00545A56" w:rsidRPr="00A53E21">
        <w:t>TRIBAL PILOT PROGRAM HOUSEHOLD ELIGIBILTY</w:t>
      </w:r>
      <w:bookmarkEnd w:id="14"/>
      <w:bookmarkEnd w:id="15"/>
    </w:p>
    <w:p w14:paraId="75AA1EF3" w14:textId="155C1069" w:rsidR="00437412" w:rsidRPr="00A53E21" w:rsidRDefault="004D3227" w:rsidP="00A53E21">
      <w:pPr>
        <w:pStyle w:val="NoSpacing"/>
        <w:ind w:left="720"/>
        <w:jc w:val="both"/>
        <w:rPr>
          <w:rFonts w:ascii="Arial" w:hAnsi="Arial" w:cs="Arial"/>
        </w:rPr>
      </w:pPr>
      <w:r w:rsidRPr="00A53E21">
        <w:rPr>
          <w:rFonts w:ascii="Arial" w:hAnsi="Arial" w:cs="Arial"/>
        </w:rPr>
        <w:t xml:space="preserve">Households assisted by the grant program must have documented household incomes less than 200% of Federal Poverty Level, occupy the home as its primary residence, and have health and safety repairs that can be completed at less than $40,000 maximum for work and related 10% Tribal program administration fee. The average cost per home completed is anticipated to be in the range of $20,000 to $25,000. At minimum 80% of the homes assisted through the grant program must continue on to receive additional Weatherization grant activities. Technical assistance will be provided to those participating tribes who do not have their own weatherization program to help partner with an area community action agency weatherization program or an area tribal weatherization partner </w:t>
      </w:r>
      <w:r w:rsidRPr="00A53E21">
        <w:rPr>
          <w:rFonts w:ascii="Arial" w:hAnsi="Arial" w:cs="Arial"/>
        </w:rPr>
        <w:lastRenderedPageBreak/>
        <w:t>to determine home deferral repair needs and to facilitate weatherization activities following completion of the rehabilitation completed on the home.</w:t>
      </w:r>
    </w:p>
    <w:p w14:paraId="3C7ED9F9" w14:textId="3DBA3134" w:rsidR="00437412" w:rsidRPr="00A53E21" w:rsidRDefault="00437412" w:rsidP="00A53E21">
      <w:pPr>
        <w:spacing w:after="0"/>
        <w:rPr>
          <w:rFonts w:ascii="Arial" w:hAnsi="Arial" w:cs="Arial"/>
        </w:rPr>
      </w:pPr>
    </w:p>
    <w:p w14:paraId="17BA2BC4" w14:textId="72EE5272" w:rsidR="005D3176" w:rsidRPr="00A53E21" w:rsidRDefault="00033BB1" w:rsidP="007A20AC">
      <w:pPr>
        <w:pStyle w:val="Heading2"/>
        <w:spacing w:before="0"/>
      </w:pPr>
      <w:bookmarkStart w:id="16" w:name="_Toc31808995"/>
      <w:bookmarkStart w:id="17" w:name="_Toc31809047"/>
      <w:r>
        <w:t>1.8</w:t>
      </w:r>
      <w:r>
        <w:tab/>
      </w:r>
      <w:r w:rsidR="003A60C0" w:rsidRPr="00A53E21">
        <w:t>TRIBAL PILOT PROGRAM SCOPE OF WORK</w:t>
      </w:r>
      <w:bookmarkEnd w:id="16"/>
      <w:bookmarkEnd w:id="17"/>
    </w:p>
    <w:p w14:paraId="5478855C" w14:textId="50E429F6" w:rsidR="004D3227" w:rsidRPr="00A53E21" w:rsidRDefault="005D3176" w:rsidP="009D7865">
      <w:pPr>
        <w:pStyle w:val="ListParagraph"/>
        <w:numPr>
          <w:ilvl w:val="0"/>
          <w:numId w:val="11"/>
        </w:numPr>
        <w:tabs>
          <w:tab w:val="left" w:pos="-720"/>
          <w:tab w:val="left" w:pos="1080"/>
          <w:tab w:val="left" w:pos="1800"/>
          <w:tab w:val="left" w:pos="2160"/>
          <w:tab w:val="left" w:pos="2520"/>
          <w:tab w:val="left" w:pos="2880"/>
        </w:tabs>
        <w:spacing w:after="120"/>
        <w:ind w:left="1080"/>
        <w:jc w:val="both"/>
        <w:rPr>
          <w:rFonts w:ascii="Arial" w:hAnsi="Arial" w:cs="Arial"/>
          <w:sz w:val="22"/>
          <w:szCs w:val="22"/>
        </w:rPr>
      </w:pPr>
      <w:r w:rsidRPr="00A53E21">
        <w:rPr>
          <w:rFonts w:ascii="Arial" w:hAnsi="Arial" w:cs="Arial"/>
          <w:b w:val="0"/>
          <w:sz w:val="22"/>
          <w:szCs w:val="22"/>
        </w:rPr>
        <w:t xml:space="preserve">Complete </w:t>
      </w:r>
      <w:r w:rsidR="004D3227" w:rsidRPr="00A53E21">
        <w:rPr>
          <w:rFonts w:ascii="Arial" w:hAnsi="Arial" w:cs="Arial"/>
          <w:b w:val="0"/>
          <w:sz w:val="22"/>
          <w:szCs w:val="22"/>
        </w:rPr>
        <w:t xml:space="preserve">the home repair projects you propose in Application Exhibit D as available, or </w:t>
      </w:r>
      <w:r w:rsidR="004D3227">
        <w:rPr>
          <w:rFonts w:ascii="Arial" w:hAnsi="Arial" w:cs="Arial"/>
          <w:b w:val="0"/>
          <w:sz w:val="22"/>
          <w:szCs w:val="22"/>
        </w:rPr>
        <w:t>i</w:t>
      </w:r>
      <w:r w:rsidR="004D3227" w:rsidRPr="00A53E21">
        <w:rPr>
          <w:rFonts w:ascii="Arial" w:hAnsi="Arial" w:cs="Arial"/>
          <w:b w:val="0"/>
          <w:sz w:val="22"/>
          <w:szCs w:val="22"/>
        </w:rPr>
        <w:t>dentify and complete additional projects to expend full award request</w:t>
      </w:r>
      <w:r w:rsidR="004D3227">
        <w:rPr>
          <w:rFonts w:ascii="Arial" w:hAnsi="Arial" w:cs="Arial"/>
          <w:b w:val="0"/>
          <w:sz w:val="22"/>
          <w:szCs w:val="22"/>
        </w:rPr>
        <w:t xml:space="preserve"> i</w:t>
      </w:r>
      <w:r w:rsidR="004D3227" w:rsidRPr="00A53E21">
        <w:rPr>
          <w:rFonts w:ascii="Arial" w:hAnsi="Arial" w:cs="Arial"/>
          <w:b w:val="0"/>
          <w:sz w:val="22"/>
          <w:szCs w:val="22"/>
        </w:rPr>
        <w:t>n the performance of work</w:t>
      </w:r>
      <w:r w:rsidR="00685DE1">
        <w:rPr>
          <w:rFonts w:ascii="Arial" w:hAnsi="Arial" w:cs="Arial"/>
          <w:b w:val="0"/>
          <w:sz w:val="22"/>
          <w:szCs w:val="22"/>
        </w:rPr>
        <w:t>. C</w:t>
      </w:r>
      <w:r w:rsidR="004D3227" w:rsidRPr="00A53E21">
        <w:rPr>
          <w:rFonts w:ascii="Arial" w:hAnsi="Arial" w:cs="Arial"/>
          <w:b w:val="0"/>
          <w:sz w:val="22"/>
          <w:szCs w:val="22"/>
        </w:rPr>
        <w:t>omply with applicable federal, state and tribal laws including labor laws as to who can perform work, prevailing wage requirements, and related licensing and insurance requirements</w:t>
      </w:r>
      <w:r w:rsidR="004D3227" w:rsidRPr="00A53E21">
        <w:rPr>
          <w:rFonts w:ascii="Arial" w:hAnsi="Arial" w:cs="Arial"/>
          <w:sz w:val="22"/>
          <w:szCs w:val="22"/>
        </w:rPr>
        <w:t>.</w:t>
      </w:r>
    </w:p>
    <w:p w14:paraId="2EA0F1B7" w14:textId="77777777" w:rsidR="004D3227" w:rsidRPr="00A53E21" w:rsidRDefault="004D3227" w:rsidP="009D7865">
      <w:pPr>
        <w:pStyle w:val="ListParagraph"/>
        <w:numPr>
          <w:ilvl w:val="0"/>
          <w:numId w:val="12"/>
        </w:numPr>
        <w:tabs>
          <w:tab w:val="left" w:pos="-720"/>
          <w:tab w:val="left" w:pos="1080"/>
          <w:tab w:val="left" w:pos="1800"/>
          <w:tab w:val="left" w:pos="2160"/>
          <w:tab w:val="left" w:pos="2520"/>
          <w:tab w:val="left" w:pos="2880"/>
        </w:tabs>
        <w:spacing w:after="120"/>
        <w:ind w:left="1080"/>
        <w:jc w:val="both"/>
        <w:rPr>
          <w:rFonts w:ascii="Arial" w:hAnsi="Arial" w:cs="Arial"/>
          <w:b w:val="0"/>
          <w:sz w:val="22"/>
          <w:szCs w:val="22"/>
        </w:rPr>
      </w:pPr>
      <w:r w:rsidRPr="00A53E21">
        <w:rPr>
          <w:rFonts w:ascii="Arial" w:hAnsi="Arial" w:cs="Arial"/>
          <w:b w:val="0"/>
          <w:sz w:val="22"/>
          <w:szCs w:val="22"/>
        </w:rPr>
        <w:t xml:space="preserve">Ensure that the quality of the materials and the employed workmanship meet the general construction industry standards for the specific project type. Maintain documentation of client eligibility, what work was identified as needing to be completed to facilitate weatherization, what work was done, who performed the work, and what was the cost.  </w:t>
      </w:r>
    </w:p>
    <w:p w14:paraId="6F65C468" w14:textId="77777777" w:rsidR="004D3227" w:rsidRPr="00A53E21" w:rsidRDefault="004D3227" w:rsidP="009D7865">
      <w:pPr>
        <w:pStyle w:val="NoSpacing"/>
        <w:numPr>
          <w:ilvl w:val="0"/>
          <w:numId w:val="12"/>
        </w:numPr>
        <w:tabs>
          <w:tab w:val="left" w:pos="1080"/>
        </w:tabs>
        <w:spacing w:after="120"/>
        <w:ind w:left="1080"/>
        <w:jc w:val="both"/>
        <w:rPr>
          <w:rFonts w:ascii="Arial" w:hAnsi="Arial" w:cs="Arial"/>
        </w:rPr>
      </w:pPr>
      <w:r w:rsidRPr="00A53E21">
        <w:rPr>
          <w:rFonts w:ascii="Arial" w:hAnsi="Arial" w:cs="Arial"/>
        </w:rPr>
        <w:t xml:space="preserve">Submit monthly invoices for completed projects. </w:t>
      </w:r>
    </w:p>
    <w:p w14:paraId="2E2CBC33" w14:textId="53269296" w:rsidR="004D3227" w:rsidRPr="00A53E21" w:rsidRDefault="004D3227" w:rsidP="009D7865">
      <w:pPr>
        <w:pStyle w:val="NoSpacing"/>
        <w:numPr>
          <w:ilvl w:val="0"/>
          <w:numId w:val="12"/>
        </w:numPr>
        <w:tabs>
          <w:tab w:val="left" w:pos="-720"/>
          <w:tab w:val="left" w:pos="1080"/>
          <w:tab w:val="left" w:pos="1800"/>
          <w:tab w:val="left" w:pos="2160"/>
          <w:tab w:val="left" w:pos="2520"/>
          <w:tab w:val="left" w:pos="2880"/>
        </w:tabs>
        <w:spacing w:after="120"/>
        <w:ind w:left="1080"/>
        <w:jc w:val="both"/>
        <w:rPr>
          <w:rFonts w:ascii="Arial" w:hAnsi="Arial" w:cs="Arial"/>
        </w:rPr>
      </w:pPr>
      <w:r w:rsidRPr="00A53E21">
        <w:rPr>
          <w:rFonts w:ascii="Arial" w:hAnsi="Arial" w:cs="Arial"/>
        </w:rPr>
        <w:t xml:space="preserve">Facilitate Weatherization of completed repaired homes with identified Tribal Weatherization Program (Spokane Indian Housing Authority, Yakama Nation Housing Authority, and South Puget Intertribal Planning Agency), or with a state recognized Community Action Agency Weatherization Program. (See Exhibit E for weatherization providers). Weatherization </w:t>
      </w:r>
      <w:r w:rsidR="00685DE1">
        <w:rPr>
          <w:rFonts w:ascii="Arial" w:hAnsi="Arial" w:cs="Arial"/>
        </w:rPr>
        <w:t>must</w:t>
      </w:r>
      <w:r w:rsidR="00685DE1" w:rsidRPr="00A53E21">
        <w:rPr>
          <w:rFonts w:ascii="Arial" w:hAnsi="Arial" w:cs="Arial"/>
        </w:rPr>
        <w:t xml:space="preserve"> </w:t>
      </w:r>
      <w:r w:rsidRPr="00A53E21">
        <w:rPr>
          <w:rFonts w:ascii="Arial" w:hAnsi="Arial" w:cs="Arial"/>
        </w:rPr>
        <w:t xml:space="preserve">include </w:t>
      </w:r>
      <w:r w:rsidR="00685DE1">
        <w:rPr>
          <w:rFonts w:ascii="Arial" w:hAnsi="Arial" w:cs="Arial"/>
        </w:rPr>
        <w:t>a</w:t>
      </w:r>
      <w:r w:rsidR="00685DE1" w:rsidRPr="00A53E21">
        <w:rPr>
          <w:rFonts w:ascii="Arial" w:hAnsi="Arial" w:cs="Arial"/>
        </w:rPr>
        <w:t xml:space="preserve"> </w:t>
      </w:r>
      <w:r w:rsidRPr="00A53E21">
        <w:rPr>
          <w:rFonts w:ascii="Arial" w:hAnsi="Arial" w:cs="Arial"/>
        </w:rPr>
        <w:t>minimum of two Major Measures such as attic and floor insulation.</w:t>
      </w:r>
      <w:r>
        <w:rPr>
          <w:rFonts w:ascii="Arial" w:hAnsi="Arial" w:cs="Arial"/>
        </w:rPr>
        <w:t xml:space="preserve"> </w:t>
      </w:r>
      <w:r>
        <w:rPr>
          <w:rFonts w:ascii="Arial" w:hAnsi="Arial" w:cs="Arial"/>
          <w:i/>
        </w:rPr>
        <w:t>More information on what Major Measures for weatherization means will be provided to successful applicants.</w:t>
      </w:r>
    </w:p>
    <w:p w14:paraId="542F03FF" w14:textId="053CB218" w:rsidR="004D3227" w:rsidRPr="00A53E21" w:rsidRDefault="004D3227" w:rsidP="009D7865">
      <w:pPr>
        <w:pStyle w:val="ListParagraph"/>
        <w:numPr>
          <w:ilvl w:val="0"/>
          <w:numId w:val="12"/>
        </w:numPr>
        <w:tabs>
          <w:tab w:val="left" w:pos="-720"/>
          <w:tab w:val="left" w:pos="1080"/>
          <w:tab w:val="left" w:pos="1800"/>
          <w:tab w:val="left" w:pos="2160"/>
          <w:tab w:val="left" w:pos="2520"/>
          <w:tab w:val="left" w:pos="2880"/>
        </w:tabs>
        <w:ind w:left="1080"/>
        <w:jc w:val="both"/>
        <w:rPr>
          <w:rFonts w:ascii="Arial" w:hAnsi="Arial" w:cs="Arial"/>
          <w:sz w:val="22"/>
          <w:szCs w:val="22"/>
        </w:rPr>
      </w:pPr>
      <w:r w:rsidRPr="00A53E21">
        <w:rPr>
          <w:rFonts w:ascii="Arial" w:hAnsi="Arial" w:cs="Arial"/>
          <w:b w:val="0"/>
          <w:sz w:val="22"/>
          <w:szCs w:val="22"/>
        </w:rPr>
        <w:t>Participate in debrief upon pilot completion to facilitate compilation of data</w:t>
      </w:r>
      <w:r w:rsidRPr="00A53E21">
        <w:rPr>
          <w:rFonts w:ascii="Arial" w:hAnsi="Arial" w:cs="Arial"/>
          <w:sz w:val="22"/>
          <w:szCs w:val="22"/>
        </w:rPr>
        <w:t>.</w:t>
      </w:r>
    </w:p>
    <w:p w14:paraId="7CD82DA7" w14:textId="46F3EFEC" w:rsidR="00DF3B62" w:rsidRPr="00A53E21" w:rsidRDefault="00DF3B62" w:rsidP="00437412">
      <w:pPr>
        <w:pStyle w:val="NoSpacing"/>
        <w:ind w:left="360"/>
        <w:jc w:val="both"/>
        <w:rPr>
          <w:rFonts w:ascii="Arial" w:hAnsi="Arial" w:cs="Arial"/>
          <w:b/>
        </w:rPr>
      </w:pPr>
    </w:p>
    <w:p w14:paraId="0EF8D3ED" w14:textId="601EFC3D" w:rsidR="0001690A" w:rsidRPr="00A53E21" w:rsidRDefault="004C24F1" w:rsidP="007A20AC">
      <w:pPr>
        <w:pStyle w:val="Heading2"/>
        <w:spacing w:before="0"/>
      </w:pPr>
      <w:bookmarkStart w:id="18" w:name="_Toc31808996"/>
      <w:bookmarkStart w:id="19" w:name="_Toc31809048"/>
      <w:r w:rsidRPr="00A53E21">
        <w:t>1.9</w:t>
      </w:r>
      <w:r w:rsidR="009D195B" w:rsidRPr="00A53E21">
        <w:tab/>
      </w:r>
      <w:r w:rsidR="00836169" w:rsidRPr="00A53E21">
        <w:t>TRIBAL PILOT FUNDING</w:t>
      </w:r>
      <w:bookmarkEnd w:id="18"/>
      <w:bookmarkEnd w:id="19"/>
    </w:p>
    <w:p w14:paraId="4AA972A1" w14:textId="6D9BFBD5" w:rsidR="0001690A" w:rsidRPr="00A53E21" w:rsidRDefault="004D3227" w:rsidP="00437412">
      <w:pPr>
        <w:pStyle w:val="NoSpacing"/>
        <w:ind w:left="710"/>
        <w:jc w:val="both"/>
        <w:rPr>
          <w:rFonts w:ascii="Arial" w:hAnsi="Arial" w:cs="Arial"/>
        </w:rPr>
      </w:pPr>
      <w:r w:rsidRPr="00A53E21">
        <w:rPr>
          <w:rFonts w:ascii="Arial" w:hAnsi="Arial" w:cs="Arial"/>
        </w:rPr>
        <w:t>During the estimated contract period (</w:t>
      </w:r>
      <w:r>
        <w:rPr>
          <w:rFonts w:ascii="Arial" w:hAnsi="Arial" w:cs="Arial"/>
        </w:rPr>
        <w:t>May 4</w:t>
      </w:r>
      <w:r w:rsidRPr="00A53E21">
        <w:rPr>
          <w:rFonts w:ascii="Arial" w:hAnsi="Arial" w:cs="Arial"/>
        </w:rPr>
        <w:t>, 2020 – June 30, 2021) $500,000 will be   available for the Tribal Home Rehabilitation Grant Pilot Program. The maximum amount that can be requested per each Tribal Nation applicant is $100,000. Joint applications are allowed provided each Tribal Nation represented in the application does not apply for more than $100,000 and that one Tribal Nation takes the lead for contracting, receiving and distributing funds, and reporting on behalf of all participants. The maximum individual home repair grant allowed is $40,000 including a 10% allowable administration fee. In the event additional funding becomes available, any contract may be renegotiated to provide for additional related services.</w:t>
      </w:r>
    </w:p>
    <w:p w14:paraId="2129DA81" w14:textId="4FF1084A" w:rsidR="009D195B" w:rsidRPr="00A53E21" w:rsidRDefault="009D195B" w:rsidP="00437412">
      <w:pPr>
        <w:pStyle w:val="NoSpacing"/>
        <w:jc w:val="both"/>
        <w:rPr>
          <w:rFonts w:ascii="Arial" w:hAnsi="Arial" w:cs="Arial"/>
        </w:rPr>
      </w:pPr>
    </w:p>
    <w:p w14:paraId="6CD7E2E9" w14:textId="2C3EFCEB" w:rsidR="009D195B" w:rsidRPr="00A53E21" w:rsidRDefault="004C24F1" w:rsidP="007A20AC">
      <w:pPr>
        <w:pStyle w:val="Heading2"/>
        <w:spacing w:before="0"/>
      </w:pPr>
      <w:bookmarkStart w:id="20" w:name="_Toc31808997"/>
      <w:bookmarkStart w:id="21" w:name="_Toc31809049"/>
      <w:r w:rsidRPr="00A53E21">
        <w:t>1.10</w:t>
      </w:r>
      <w:r w:rsidR="009D195B" w:rsidRPr="00A53E21">
        <w:tab/>
        <w:t>PERIOD OF PERFORMANCE</w:t>
      </w:r>
      <w:bookmarkEnd w:id="20"/>
      <w:bookmarkEnd w:id="21"/>
    </w:p>
    <w:p w14:paraId="300B0A0F" w14:textId="7924D229" w:rsidR="009D195B" w:rsidRPr="00A53E21" w:rsidRDefault="004D3227" w:rsidP="00437412">
      <w:pPr>
        <w:pStyle w:val="NoSpacing"/>
        <w:ind w:left="710"/>
        <w:jc w:val="both"/>
        <w:rPr>
          <w:rFonts w:ascii="Arial" w:hAnsi="Arial" w:cs="Arial"/>
        </w:rPr>
      </w:pPr>
      <w:r w:rsidRPr="00A53E21">
        <w:rPr>
          <w:rFonts w:ascii="Arial" w:hAnsi="Arial" w:cs="Arial"/>
        </w:rPr>
        <w:t xml:space="preserve">The period of performance of any contracts resulting from this Request for </w:t>
      </w:r>
      <w:r w:rsidR="00152771">
        <w:rPr>
          <w:rFonts w:ascii="Arial" w:hAnsi="Arial" w:cs="Arial"/>
        </w:rPr>
        <w:t>Qualifications and Quotes</w:t>
      </w:r>
      <w:r w:rsidR="00152771" w:rsidRPr="00A53E21">
        <w:rPr>
          <w:rFonts w:ascii="Arial" w:hAnsi="Arial" w:cs="Arial"/>
        </w:rPr>
        <w:t xml:space="preserve"> </w:t>
      </w:r>
      <w:r w:rsidRPr="00A53E21">
        <w:rPr>
          <w:rFonts w:ascii="Arial" w:hAnsi="Arial" w:cs="Arial"/>
        </w:rPr>
        <w:t xml:space="preserve">is tentatively scheduled to begin on or about </w:t>
      </w:r>
      <w:r w:rsidR="008E435B">
        <w:rPr>
          <w:rFonts w:ascii="Arial" w:hAnsi="Arial" w:cs="Arial"/>
          <w:b/>
        </w:rPr>
        <w:t>June 8</w:t>
      </w:r>
      <w:r w:rsidRPr="00A53E21">
        <w:rPr>
          <w:rFonts w:ascii="Arial" w:hAnsi="Arial" w:cs="Arial"/>
          <w:b/>
        </w:rPr>
        <w:t xml:space="preserve">, 2020 </w:t>
      </w:r>
      <w:r w:rsidRPr="00A53E21">
        <w:rPr>
          <w:rFonts w:ascii="Arial" w:hAnsi="Arial" w:cs="Arial"/>
        </w:rPr>
        <w:t xml:space="preserve">and end </w:t>
      </w:r>
      <w:r w:rsidRPr="00A53E21">
        <w:rPr>
          <w:rFonts w:ascii="Arial" w:hAnsi="Arial" w:cs="Arial"/>
          <w:b/>
        </w:rPr>
        <w:t>June 30, 2021</w:t>
      </w:r>
      <w:r w:rsidRPr="00A53E21">
        <w:rPr>
          <w:rFonts w:ascii="Arial" w:hAnsi="Arial" w:cs="Arial"/>
        </w:rPr>
        <w:t>. COMMERCE reserves the option at its sole discretion to extend the contract for two additional one-year periods.</w:t>
      </w:r>
    </w:p>
    <w:p w14:paraId="00EDE36B" w14:textId="6FC27B29" w:rsidR="009D195B" w:rsidRPr="00A53E21" w:rsidRDefault="009D195B" w:rsidP="00437412">
      <w:pPr>
        <w:pStyle w:val="NoSpacing"/>
        <w:jc w:val="both"/>
        <w:rPr>
          <w:rFonts w:ascii="Arial" w:hAnsi="Arial" w:cs="Arial"/>
        </w:rPr>
      </w:pPr>
    </w:p>
    <w:p w14:paraId="12FBBC7F" w14:textId="5784A1FE" w:rsidR="009D195B" w:rsidRPr="00A53E21" w:rsidRDefault="004C24F1" w:rsidP="007A20AC">
      <w:pPr>
        <w:pStyle w:val="Heading2"/>
        <w:spacing w:before="0"/>
      </w:pPr>
      <w:bookmarkStart w:id="22" w:name="_Toc31808998"/>
      <w:bookmarkStart w:id="23" w:name="_Toc31809050"/>
      <w:r w:rsidRPr="00A53E21">
        <w:t>1.11</w:t>
      </w:r>
      <w:r w:rsidR="00F94C6A" w:rsidRPr="00A53E21">
        <w:tab/>
        <w:t>DEFINITIONS</w:t>
      </w:r>
      <w:bookmarkEnd w:id="22"/>
      <w:bookmarkEnd w:id="23"/>
    </w:p>
    <w:p w14:paraId="74A01D34" w14:textId="6125F15F" w:rsidR="00CD4096" w:rsidRPr="00A53E21" w:rsidRDefault="009B74E8" w:rsidP="009D7865">
      <w:pPr>
        <w:pStyle w:val="NoSpacing"/>
        <w:numPr>
          <w:ilvl w:val="0"/>
          <w:numId w:val="12"/>
        </w:numPr>
        <w:spacing w:after="120"/>
        <w:ind w:left="1080"/>
        <w:jc w:val="both"/>
        <w:rPr>
          <w:rFonts w:ascii="Arial" w:hAnsi="Arial" w:cs="Arial"/>
        </w:rPr>
      </w:pPr>
      <w:r w:rsidRPr="00A53E21">
        <w:rPr>
          <w:rFonts w:ascii="Arial" w:hAnsi="Arial" w:cs="Arial"/>
          <w:b/>
        </w:rPr>
        <w:t>APPA</w:t>
      </w:r>
      <w:r w:rsidR="00437412" w:rsidRPr="00A53E21">
        <w:rPr>
          <w:rFonts w:ascii="Arial" w:hAnsi="Arial" w:cs="Arial"/>
          <w:b/>
        </w:rPr>
        <w:t>RENTLY SUCCESSFUL BIDDER (ASB)</w:t>
      </w:r>
      <w:r w:rsidR="00CD4096" w:rsidRPr="00A53E21">
        <w:rPr>
          <w:rFonts w:ascii="Arial" w:hAnsi="Arial" w:cs="Arial"/>
          <w:b/>
        </w:rPr>
        <w:t>:</w:t>
      </w:r>
      <w:r w:rsidRPr="00A53E21">
        <w:rPr>
          <w:rFonts w:ascii="Arial" w:hAnsi="Arial" w:cs="Arial"/>
          <w:b/>
        </w:rPr>
        <w:t xml:space="preserve"> </w:t>
      </w:r>
      <w:r w:rsidRPr="00A53E21">
        <w:rPr>
          <w:rFonts w:ascii="Arial" w:hAnsi="Arial" w:cs="Arial"/>
        </w:rPr>
        <w:t>The Consultant(s) selected to enter into negotiations leadin</w:t>
      </w:r>
      <w:r w:rsidR="00434453" w:rsidRPr="00A53E21">
        <w:rPr>
          <w:rFonts w:ascii="Arial" w:hAnsi="Arial" w:cs="Arial"/>
        </w:rPr>
        <w:t xml:space="preserve">g to a fully executed contract </w:t>
      </w:r>
      <w:r w:rsidRPr="00A53E21">
        <w:rPr>
          <w:rFonts w:ascii="Arial" w:hAnsi="Arial" w:cs="Arial"/>
        </w:rPr>
        <w:t>for the work described in the Request for Applications.</w:t>
      </w:r>
    </w:p>
    <w:p w14:paraId="7115A84B" w14:textId="05E68E76" w:rsidR="00CD4096" w:rsidRPr="00A53E21" w:rsidRDefault="00437412" w:rsidP="009D7865">
      <w:pPr>
        <w:pStyle w:val="NoSpacing"/>
        <w:numPr>
          <w:ilvl w:val="0"/>
          <w:numId w:val="12"/>
        </w:numPr>
        <w:spacing w:after="120"/>
        <w:ind w:left="1080"/>
        <w:jc w:val="both"/>
        <w:rPr>
          <w:rFonts w:ascii="Arial" w:hAnsi="Arial" w:cs="Arial"/>
        </w:rPr>
      </w:pPr>
      <w:r w:rsidRPr="00A53E21">
        <w:rPr>
          <w:rFonts w:ascii="Arial" w:hAnsi="Arial" w:cs="Arial"/>
          <w:b/>
        </w:rPr>
        <w:lastRenderedPageBreak/>
        <w:t>COMMERCE</w:t>
      </w:r>
      <w:r w:rsidR="00CD4096" w:rsidRPr="00A53E21">
        <w:rPr>
          <w:rFonts w:ascii="Arial" w:hAnsi="Arial" w:cs="Arial"/>
          <w:b/>
        </w:rPr>
        <w:t>:</w:t>
      </w:r>
      <w:r w:rsidRPr="00A53E21">
        <w:rPr>
          <w:rFonts w:ascii="Arial" w:hAnsi="Arial" w:cs="Arial"/>
          <w:b/>
        </w:rPr>
        <w:t xml:space="preserve"> </w:t>
      </w:r>
      <w:r w:rsidR="0046049C" w:rsidRPr="00A53E21">
        <w:rPr>
          <w:rFonts w:ascii="Arial" w:hAnsi="Arial" w:cs="Arial"/>
        </w:rPr>
        <w:t xml:space="preserve">The Department of </w:t>
      </w:r>
      <w:r w:rsidR="00BC0C20" w:rsidRPr="00A53E21">
        <w:rPr>
          <w:rFonts w:ascii="Arial" w:hAnsi="Arial" w:cs="Arial"/>
        </w:rPr>
        <w:t>COMMERCE</w:t>
      </w:r>
      <w:r w:rsidR="0046049C" w:rsidRPr="00A53E21">
        <w:rPr>
          <w:rFonts w:ascii="Arial" w:hAnsi="Arial" w:cs="Arial"/>
        </w:rPr>
        <w:t xml:space="preserve"> is the Agency of the State of Washington that is issuing this Request for Applications.</w:t>
      </w:r>
    </w:p>
    <w:p w14:paraId="6844D649" w14:textId="77777777" w:rsidR="00CD4096" w:rsidRPr="00A53E21" w:rsidRDefault="00434453" w:rsidP="009D7865">
      <w:pPr>
        <w:pStyle w:val="NoSpacing"/>
        <w:numPr>
          <w:ilvl w:val="0"/>
          <w:numId w:val="12"/>
        </w:numPr>
        <w:spacing w:after="120"/>
        <w:ind w:left="1080"/>
        <w:jc w:val="both"/>
        <w:rPr>
          <w:rFonts w:ascii="Arial" w:hAnsi="Arial" w:cs="Arial"/>
        </w:rPr>
      </w:pPr>
      <w:r w:rsidRPr="00A53E21">
        <w:rPr>
          <w:rFonts w:ascii="Arial" w:hAnsi="Arial" w:cs="Arial"/>
          <w:b/>
        </w:rPr>
        <w:t>CONTRACTOR</w:t>
      </w:r>
      <w:r w:rsidR="00CD4096" w:rsidRPr="00A53E21">
        <w:rPr>
          <w:rFonts w:ascii="Arial" w:hAnsi="Arial" w:cs="Arial"/>
          <w:b/>
        </w:rPr>
        <w:t>:</w:t>
      </w:r>
      <w:r w:rsidRPr="00A53E21">
        <w:rPr>
          <w:rFonts w:ascii="Arial" w:hAnsi="Arial" w:cs="Arial"/>
        </w:rPr>
        <w:t xml:space="preserve"> Tribe whose response has been accepted by COMMERCE and is awarded a fully executed written contract.</w:t>
      </w:r>
    </w:p>
    <w:p w14:paraId="5D1FA57B" w14:textId="77777777" w:rsidR="00CD4096" w:rsidRPr="00A53E21" w:rsidRDefault="00FD3E62" w:rsidP="009D7865">
      <w:pPr>
        <w:pStyle w:val="NoSpacing"/>
        <w:numPr>
          <w:ilvl w:val="0"/>
          <w:numId w:val="12"/>
        </w:numPr>
        <w:spacing w:after="120"/>
        <w:ind w:left="1080"/>
        <w:jc w:val="both"/>
        <w:rPr>
          <w:rFonts w:ascii="Arial" w:hAnsi="Arial" w:cs="Arial"/>
        </w:rPr>
      </w:pPr>
      <w:r w:rsidRPr="00A53E21">
        <w:rPr>
          <w:rFonts w:ascii="Arial" w:hAnsi="Arial" w:cs="Arial"/>
          <w:b/>
        </w:rPr>
        <w:t>TRIBAL</w:t>
      </w:r>
      <w:r w:rsidR="00437412" w:rsidRPr="00A53E21">
        <w:rPr>
          <w:rFonts w:ascii="Arial" w:hAnsi="Arial" w:cs="Arial"/>
          <w:b/>
        </w:rPr>
        <w:t xml:space="preserve"> NATION</w:t>
      </w:r>
      <w:r w:rsidR="00CD4096" w:rsidRPr="00A53E21">
        <w:rPr>
          <w:rFonts w:ascii="Arial" w:hAnsi="Arial" w:cs="Arial"/>
          <w:b/>
        </w:rPr>
        <w:t>:</w:t>
      </w:r>
      <w:r w:rsidR="00437412" w:rsidRPr="00A53E21">
        <w:rPr>
          <w:rFonts w:ascii="Arial" w:hAnsi="Arial" w:cs="Arial"/>
          <w:b/>
        </w:rPr>
        <w:t xml:space="preserve"> </w:t>
      </w:r>
      <w:r w:rsidR="0046049C" w:rsidRPr="00A53E21">
        <w:rPr>
          <w:rFonts w:ascii="Arial" w:hAnsi="Arial" w:cs="Arial"/>
        </w:rPr>
        <w:t xml:space="preserve">The federally recognized Tribe and its designated subdivisions and agencies (such as a Tribal Housing Authority and Tribal Weatherization Program)  performing services eligible to receive </w:t>
      </w:r>
      <w:r w:rsidR="009B74E8" w:rsidRPr="00A53E21">
        <w:rPr>
          <w:rFonts w:ascii="Arial" w:hAnsi="Arial" w:cs="Arial"/>
        </w:rPr>
        <w:t xml:space="preserve">to apply for and receive assistance under this Pilot Program in Washington and includes the </w:t>
      </w:r>
      <w:r w:rsidRPr="00A53E21">
        <w:rPr>
          <w:rFonts w:ascii="Arial" w:hAnsi="Arial" w:cs="Arial"/>
        </w:rPr>
        <w:t>Tribal</w:t>
      </w:r>
      <w:r w:rsidR="009B74E8" w:rsidRPr="00A53E21">
        <w:rPr>
          <w:rFonts w:ascii="Arial" w:hAnsi="Arial" w:cs="Arial"/>
        </w:rPr>
        <w:t xml:space="preserve"> Nation’s officers, employees, and/or agents.</w:t>
      </w:r>
    </w:p>
    <w:p w14:paraId="5AF8B195" w14:textId="77777777" w:rsidR="00CD4096" w:rsidRPr="00A53E21" w:rsidRDefault="00434453" w:rsidP="009D7865">
      <w:pPr>
        <w:pStyle w:val="NoSpacing"/>
        <w:numPr>
          <w:ilvl w:val="0"/>
          <w:numId w:val="12"/>
        </w:numPr>
        <w:spacing w:after="120"/>
        <w:ind w:left="1080"/>
        <w:jc w:val="both"/>
        <w:rPr>
          <w:rFonts w:ascii="Arial" w:hAnsi="Arial" w:cs="Arial"/>
        </w:rPr>
      </w:pPr>
      <w:r w:rsidRPr="00A53E21">
        <w:rPr>
          <w:rFonts w:ascii="Arial" w:hAnsi="Arial" w:cs="Arial"/>
          <w:b/>
        </w:rPr>
        <w:t xml:space="preserve">REQUEST FOR </w:t>
      </w:r>
      <w:r w:rsidR="00437412" w:rsidRPr="00A53E21">
        <w:rPr>
          <w:rFonts w:ascii="Arial" w:hAnsi="Arial" w:cs="Arial"/>
          <w:b/>
        </w:rPr>
        <w:t>QUALIFICATIONS AND QUOTATIONS</w:t>
      </w:r>
      <w:r w:rsidR="00CD4096" w:rsidRPr="00A53E21">
        <w:rPr>
          <w:rFonts w:ascii="Arial" w:hAnsi="Arial" w:cs="Arial"/>
          <w:b/>
        </w:rPr>
        <w:t>:</w:t>
      </w:r>
      <w:r w:rsidR="00437412" w:rsidRPr="00A53E21">
        <w:rPr>
          <w:rFonts w:ascii="Arial" w:hAnsi="Arial" w:cs="Arial"/>
        </w:rPr>
        <w:t xml:space="preserve"> </w:t>
      </w:r>
      <w:r w:rsidR="005935D9" w:rsidRPr="00A53E21">
        <w:rPr>
          <w:rFonts w:ascii="Arial" w:hAnsi="Arial" w:cs="Arial"/>
        </w:rPr>
        <w:t>Formal procurement document in which needed services are documented and entities are invited to submit their qual</w:t>
      </w:r>
      <w:r w:rsidR="001E08B9" w:rsidRPr="00A53E21">
        <w:rPr>
          <w:rFonts w:ascii="Arial" w:hAnsi="Arial" w:cs="Arial"/>
        </w:rPr>
        <w:t xml:space="preserve">ifications and quotations via a formal </w:t>
      </w:r>
      <w:r w:rsidR="005935D9" w:rsidRPr="00A53E21">
        <w:rPr>
          <w:rFonts w:ascii="Arial" w:hAnsi="Arial" w:cs="Arial"/>
        </w:rPr>
        <w:t>written</w:t>
      </w:r>
      <w:r w:rsidR="001E08B9" w:rsidRPr="00A53E21">
        <w:rPr>
          <w:rFonts w:ascii="Arial" w:hAnsi="Arial" w:cs="Arial"/>
        </w:rPr>
        <w:t xml:space="preserve"> </w:t>
      </w:r>
      <w:r w:rsidR="005935D9" w:rsidRPr="00A53E21">
        <w:rPr>
          <w:rFonts w:ascii="Arial" w:hAnsi="Arial" w:cs="Arial"/>
        </w:rPr>
        <w:t>response.</w:t>
      </w:r>
    </w:p>
    <w:p w14:paraId="06DA63CA" w14:textId="2BFCF0DC" w:rsidR="001E08B9" w:rsidRPr="00A53E21" w:rsidRDefault="00437412" w:rsidP="009D7865">
      <w:pPr>
        <w:pStyle w:val="NoSpacing"/>
        <w:numPr>
          <w:ilvl w:val="0"/>
          <w:numId w:val="12"/>
        </w:numPr>
        <w:ind w:left="1080"/>
        <w:jc w:val="both"/>
        <w:rPr>
          <w:rFonts w:ascii="Arial" w:hAnsi="Arial" w:cs="Arial"/>
        </w:rPr>
      </w:pPr>
      <w:r w:rsidRPr="00A53E21">
        <w:rPr>
          <w:rFonts w:ascii="Arial" w:hAnsi="Arial" w:cs="Arial"/>
          <w:b/>
        </w:rPr>
        <w:t>RESPONSE</w:t>
      </w:r>
      <w:r w:rsidR="00CD4096" w:rsidRPr="00A53E21">
        <w:rPr>
          <w:rFonts w:ascii="Arial" w:hAnsi="Arial" w:cs="Arial"/>
          <w:b/>
        </w:rPr>
        <w:t>:</w:t>
      </w:r>
      <w:r w:rsidRPr="00A53E21">
        <w:rPr>
          <w:rFonts w:ascii="Arial" w:hAnsi="Arial" w:cs="Arial"/>
          <w:b/>
        </w:rPr>
        <w:t xml:space="preserve"> </w:t>
      </w:r>
      <w:r w:rsidR="001E08B9" w:rsidRPr="00A53E21">
        <w:rPr>
          <w:rFonts w:ascii="Arial" w:hAnsi="Arial" w:cs="Arial"/>
        </w:rPr>
        <w:t>a formal offer submitted in response to this solicitation.</w:t>
      </w:r>
    </w:p>
    <w:p w14:paraId="05824AA5" w14:textId="77777777" w:rsidR="0089772C" w:rsidRPr="00A53E21" w:rsidRDefault="0089772C" w:rsidP="00437412">
      <w:pPr>
        <w:pStyle w:val="NoSpacing"/>
        <w:ind w:left="720"/>
        <w:jc w:val="both"/>
        <w:rPr>
          <w:rFonts w:ascii="Arial" w:hAnsi="Arial" w:cs="Arial"/>
        </w:rPr>
      </w:pPr>
    </w:p>
    <w:p w14:paraId="3B176336" w14:textId="5E1B942A" w:rsidR="001E08B9" w:rsidRPr="00A53E21" w:rsidRDefault="001E08B9" w:rsidP="007A20AC">
      <w:pPr>
        <w:pStyle w:val="Heading2"/>
        <w:spacing w:before="0"/>
      </w:pPr>
      <w:bookmarkStart w:id="24" w:name="_Toc31808999"/>
      <w:bookmarkStart w:id="25" w:name="_Toc31809051"/>
      <w:r w:rsidRPr="00A53E21">
        <w:t>1.12</w:t>
      </w:r>
      <w:r w:rsidRPr="00A53E21">
        <w:tab/>
      </w:r>
      <w:r w:rsidR="00BC0C20" w:rsidRPr="00A53E21">
        <w:t>AMERICANS WITH DISABILITIES ACT</w:t>
      </w:r>
      <w:bookmarkEnd w:id="24"/>
      <w:bookmarkEnd w:id="25"/>
    </w:p>
    <w:p w14:paraId="5B4FD5A0" w14:textId="67282AB5" w:rsidR="00264DB7" w:rsidRPr="00A53E21" w:rsidRDefault="001E08B9" w:rsidP="00CD4096">
      <w:pPr>
        <w:pStyle w:val="NoSpacing"/>
        <w:ind w:left="720"/>
        <w:jc w:val="both"/>
        <w:rPr>
          <w:rFonts w:ascii="Arial" w:hAnsi="Arial" w:cs="Arial"/>
        </w:rPr>
      </w:pPr>
      <w:r w:rsidRPr="00A53E21">
        <w:rPr>
          <w:rFonts w:ascii="Arial" w:hAnsi="Arial" w:cs="Arial"/>
        </w:rPr>
        <w:t>COMMERCE complies with the American</w:t>
      </w:r>
      <w:r w:rsidR="00437412" w:rsidRPr="00A53E21">
        <w:rPr>
          <w:rFonts w:ascii="Arial" w:hAnsi="Arial" w:cs="Arial"/>
        </w:rPr>
        <w:t xml:space="preserve">s with Disabilities Act (ADA). </w:t>
      </w:r>
      <w:r w:rsidRPr="00A53E21">
        <w:rPr>
          <w:rFonts w:ascii="Arial" w:hAnsi="Arial" w:cs="Arial"/>
        </w:rPr>
        <w:t>Consultants</w:t>
      </w:r>
      <w:r w:rsidR="0089772C" w:rsidRPr="00A53E21">
        <w:rPr>
          <w:rFonts w:ascii="Arial" w:hAnsi="Arial" w:cs="Arial"/>
        </w:rPr>
        <w:t xml:space="preserve"> or applicants</w:t>
      </w:r>
      <w:r w:rsidRPr="00A53E21">
        <w:rPr>
          <w:rFonts w:ascii="Arial" w:hAnsi="Arial" w:cs="Arial"/>
        </w:rPr>
        <w:t xml:space="preserve"> may contact the RFQQ Coordinator to receive the Request for Qualifications and Quotations in Braille or on tape.</w:t>
      </w:r>
    </w:p>
    <w:p w14:paraId="303F21A4" w14:textId="77777777" w:rsidR="00CD4096" w:rsidRPr="00A53E21" w:rsidRDefault="00CD4096" w:rsidP="00437412">
      <w:pPr>
        <w:pStyle w:val="NoSpacing"/>
        <w:jc w:val="both"/>
        <w:rPr>
          <w:rFonts w:ascii="Arial" w:hAnsi="Arial" w:cs="Arial"/>
          <w:b/>
        </w:rPr>
      </w:pPr>
    </w:p>
    <w:p w14:paraId="12227FD0" w14:textId="77777777" w:rsidR="0065722D" w:rsidRPr="00A53E21" w:rsidRDefault="0065722D" w:rsidP="00437412">
      <w:pPr>
        <w:pStyle w:val="NoSpacing"/>
        <w:jc w:val="both"/>
        <w:rPr>
          <w:rFonts w:ascii="Arial" w:hAnsi="Arial" w:cs="Arial"/>
          <w:b/>
        </w:rPr>
      </w:pPr>
    </w:p>
    <w:p w14:paraId="5DC2F039" w14:textId="77777777" w:rsidR="008775D1" w:rsidRPr="00A53E21" w:rsidRDefault="008775D1">
      <w:pPr>
        <w:rPr>
          <w:rFonts w:ascii="Arial" w:hAnsi="Arial" w:cs="Arial"/>
          <w:b/>
          <w:u w:val="single"/>
        </w:rPr>
      </w:pPr>
      <w:r w:rsidRPr="00A53E21">
        <w:rPr>
          <w:rFonts w:ascii="Arial" w:hAnsi="Arial" w:cs="Arial"/>
          <w:b/>
          <w:u w:val="single"/>
        </w:rPr>
        <w:br w:type="page"/>
      </w:r>
    </w:p>
    <w:p w14:paraId="04F60E7B" w14:textId="1D40E5F7" w:rsidR="004C7645" w:rsidRPr="00A53E21" w:rsidRDefault="00437412" w:rsidP="00033BB1">
      <w:pPr>
        <w:pStyle w:val="Heading1"/>
      </w:pPr>
      <w:bookmarkStart w:id="26" w:name="_Toc31809000"/>
      <w:bookmarkStart w:id="27" w:name="_Toc31809052"/>
      <w:r w:rsidRPr="00A53E21">
        <w:lastRenderedPageBreak/>
        <w:t xml:space="preserve">SECTION 2: </w:t>
      </w:r>
      <w:r w:rsidR="004C7645" w:rsidRPr="00A53E21">
        <w:t>GENERAL INFORMATION FOR CONSULTANTS</w:t>
      </w:r>
      <w:bookmarkEnd w:id="26"/>
      <w:bookmarkEnd w:id="27"/>
    </w:p>
    <w:p w14:paraId="473DE0B3" w14:textId="2BE21675" w:rsidR="00DA328A" w:rsidRPr="00A53E21" w:rsidRDefault="00DA328A" w:rsidP="00437412">
      <w:pPr>
        <w:pStyle w:val="NoSpacing"/>
        <w:jc w:val="both"/>
        <w:rPr>
          <w:rFonts w:ascii="Arial" w:hAnsi="Arial" w:cs="Arial"/>
          <w:b/>
        </w:rPr>
      </w:pPr>
    </w:p>
    <w:p w14:paraId="5B322B51" w14:textId="1ED3C5C6" w:rsidR="008251DE" w:rsidRPr="00A53E21" w:rsidRDefault="00DA328A" w:rsidP="007A20AC">
      <w:pPr>
        <w:pStyle w:val="Heading2"/>
        <w:spacing w:before="0"/>
      </w:pPr>
      <w:bookmarkStart w:id="28" w:name="_Toc31809001"/>
      <w:bookmarkStart w:id="29" w:name="_Toc31809053"/>
      <w:r w:rsidRPr="00A53E21">
        <w:t>2.1</w:t>
      </w:r>
      <w:r w:rsidRPr="00A53E21">
        <w:tab/>
        <w:t>TRIBAL</w:t>
      </w:r>
      <w:r w:rsidR="008251DE" w:rsidRPr="00A53E21">
        <w:t xml:space="preserve"> PILOT</w:t>
      </w:r>
      <w:r w:rsidRPr="00A53E21">
        <w:t xml:space="preserve"> RFQQ COORDINATO</w:t>
      </w:r>
      <w:r w:rsidR="008251DE" w:rsidRPr="00A53E21">
        <w:t>R</w:t>
      </w:r>
      <w:bookmarkEnd w:id="28"/>
      <w:bookmarkEnd w:id="29"/>
    </w:p>
    <w:p w14:paraId="3D570888" w14:textId="759F6F2D" w:rsidR="008251DE" w:rsidRPr="00A53E21" w:rsidRDefault="008251DE" w:rsidP="00437412">
      <w:pPr>
        <w:pStyle w:val="NoSpacing"/>
        <w:ind w:left="720"/>
        <w:jc w:val="both"/>
        <w:rPr>
          <w:rFonts w:ascii="Arial" w:hAnsi="Arial" w:cs="Arial"/>
          <w:b/>
        </w:rPr>
      </w:pPr>
      <w:r w:rsidRPr="00A53E21">
        <w:rPr>
          <w:rFonts w:ascii="Arial" w:hAnsi="Arial" w:cs="Arial"/>
        </w:rPr>
        <w:t xml:space="preserve">The RFQQ Coordinator is the sole point of contact in </w:t>
      </w:r>
      <w:r w:rsidR="00437412" w:rsidRPr="00A53E21">
        <w:rPr>
          <w:rFonts w:ascii="Arial" w:hAnsi="Arial" w:cs="Arial"/>
        </w:rPr>
        <w:t>C</w:t>
      </w:r>
      <w:r w:rsidR="00BC0C20" w:rsidRPr="00A53E21">
        <w:rPr>
          <w:rFonts w:ascii="Arial" w:hAnsi="Arial" w:cs="Arial"/>
        </w:rPr>
        <w:t>OMMERCE</w:t>
      </w:r>
      <w:r w:rsidR="00437412" w:rsidRPr="00A53E21">
        <w:rPr>
          <w:rFonts w:ascii="Arial" w:hAnsi="Arial" w:cs="Arial"/>
        </w:rPr>
        <w:t xml:space="preserve"> for this procurement. </w:t>
      </w:r>
      <w:r w:rsidRPr="00A53E21">
        <w:rPr>
          <w:rFonts w:ascii="Arial" w:hAnsi="Arial" w:cs="Arial"/>
        </w:rPr>
        <w:t xml:space="preserve">All communication between the </w:t>
      </w:r>
      <w:r w:rsidR="00FD3E62" w:rsidRPr="00A53E21">
        <w:rPr>
          <w:rFonts w:ascii="Arial" w:hAnsi="Arial" w:cs="Arial"/>
        </w:rPr>
        <w:t>Tribal</w:t>
      </w:r>
      <w:r w:rsidRPr="00A53E21">
        <w:rPr>
          <w:rFonts w:ascii="Arial" w:hAnsi="Arial" w:cs="Arial"/>
        </w:rPr>
        <w:t xml:space="preserve"> Nation and COMMERCE upon receipt of this RFQQ shall be with the RFQQ Coordinator as follows:</w:t>
      </w:r>
    </w:p>
    <w:p w14:paraId="48BD4753" w14:textId="77777777" w:rsidR="008251DE" w:rsidRPr="00A53E21" w:rsidRDefault="008251DE" w:rsidP="00437412">
      <w:pPr>
        <w:pStyle w:val="NoSpacing"/>
        <w:jc w:val="both"/>
        <w:rPr>
          <w:rFonts w:ascii="Arial" w:hAnsi="Arial" w:cs="Arial"/>
          <w:b/>
        </w:rPr>
      </w:pPr>
    </w:p>
    <w:tbl>
      <w:tblPr>
        <w:tblW w:w="6660" w:type="dxa"/>
        <w:jc w:val="center"/>
        <w:tblLayout w:type="fixed"/>
        <w:tblLook w:val="0000" w:firstRow="0" w:lastRow="0" w:firstColumn="0" w:lastColumn="0" w:noHBand="0" w:noVBand="0"/>
      </w:tblPr>
      <w:tblGrid>
        <w:gridCol w:w="2430"/>
        <w:gridCol w:w="4230"/>
      </w:tblGrid>
      <w:tr w:rsidR="008251DE" w:rsidRPr="00A53E21" w14:paraId="120120BF" w14:textId="77777777" w:rsidTr="00CD4096">
        <w:trPr>
          <w:jc w:val="center"/>
        </w:trPr>
        <w:tc>
          <w:tcPr>
            <w:tcW w:w="2430" w:type="dxa"/>
          </w:tcPr>
          <w:p w14:paraId="2EB4B07F" w14:textId="4AB48A5C" w:rsidR="008251DE" w:rsidRPr="00A53E21" w:rsidRDefault="008251DE" w:rsidP="00CD4096">
            <w:pPr>
              <w:tabs>
                <w:tab w:val="left" w:pos="-1440"/>
                <w:tab w:val="left" w:pos="-720"/>
                <w:tab w:val="left" w:pos="360"/>
                <w:tab w:val="left" w:pos="720"/>
                <w:tab w:val="left" w:pos="1080"/>
                <w:tab w:val="left" w:pos="1440"/>
                <w:tab w:val="left" w:pos="1800"/>
                <w:tab w:val="left" w:pos="2160"/>
                <w:tab w:val="left" w:pos="2520"/>
                <w:tab w:val="left" w:pos="2880"/>
              </w:tabs>
              <w:spacing w:before="100" w:after="60"/>
              <w:jc w:val="right"/>
              <w:rPr>
                <w:rFonts w:ascii="Arial" w:hAnsi="Arial" w:cs="Arial"/>
                <w:b/>
              </w:rPr>
            </w:pPr>
            <w:r w:rsidRPr="00A53E21">
              <w:rPr>
                <w:rFonts w:ascii="Arial" w:hAnsi="Arial" w:cs="Arial"/>
                <w:b/>
              </w:rPr>
              <w:t>Name</w:t>
            </w:r>
            <w:r w:rsidR="00CD4096" w:rsidRPr="00A53E21">
              <w:rPr>
                <w:rFonts w:ascii="Arial" w:hAnsi="Arial" w:cs="Arial"/>
                <w:b/>
              </w:rPr>
              <w:t>:</w:t>
            </w:r>
          </w:p>
        </w:tc>
        <w:tc>
          <w:tcPr>
            <w:tcW w:w="4230" w:type="dxa"/>
          </w:tcPr>
          <w:p w14:paraId="64E3CB74" w14:textId="7F01AEB7" w:rsidR="008251DE" w:rsidRPr="00A53E21" w:rsidRDefault="008251DE" w:rsidP="00437412">
            <w:pPr>
              <w:tabs>
                <w:tab w:val="left" w:pos="-1440"/>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b/>
              </w:rPr>
            </w:pPr>
            <w:r w:rsidRPr="00A53E21">
              <w:rPr>
                <w:rFonts w:ascii="Arial" w:hAnsi="Arial" w:cs="Arial"/>
                <w:b/>
              </w:rPr>
              <w:t>Brooke Harris</w:t>
            </w:r>
          </w:p>
        </w:tc>
      </w:tr>
      <w:tr w:rsidR="008251DE" w:rsidRPr="00A53E21" w14:paraId="7318C89A" w14:textId="77777777" w:rsidTr="00CD4096">
        <w:trPr>
          <w:trHeight w:val="755"/>
          <w:jc w:val="center"/>
        </w:trPr>
        <w:tc>
          <w:tcPr>
            <w:tcW w:w="2430" w:type="dxa"/>
          </w:tcPr>
          <w:p w14:paraId="136520B3" w14:textId="0FAE9F6C" w:rsidR="008251DE" w:rsidRPr="00A53E21" w:rsidRDefault="00CD4096" w:rsidP="00CD4096">
            <w:pPr>
              <w:tabs>
                <w:tab w:val="left" w:pos="-1440"/>
                <w:tab w:val="left" w:pos="-720"/>
                <w:tab w:val="left" w:pos="360"/>
                <w:tab w:val="left" w:pos="720"/>
                <w:tab w:val="left" w:pos="1080"/>
                <w:tab w:val="left" w:pos="1440"/>
                <w:tab w:val="left" w:pos="1800"/>
                <w:tab w:val="left" w:pos="2160"/>
                <w:tab w:val="left" w:pos="2520"/>
                <w:tab w:val="left" w:pos="2880"/>
              </w:tabs>
              <w:spacing w:before="100" w:after="60"/>
              <w:jc w:val="right"/>
              <w:rPr>
                <w:rFonts w:ascii="Arial" w:hAnsi="Arial" w:cs="Arial"/>
                <w:b/>
              </w:rPr>
            </w:pPr>
            <w:r w:rsidRPr="00A53E21">
              <w:rPr>
                <w:rFonts w:ascii="Arial" w:hAnsi="Arial" w:cs="Arial"/>
                <w:b/>
              </w:rPr>
              <w:t>Mailing Address:</w:t>
            </w:r>
          </w:p>
        </w:tc>
        <w:tc>
          <w:tcPr>
            <w:tcW w:w="4230" w:type="dxa"/>
          </w:tcPr>
          <w:p w14:paraId="29A43497" w14:textId="495E5E88" w:rsidR="008251DE" w:rsidRPr="00A53E21" w:rsidRDefault="0089772C" w:rsidP="00CD4096">
            <w:pPr>
              <w:tabs>
                <w:tab w:val="left" w:pos="-1440"/>
                <w:tab w:val="left" w:pos="-720"/>
                <w:tab w:val="left" w:pos="360"/>
                <w:tab w:val="left" w:pos="720"/>
                <w:tab w:val="left" w:pos="1080"/>
                <w:tab w:val="left" w:pos="1440"/>
                <w:tab w:val="left" w:pos="1800"/>
                <w:tab w:val="left" w:pos="2160"/>
                <w:tab w:val="left" w:pos="2520"/>
                <w:tab w:val="left" w:pos="2880"/>
              </w:tabs>
              <w:spacing w:before="100" w:after="0"/>
              <w:jc w:val="both"/>
              <w:rPr>
                <w:rFonts w:ascii="Arial" w:hAnsi="Arial" w:cs="Arial"/>
                <w:b/>
              </w:rPr>
            </w:pPr>
            <w:r w:rsidRPr="00A53E21">
              <w:rPr>
                <w:rFonts w:ascii="Arial" w:hAnsi="Arial" w:cs="Arial"/>
                <w:b/>
              </w:rPr>
              <w:t>PO Box 42525</w:t>
            </w:r>
          </w:p>
          <w:p w14:paraId="1B825C39" w14:textId="53FAF1DF" w:rsidR="008251DE" w:rsidRPr="00A53E21" w:rsidRDefault="00CD4096" w:rsidP="00437412">
            <w:pPr>
              <w:tabs>
                <w:tab w:val="left" w:pos="-1440"/>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b/>
              </w:rPr>
            </w:pPr>
            <w:r w:rsidRPr="00A53E21">
              <w:rPr>
                <w:rFonts w:ascii="Arial" w:hAnsi="Arial" w:cs="Arial"/>
                <w:b/>
              </w:rPr>
              <w:t>Olympia,</w:t>
            </w:r>
            <w:r w:rsidR="0089772C" w:rsidRPr="00A53E21">
              <w:rPr>
                <w:rFonts w:ascii="Arial" w:hAnsi="Arial" w:cs="Arial"/>
                <w:b/>
              </w:rPr>
              <w:t xml:space="preserve"> WA </w:t>
            </w:r>
            <w:r w:rsidR="00FD3E62" w:rsidRPr="00A53E21">
              <w:rPr>
                <w:rFonts w:ascii="Arial" w:hAnsi="Arial" w:cs="Arial"/>
                <w:b/>
              </w:rPr>
              <w:t>98504-2525</w:t>
            </w:r>
          </w:p>
        </w:tc>
      </w:tr>
      <w:tr w:rsidR="008251DE" w:rsidRPr="00A53E21" w14:paraId="0E6178D8" w14:textId="77777777" w:rsidTr="00CD4096">
        <w:trPr>
          <w:jc w:val="center"/>
        </w:trPr>
        <w:tc>
          <w:tcPr>
            <w:tcW w:w="2430" w:type="dxa"/>
          </w:tcPr>
          <w:p w14:paraId="18D4AA3E" w14:textId="375D7D11" w:rsidR="008251DE" w:rsidRPr="00A53E21" w:rsidRDefault="008251DE" w:rsidP="00CD4096">
            <w:pPr>
              <w:tabs>
                <w:tab w:val="left" w:pos="-720"/>
                <w:tab w:val="left" w:pos="360"/>
                <w:tab w:val="left" w:pos="720"/>
                <w:tab w:val="left" w:pos="1080"/>
                <w:tab w:val="left" w:pos="1440"/>
                <w:tab w:val="left" w:pos="1800"/>
                <w:tab w:val="left" w:pos="2160"/>
                <w:tab w:val="left" w:pos="2520"/>
                <w:tab w:val="left" w:pos="2880"/>
              </w:tabs>
              <w:spacing w:before="100" w:after="60"/>
              <w:jc w:val="right"/>
              <w:rPr>
                <w:rFonts w:ascii="Arial" w:hAnsi="Arial" w:cs="Arial"/>
                <w:b/>
              </w:rPr>
            </w:pPr>
            <w:r w:rsidRPr="00A53E21">
              <w:rPr>
                <w:rFonts w:ascii="Arial" w:hAnsi="Arial" w:cs="Arial"/>
                <w:b/>
              </w:rPr>
              <w:t>E-Mail Address</w:t>
            </w:r>
            <w:r w:rsidR="00CD4096" w:rsidRPr="00A53E21">
              <w:rPr>
                <w:rFonts w:ascii="Arial" w:hAnsi="Arial" w:cs="Arial"/>
                <w:b/>
              </w:rPr>
              <w:t>:</w:t>
            </w:r>
          </w:p>
        </w:tc>
        <w:tc>
          <w:tcPr>
            <w:tcW w:w="4230" w:type="dxa"/>
          </w:tcPr>
          <w:p w14:paraId="3193CE63" w14:textId="579E5E75" w:rsidR="008251DE" w:rsidRPr="00A53E21" w:rsidRDefault="008E435B" w:rsidP="00437412">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b/>
              </w:rPr>
            </w:pPr>
            <w:hyperlink r:id="rId15" w:history="1">
              <w:r w:rsidR="00CD4096" w:rsidRPr="00A53E21">
                <w:rPr>
                  <w:rStyle w:val="Hyperlink"/>
                  <w:rFonts w:ascii="Arial" w:hAnsi="Arial" w:cs="Arial"/>
                  <w:b/>
                </w:rPr>
                <w:t>brooke.harris@commerce.wa.gov</w:t>
              </w:r>
            </w:hyperlink>
          </w:p>
        </w:tc>
      </w:tr>
    </w:tbl>
    <w:p w14:paraId="1B8461C5" w14:textId="1CB15CD0" w:rsidR="00DA328A" w:rsidRPr="00A53E21" w:rsidRDefault="00DA328A" w:rsidP="00437412">
      <w:pPr>
        <w:pStyle w:val="NoSpacing"/>
        <w:jc w:val="both"/>
        <w:rPr>
          <w:rFonts w:ascii="Arial" w:hAnsi="Arial" w:cs="Arial"/>
          <w:b/>
        </w:rPr>
      </w:pPr>
    </w:p>
    <w:p w14:paraId="18F856E2" w14:textId="547ACD43" w:rsidR="00046A49" w:rsidRPr="00A53E21" w:rsidRDefault="007C0F62" w:rsidP="00437412">
      <w:pPr>
        <w:pStyle w:val="NoSpacing"/>
        <w:ind w:left="720"/>
        <w:jc w:val="both"/>
        <w:rPr>
          <w:rFonts w:ascii="Arial" w:hAnsi="Arial" w:cs="Arial"/>
          <w:b/>
        </w:rPr>
      </w:pPr>
      <w:r w:rsidRPr="00A53E21">
        <w:rPr>
          <w:rFonts w:ascii="Arial" w:hAnsi="Arial" w:cs="Arial"/>
        </w:rPr>
        <w:t xml:space="preserve">Questions will be answered directly by email and submitted to the email address </w:t>
      </w:r>
      <w:hyperlink r:id="rId16" w:history="1">
        <w:r w:rsidRPr="00A53E21">
          <w:rPr>
            <w:rStyle w:val="Hyperlink"/>
            <w:rFonts w:ascii="Arial" w:hAnsi="Arial" w:cs="Arial"/>
          </w:rPr>
          <w:t>brooke.harris@commerce.wa.gov</w:t>
        </w:r>
      </w:hyperlink>
      <w:r w:rsidR="00437412" w:rsidRPr="00A53E21">
        <w:rPr>
          <w:rFonts w:ascii="Arial" w:hAnsi="Arial" w:cs="Arial"/>
        </w:rPr>
        <w:t xml:space="preserve">. </w:t>
      </w:r>
      <w:r w:rsidRPr="00A53E21">
        <w:rPr>
          <w:rFonts w:ascii="Arial" w:hAnsi="Arial" w:cs="Arial"/>
        </w:rPr>
        <w:t>Please include “</w:t>
      </w:r>
      <w:r w:rsidRPr="00A53E21">
        <w:rPr>
          <w:rFonts w:ascii="Arial" w:hAnsi="Arial" w:cs="Arial"/>
          <w:b/>
          <w:i/>
        </w:rPr>
        <w:t>Tribal Government</w:t>
      </w:r>
      <w:r w:rsidRPr="00A53E21">
        <w:rPr>
          <w:rFonts w:ascii="Arial" w:hAnsi="Arial" w:cs="Arial"/>
        </w:rPr>
        <w:t xml:space="preserve">” in </w:t>
      </w:r>
      <w:r w:rsidR="00437412" w:rsidRPr="00A53E21">
        <w:rPr>
          <w:rFonts w:ascii="Arial" w:hAnsi="Arial" w:cs="Arial"/>
        </w:rPr>
        <w:t xml:space="preserve">the subject line of the email. </w:t>
      </w:r>
      <w:r w:rsidRPr="00A53E21">
        <w:rPr>
          <w:rFonts w:ascii="Arial" w:hAnsi="Arial" w:cs="Arial"/>
        </w:rPr>
        <w:t>Questions will be accepted up to</w:t>
      </w:r>
      <w:r w:rsidR="00E668C2" w:rsidRPr="00A53E21">
        <w:rPr>
          <w:rFonts w:ascii="Arial" w:hAnsi="Arial" w:cs="Arial"/>
        </w:rPr>
        <w:t xml:space="preserve"> February 1</w:t>
      </w:r>
      <w:r w:rsidR="004D3227">
        <w:rPr>
          <w:rFonts w:ascii="Arial" w:hAnsi="Arial" w:cs="Arial"/>
        </w:rPr>
        <w:t>8</w:t>
      </w:r>
      <w:r w:rsidR="00E668C2" w:rsidRPr="00A53E21">
        <w:rPr>
          <w:rFonts w:ascii="Arial" w:hAnsi="Arial" w:cs="Arial"/>
        </w:rPr>
        <w:t>, 2010.</w:t>
      </w:r>
      <w:r w:rsidRPr="00A53E21">
        <w:rPr>
          <w:rFonts w:ascii="Arial" w:hAnsi="Arial" w:cs="Arial"/>
        </w:rPr>
        <w:t xml:space="preserve"> Brooke Harris, Program Manager will follow up any questions with an email; applicants should rely on written information issued by the Program Manager Brooke Harris.</w:t>
      </w:r>
    </w:p>
    <w:p w14:paraId="044ECCF0" w14:textId="77777777" w:rsidR="00046A49" w:rsidRPr="00A53E21" w:rsidRDefault="00046A49" w:rsidP="00437412">
      <w:pPr>
        <w:pStyle w:val="NoSpacing"/>
        <w:jc w:val="both"/>
        <w:rPr>
          <w:rFonts w:ascii="Arial" w:hAnsi="Arial" w:cs="Arial"/>
          <w:b/>
        </w:rPr>
      </w:pPr>
    </w:p>
    <w:p w14:paraId="3C25039A" w14:textId="39A32E5B" w:rsidR="007C0F62" w:rsidRPr="00A53E21" w:rsidRDefault="00AE479F" w:rsidP="007A20AC">
      <w:pPr>
        <w:pStyle w:val="Heading2"/>
        <w:spacing w:before="0"/>
      </w:pPr>
      <w:bookmarkStart w:id="30" w:name="_Toc31809002"/>
      <w:bookmarkStart w:id="31" w:name="_Toc31809054"/>
      <w:r w:rsidRPr="00A53E21">
        <w:t>2.2</w:t>
      </w:r>
      <w:r w:rsidRPr="00A53E21">
        <w:tab/>
        <w:t>ESTIMATED SCHEDULE OF PR</w:t>
      </w:r>
      <w:r w:rsidR="004D3227">
        <w:t>O</w:t>
      </w:r>
      <w:r w:rsidRPr="00A53E21">
        <w:t>CUREMENT ACTIVITIES</w:t>
      </w:r>
      <w:bookmarkEnd w:id="30"/>
      <w:bookmarkEnd w:id="31"/>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2633"/>
      </w:tblGrid>
      <w:tr w:rsidR="0065722D" w:rsidRPr="00A53E21" w14:paraId="1225DBD6" w14:textId="77777777" w:rsidTr="004D3227">
        <w:tc>
          <w:tcPr>
            <w:tcW w:w="5935" w:type="dxa"/>
          </w:tcPr>
          <w:p w14:paraId="1643DFD5" w14:textId="77777777" w:rsidR="0065722D" w:rsidRPr="00A53E21" w:rsidRDefault="0065722D" w:rsidP="00D05A3C">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sidRPr="00A53E21">
              <w:rPr>
                <w:rFonts w:ascii="Arial" w:hAnsi="Arial" w:cs="Arial"/>
              </w:rPr>
              <w:t>Issue Request for Qualifications and Quotations</w:t>
            </w:r>
          </w:p>
        </w:tc>
        <w:tc>
          <w:tcPr>
            <w:tcW w:w="2633" w:type="dxa"/>
          </w:tcPr>
          <w:p w14:paraId="44EEA467" w14:textId="161E42B6" w:rsidR="0065722D" w:rsidRPr="00A53E21" w:rsidRDefault="0065722D" w:rsidP="004D3227">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sidRPr="00A53E21">
              <w:rPr>
                <w:rFonts w:ascii="Arial" w:hAnsi="Arial" w:cs="Arial"/>
              </w:rPr>
              <w:t xml:space="preserve">February </w:t>
            </w:r>
            <w:r w:rsidR="004D3227">
              <w:rPr>
                <w:rFonts w:ascii="Arial" w:hAnsi="Arial" w:cs="Arial"/>
              </w:rPr>
              <w:t>10</w:t>
            </w:r>
            <w:r w:rsidRPr="00A53E21">
              <w:rPr>
                <w:rFonts w:ascii="Arial" w:hAnsi="Arial" w:cs="Arial"/>
              </w:rPr>
              <w:t>, 2020</w:t>
            </w:r>
          </w:p>
        </w:tc>
      </w:tr>
      <w:tr w:rsidR="00AE479F" w:rsidRPr="00A53E21" w14:paraId="59852271" w14:textId="77777777" w:rsidTr="004D3227">
        <w:tc>
          <w:tcPr>
            <w:tcW w:w="5935" w:type="dxa"/>
          </w:tcPr>
          <w:p w14:paraId="75E6C451" w14:textId="77777777" w:rsidR="00AE479F" w:rsidRPr="00A53E21" w:rsidRDefault="00AE479F" w:rsidP="00437412">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u w:val="single"/>
              </w:rPr>
            </w:pPr>
            <w:r w:rsidRPr="00A53E21">
              <w:rPr>
                <w:rFonts w:ascii="Arial" w:hAnsi="Arial" w:cs="Arial"/>
              </w:rPr>
              <w:t>Question &amp; answer period</w:t>
            </w:r>
          </w:p>
        </w:tc>
        <w:tc>
          <w:tcPr>
            <w:tcW w:w="2633" w:type="dxa"/>
          </w:tcPr>
          <w:p w14:paraId="31064B57" w14:textId="3130DF25" w:rsidR="00AE479F" w:rsidRPr="00A53E21" w:rsidRDefault="004D3227" w:rsidP="004D3227">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Pr>
                <w:rFonts w:ascii="Arial" w:hAnsi="Arial" w:cs="Arial"/>
              </w:rPr>
              <w:t xml:space="preserve">February </w:t>
            </w:r>
            <w:r w:rsidR="00F70A38" w:rsidRPr="00A53E21">
              <w:rPr>
                <w:rFonts w:ascii="Arial" w:hAnsi="Arial" w:cs="Arial"/>
              </w:rPr>
              <w:t>10</w:t>
            </w:r>
            <w:r>
              <w:rPr>
                <w:rFonts w:ascii="Arial" w:hAnsi="Arial" w:cs="Arial"/>
              </w:rPr>
              <w:t>-18</w:t>
            </w:r>
            <w:r w:rsidR="00F70A38" w:rsidRPr="00A53E21">
              <w:rPr>
                <w:rFonts w:ascii="Arial" w:hAnsi="Arial" w:cs="Arial"/>
              </w:rPr>
              <w:t>, 2020</w:t>
            </w:r>
          </w:p>
        </w:tc>
      </w:tr>
      <w:tr w:rsidR="00AE479F" w:rsidRPr="00A53E21" w14:paraId="54A5F7D3" w14:textId="77777777" w:rsidTr="004D3227">
        <w:tc>
          <w:tcPr>
            <w:tcW w:w="5935" w:type="dxa"/>
          </w:tcPr>
          <w:p w14:paraId="63874116" w14:textId="77777777" w:rsidR="00AE479F" w:rsidRPr="00A53E21" w:rsidRDefault="00AE479F" w:rsidP="00437412">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sidRPr="00A53E21">
              <w:rPr>
                <w:rFonts w:ascii="Arial" w:hAnsi="Arial" w:cs="Arial"/>
              </w:rPr>
              <w:t>Answers issued no later than</w:t>
            </w:r>
          </w:p>
        </w:tc>
        <w:tc>
          <w:tcPr>
            <w:tcW w:w="2633" w:type="dxa"/>
          </w:tcPr>
          <w:p w14:paraId="56D8C261" w14:textId="106CFC11" w:rsidR="00AE479F" w:rsidRPr="00A53E21" w:rsidRDefault="00F70A38" w:rsidP="004D3227">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sidRPr="00A53E21">
              <w:rPr>
                <w:rFonts w:ascii="Arial" w:hAnsi="Arial" w:cs="Arial"/>
              </w:rPr>
              <w:t xml:space="preserve">February </w:t>
            </w:r>
            <w:r w:rsidR="004D3227">
              <w:rPr>
                <w:rFonts w:ascii="Arial" w:hAnsi="Arial" w:cs="Arial"/>
              </w:rPr>
              <w:t>20</w:t>
            </w:r>
            <w:r w:rsidRPr="00A53E21">
              <w:rPr>
                <w:rFonts w:ascii="Arial" w:hAnsi="Arial" w:cs="Arial"/>
              </w:rPr>
              <w:t>, 2020</w:t>
            </w:r>
          </w:p>
        </w:tc>
      </w:tr>
      <w:tr w:rsidR="00AE479F" w:rsidRPr="00A53E21" w14:paraId="530A0587" w14:textId="77777777" w:rsidTr="004D3227">
        <w:tc>
          <w:tcPr>
            <w:tcW w:w="5935" w:type="dxa"/>
          </w:tcPr>
          <w:p w14:paraId="7E214BC4" w14:textId="77777777" w:rsidR="00AE479F" w:rsidRPr="00A53E21" w:rsidRDefault="00AE479F" w:rsidP="00437412">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u w:val="single"/>
              </w:rPr>
            </w:pPr>
            <w:r w:rsidRPr="00A53E21">
              <w:rPr>
                <w:rFonts w:ascii="Arial" w:hAnsi="Arial" w:cs="Arial"/>
              </w:rPr>
              <w:t>Responses due</w:t>
            </w:r>
          </w:p>
        </w:tc>
        <w:tc>
          <w:tcPr>
            <w:tcW w:w="2633" w:type="dxa"/>
          </w:tcPr>
          <w:p w14:paraId="5E64908B" w14:textId="2792439D" w:rsidR="00AE479F" w:rsidRPr="00A53E21" w:rsidRDefault="008E435B" w:rsidP="004D3227">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Pr>
                <w:rFonts w:ascii="Arial" w:hAnsi="Arial" w:cs="Arial"/>
              </w:rPr>
              <w:t>May 4</w:t>
            </w:r>
            <w:r w:rsidR="00AE479F" w:rsidRPr="00A53E21">
              <w:rPr>
                <w:rFonts w:ascii="Arial" w:hAnsi="Arial" w:cs="Arial"/>
              </w:rPr>
              <w:t>, 2020</w:t>
            </w:r>
          </w:p>
        </w:tc>
      </w:tr>
      <w:tr w:rsidR="00AE479F" w:rsidRPr="00A53E21" w14:paraId="299276BF" w14:textId="77777777" w:rsidTr="004D3227">
        <w:tc>
          <w:tcPr>
            <w:tcW w:w="5935" w:type="dxa"/>
          </w:tcPr>
          <w:p w14:paraId="4282EE80" w14:textId="77777777" w:rsidR="00AE479F" w:rsidRPr="00A53E21" w:rsidRDefault="00AE479F" w:rsidP="00437412">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u w:val="single"/>
              </w:rPr>
            </w:pPr>
            <w:r w:rsidRPr="00A53E21">
              <w:rPr>
                <w:rFonts w:ascii="Arial" w:hAnsi="Arial" w:cs="Arial"/>
              </w:rPr>
              <w:t>Evaluate responses</w:t>
            </w:r>
          </w:p>
        </w:tc>
        <w:tc>
          <w:tcPr>
            <w:tcW w:w="2633" w:type="dxa"/>
          </w:tcPr>
          <w:p w14:paraId="340471E7" w14:textId="27E828DE" w:rsidR="00AE479F" w:rsidRPr="00A53E21" w:rsidRDefault="008E435B" w:rsidP="004D3227">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Pr>
                <w:rFonts w:ascii="Arial" w:hAnsi="Arial" w:cs="Arial"/>
              </w:rPr>
              <w:t>May 19 – May 21</w:t>
            </w:r>
            <w:r w:rsidR="00AE479F" w:rsidRPr="00A53E21">
              <w:rPr>
                <w:rFonts w:ascii="Arial" w:hAnsi="Arial" w:cs="Arial"/>
              </w:rPr>
              <w:t>, 2020</w:t>
            </w:r>
          </w:p>
        </w:tc>
      </w:tr>
      <w:tr w:rsidR="00AE479F" w:rsidRPr="00A53E21" w14:paraId="38E8CD9F" w14:textId="77777777" w:rsidTr="004D3227">
        <w:tc>
          <w:tcPr>
            <w:tcW w:w="5935" w:type="dxa"/>
          </w:tcPr>
          <w:p w14:paraId="72E25054" w14:textId="03F21613" w:rsidR="00AE479F" w:rsidRPr="00A53E21" w:rsidRDefault="00AE479F" w:rsidP="004D3227">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rPr>
            </w:pPr>
            <w:r w:rsidRPr="00A53E21">
              <w:rPr>
                <w:rFonts w:ascii="Arial" w:hAnsi="Arial" w:cs="Arial"/>
              </w:rPr>
              <w:t>Announce “Apparent Successful Bidder</w:t>
            </w:r>
            <w:r w:rsidR="00F70A38" w:rsidRPr="00A53E21">
              <w:rPr>
                <w:rFonts w:ascii="Arial" w:hAnsi="Arial" w:cs="Arial"/>
              </w:rPr>
              <w:t>s</w:t>
            </w:r>
            <w:r w:rsidRPr="00A53E21">
              <w:rPr>
                <w:rFonts w:ascii="Arial" w:hAnsi="Arial" w:cs="Arial"/>
              </w:rPr>
              <w:t>” and send notification via e-mail to unsuccessful proposers</w:t>
            </w:r>
          </w:p>
        </w:tc>
        <w:tc>
          <w:tcPr>
            <w:tcW w:w="2633" w:type="dxa"/>
          </w:tcPr>
          <w:p w14:paraId="6F30A9A3" w14:textId="194183E4" w:rsidR="00AE479F" w:rsidRPr="00A53E21" w:rsidRDefault="008E435B" w:rsidP="004D3227">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Pr>
                <w:rFonts w:ascii="Arial" w:hAnsi="Arial" w:cs="Arial"/>
              </w:rPr>
              <w:t>June 2</w:t>
            </w:r>
            <w:r w:rsidR="00AE479F" w:rsidRPr="00A53E21">
              <w:rPr>
                <w:rFonts w:ascii="Arial" w:hAnsi="Arial" w:cs="Arial"/>
              </w:rPr>
              <w:t>, 2020</w:t>
            </w:r>
          </w:p>
        </w:tc>
      </w:tr>
      <w:tr w:rsidR="00AE479F" w:rsidRPr="00A53E21" w14:paraId="64804C9A" w14:textId="77777777" w:rsidTr="004D3227">
        <w:tc>
          <w:tcPr>
            <w:tcW w:w="5935" w:type="dxa"/>
          </w:tcPr>
          <w:p w14:paraId="56252CE5" w14:textId="77777777" w:rsidR="00AE479F" w:rsidRPr="00A53E21" w:rsidRDefault="00AE479F" w:rsidP="00437412">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sidRPr="00A53E21">
              <w:rPr>
                <w:rFonts w:ascii="Arial" w:hAnsi="Arial" w:cs="Arial"/>
              </w:rPr>
              <w:t>Hold debriefing conferences (if requested)</w:t>
            </w:r>
          </w:p>
        </w:tc>
        <w:tc>
          <w:tcPr>
            <w:tcW w:w="2633" w:type="dxa"/>
          </w:tcPr>
          <w:p w14:paraId="6B3828C0" w14:textId="77777777" w:rsidR="00AE479F" w:rsidRPr="00A53E21" w:rsidRDefault="00AE479F" w:rsidP="00437412">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sidRPr="00A53E21">
              <w:rPr>
                <w:rFonts w:ascii="Arial" w:hAnsi="Arial" w:cs="Arial"/>
              </w:rPr>
              <w:t>As needed</w:t>
            </w:r>
          </w:p>
        </w:tc>
      </w:tr>
      <w:tr w:rsidR="00AE479F" w:rsidRPr="00A53E21" w14:paraId="6C9A279B" w14:textId="77777777" w:rsidTr="004D3227">
        <w:tc>
          <w:tcPr>
            <w:tcW w:w="5935" w:type="dxa"/>
          </w:tcPr>
          <w:p w14:paraId="29079DB8" w14:textId="77777777" w:rsidR="00AE479F" w:rsidRPr="00A53E21" w:rsidRDefault="00AE479F" w:rsidP="00437412">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sidRPr="00A53E21">
              <w:rPr>
                <w:rFonts w:ascii="Arial" w:hAnsi="Arial" w:cs="Arial"/>
              </w:rPr>
              <w:t>Negotiate contract</w:t>
            </w:r>
          </w:p>
        </w:tc>
        <w:tc>
          <w:tcPr>
            <w:tcW w:w="2633" w:type="dxa"/>
          </w:tcPr>
          <w:p w14:paraId="243A534B" w14:textId="6B934913" w:rsidR="00AE479F" w:rsidRPr="00A53E21" w:rsidRDefault="008E435B" w:rsidP="004D3227">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Pr>
                <w:rFonts w:ascii="Arial" w:hAnsi="Arial" w:cs="Arial"/>
              </w:rPr>
              <w:t xml:space="preserve">June 9 – June 16, </w:t>
            </w:r>
            <w:r w:rsidR="004D3227">
              <w:rPr>
                <w:rFonts w:ascii="Arial" w:hAnsi="Arial" w:cs="Arial"/>
              </w:rPr>
              <w:t>2020</w:t>
            </w:r>
          </w:p>
        </w:tc>
      </w:tr>
      <w:tr w:rsidR="00AE479F" w:rsidRPr="00A53E21" w14:paraId="4C6B6504" w14:textId="77777777" w:rsidTr="004D3227">
        <w:tc>
          <w:tcPr>
            <w:tcW w:w="5935" w:type="dxa"/>
          </w:tcPr>
          <w:p w14:paraId="70EE4A76" w14:textId="77777777" w:rsidR="00AE479F" w:rsidRPr="00A53E21" w:rsidRDefault="00AE479F" w:rsidP="00437412">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u w:val="single"/>
              </w:rPr>
            </w:pPr>
            <w:r w:rsidRPr="00A53E21">
              <w:rPr>
                <w:rFonts w:ascii="Arial" w:hAnsi="Arial" w:cs="Arial"/>
              </w:rPr>
              <w:t>Begin contract work</w:t>
            </w:r>
          </w:p>
        </w:tc>
        <w:tc>
          <w:tcPr>
            <w:tcW w:w="2633" w:type="dxa"/>
          </w:tcPr>
          <w:p w14:paraId="00AB731A" w14:textId="38101547" w:rsidR="00AE479F" w:rsidRPr="00A53E21" w:rsidRDefault="008E435B" w:rsidP="00437412">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rPr>
            </w:pPr>
            <w:r>
              <w:rPr>
                <w:rFonts w:ascii="Arial" w:hAnsi="Arial" w:cs="Arial"/>
              </w:rPr>
              <w:t>July</w:t>
            </w:r>
            <w:r w:rsidR="00E547EF">
              <w:rPr>
                <w:rFonts w:ascii="Arial" w:hAnsi="Arial" w:cs="Arial"/>
              </w:rPr>
              <w:t xml:space="preserve"> 7</w:t>
            </w:r>
            <w:r w:rsidR="00AE479F" w:rsidRPr="00A53E21">
              <w:rPr>
                <w:rFonts w:ascii="Arial" w:hAnsi="Arial" w:cs="Arial"/>
              </w:rPr>
              <w:t>, 2020</w:t>
            </w:r>
          </w:p>
        </w:tc>
      </w:tr>
    </w:tbl>
    <w:p w14:paraId="4C77D213" w14:textId="74440139" w:rsidR="00F157F8" w:rsidRPr="00A53E21" w:rsidRDefault="00F157F8" w:rsidP="00437412">
      <w:pPr>
        <w:pStyle w:val="NoSpacing"/>
        <w:jc w:val="both"/>
        <w:rPr>
          <w:rFonts w:ascii="Arial" w:hAnsi="Arial" w:cs="Arial"/>
        </w:rPr>
      </w:pPr>
    </w:p>
    <w:p w14:paraId="6FEFEDE7" w14:textId="4A9DA396" w:rsidR="00F157F8" w:rsidRPr="00A53E21" w:rsidRDefault="00F157F8" w:rsidP="007A20AC">
      <w:pPr>
        <w:pStyle w:val="Heading2"/>
        <w:spacing w:before="0"/>
      </w:pPr>
      <w:bookmarkStart w:id="32" w:name="_Toc31809003"/>
      <w:bookmarkStart w:id="33" w:name="_Toc31809055"/>
      <w:r w:rsidRPr="00A53E21">
        <w:t xml:space="preserve">2.3 </w:t>
      </w:r>
      <w:r w:rsidRPr="00A53E21">
        <w:tab/>
        <w:t>SUBMISSION OF RESPONSES</w:t>
      </w:r>
      <w:bookmarkEnd w:id="32"/>
      <w:bookmarkEnd w:id="33"/>
    </w:p>
    <w:p w14:paraId="10F54F8E" w14:textId="4F1446F7" w:rsidR="00A50118" w:rsidRDefault="00A50118" w:rsidP="0089651D">
      <w:pPr>
        <w:tabs>
          <w:tab w:val="left" w:pos="-720"/>
          <w:tab w:val="left" w:pos="360"/>
          <w:tab w:val="left" w:pos="720"/>
          <w:tab w:val="left" w:pos="1080"/>
          <w:tab w:val="left" w:pos="1440"/>
          <w:tab w:val="left" w:pos="1800"/>
          <w:tab w:val="left" w:pos="2160"/>
          <w:tab w:val="left" w:pos="2520"/>
          <w:tab w:val="left" w:pos="2880"/>
        </w:tabs>
        <w:spacing w:after="120"/>
        <w:ind w:left="360"/>
        <w:jc w:val="both"/>
        <w:rPr>
          <w:rFonts w:ascii="Arial" w:hAnsi="Arial" w:cs="Arial"/>
          <w:b/>
        </w:rPr>
      </w:pPr>
      <w:r w:rsidRPr="00A53E21">
        <w:rPr>
          <w:rFonts w:ascii="Arial" w:hAnsi="Arial" w:cs="Arial"/>
          <w:b/>
        </w:rPr>
        <w:tab/>
      </w:r>
      <w:r w:rsidR="0089651D" w:rsidRPr="00A53E21">
        <w:rPr>
          <w:rFonts w:ascii="Arial" w:hAnsi="Arial" w:cs="Arial"/>
          <w:u w:val="single"/>
        </w:rPr>
        <w:t>Hard copy responses</w:t>
      </w:r>
      <w:r w:rsidRPr="00A53E21">
        <w:rPr>
          <w:rFonts w:ascii="Arial" w:hAnsi="Arial" w:cs="Arial"/>
          <w:b/>
          <w:u w:val="single"/>
        </w:rPr>
        <w:t>:</w:t>
      </w:r>
      <w:r w:rsidRPr="00A53E21">
        <w:rPr>
          <w:rFonts w:ascii="Arial" w:hAnsi="Arial" w:cs="Arial"/>
          <w:b/>
        </w:rPr>
        <w:t xml:space="preserve"> </w:t>
      </w:r>
      <w:r w:rsidRPr="004D3227">
        <w:rPr>
          <w:rFonts w:ascii="Arial" w:hAnsi="Arial" w:cs="Arial"/>
          <w:b/>
        </w:rPr>
        <w:t>Hard copy proposals will be accepted.</w:t>
      </w:r>
    </w:p>
    <w:p w14:paraId="734BF6A5" w14:textId="2D143284" w:rsidR="004D3227" w:rsidRDefault="004D3227" w:rsidP="004D3227">
      <w:pPr>
        <w:tabs>
          <w:tab w:val="left" w:pos="-720"/>
          <w:tab w:val="left" w:pos="720"/>
          <w:tab w:val="left" w:pos="1080"/>
          <w:tab w:val="left" w:pos="1440"/>
          <w:tab w:val="left" w:pos="1800"/>
          <w:tab w:val="left" w:pos="2160"/>
          <w:tab w:val="left" w:pos="2520"/>
          <w:tab w:val="left" w:pos="2880"/>
        </w:tabs>
        <w:spacing w:after="120"/>
        <w:ind w:left="720"/>
        <w:jc w:val="both"/>
        <w:rPr>
          <w:rFonts w:ascii="Arial" w:hAnsi="Arial" w:cs="Arial"/>
          <w:bCs/>
        </w:rPr>
      </w:pPr>
      <w:r>
        <w:rPr>
          <w:rFonts w:ascii="Arial" w:hAnsi="Arial" w:cs="Arial"/>
          <w:bCs/>
        </w:rPr>
        <w:t xml:space="preserve">The Response should be submitted to and must be received by the RFQQ Coordinator </w:t>
      </w:r>
      <w:r>
        <w:rPr>
          <w:rFonts w:ascii="Arial" w:hAnsi="Arial" w:cs="Arial"/>
          <w:b/>
          <w:bCs/>
        </w:rPr>
        <w:t>no later than 5:00 p.m., Pacific Standard T</w:t>
      </w:r>
      <w:r w:rsidR="00E547EF">
        <w:rPr>
          <w:rFonts w:ascii="Arial" w:hAnsi="Arial" w:cs="Arial"/>
          <w:b/>
          <w:bCs/>
        </w:rPr>
        <w:t>ime, in Olympia, WA, on May 4</w:t>
      </w:r>
      <w:r>
        <w:rPr>
          <w:rFonts w:ascii="Arial" w:hAnsi="Arial" w:cs="Arial"/>
          <w:b/>
          <w:bCs/>
        </w:rPr>
        <w:t>, 2020</w:t>
      </w:r>
      <w:r>
        <w:rPr>
          <w:rFonts w:ascii="Arial" w:hAnsi="Arial" w:cs="Arial"/>
          <w:bCs/>
        </w:rPr>
        <w:t>:</w:t>
      </w:r>
    </w:p>
    <w:p w14:paraId="34714B52" w14:textId="190EC830" w:rsidR="004D3227" w:rsidRPr="004D3227" w:rsidRDefault="004D3227" w:rsidP="004D3227">
      <w:pPr>
        <w:tabs>
          <w:tab w:val="left" w:pos="-720"/>
          <w:tab w:val="left" w:pos="720"/>
          <w:tab w:val="left" w:pos="1080"/>
          <w:tab w:val="left" w:pos="1440"/>
          <w:tab w:val="left" w:pos="1800"/>
          <w:tab w:val="left" w:pos="2160"/>
          <w:tab w:val="left" w:pos="2520"/>
          <w:tab w:val="left" w:pos="2880"/>
        </w:tabs>
        <w:spacing w:after="0"/>
        <w:ind w:left="720"/>
        <w:jc w:val="both"/>
        <w:rPr>
          <w:rFonts w:ascii="Arial" w:hAnsi="Arial" w:cs="Arial"/>
          <w:b/>
          <w:bCs/>
        </w:rPr>
      </w:pPr>
      <w:r>
        <w:rPr>
          <w:rFonts w:ascii="Arial" w:hAnsi="Arial" w:cs="Arial"/>
          <w:bCs/>
        </w:rPr>
        <w:tab/>
      </w:r>
      <w:r>
        <w:rPr>
          <w:rFonts w:ascii="Arial" w:hAnsi="Arial" w:cs="Arial"/>
          <w:bCs/>
        </w:rPr>
        <w:tab/>
      </w:r>
      <w:r>
        <w:rPr>
          <w:rFonts w:ascii="Arial" w:hAnsi="Arial" w:cs="Arial"/>
          <w:bCs/>
        </w:rPr>
        <w:tab/>
      </w:r>
      <w:r>
        <w:rPr>
          <w:rFonts w:ascii="Arial" w:hAnsi="Arial" w:cs="Arial"/>
          <w:b/>
          <w:bCs/>
        </w:rPr>
        <w:t xml:space="preserve">  </w:t>
      </w:r>
      <w:r w:rsidRPr="004D3227">
        <w:rPr>
          <w:rFonts w:ascii="Arial" w:hAnsi="Arial" w:cs="Arial"/>
          <w:bCs/>
        </w:rPr>
        <w:t>Attn:</w:t>
      </w:r>
      <w:r w:rsidRPr="004D3227">
        <w:rPr>
          <w:rFonts w:ascii="Arial" w:hAnsi="Arial" w:cs="Arial"/>
          <w:b/>
          <w:bCs/>
        </w:rPr>
        <w:tab/>
        <w:t>Brooke Harris, RFQQ Coordinator</w:t>
      </w:r>
    </w:p>
    <w:p w14:paraId="6CEDF8B6" w14:textId="7F587EA4" w:rsidR="004D3227" w:rsidRPr="004D3227" w:rsidRDefault="004D3227" w:rsidP="004D3227">
      <w:pPr>
        <w:tabs>
          <w:tab w:val="left" w:pos="-720"/>
          <w:tab w:val="left" w:pos="720"/>
          <w:tab w:val="left" w:pos="1080"/>
          <w:tab w:val="left" w:pos="1440"/>
          <w:tab w:val="left" w:pos="1800"/>
          <w:tab w:val="left" w:pos="2160"/>
          <w:tab w:val="left" w:pos="2520"/>
          <w:tab w:val="left" w:pos="2880"/>
        </w:tabs>
        <w:spacing w:after="0"/>
        <w:ind w:left="720"/>
        <w:jc w:val="both"/>
        <w:rPr>
          <w:rFonts w:ascii="Arial" w:hAnsi="Arial" w:cs="Arial"/>
          <w:b/>
          <w:bCs/>
        </w:rPr>
      </w:pPr>
      <w:r w:rsidRPr="004D3227">
        <w:rPr>
          <w:rFonts w:ascii="Arial" w:hAnsi="Arial" w:cs="Arial"/>
          <w:bCs/>
        </w:rPr>
        <w:t>Mailing Address:</w:t>
      </w:r>
      <w:r w:rsidRPr="004D3227">
        <w:rPr>
          <w:rFonts w:ascii="Arial" w:hAnsi="Arial" w:cs="Arial"/>
          <w:b/>
          <w:bCs/>
        </w:rPr>
        <w:tab/>
        <w:t>PO Box 42525</w:t>
      </w:r>
    </w:p>
    <w:p w14:paraId="3D3B5DCF" w14:textId="550310A7" w:rsidR="004D3227" w:rsidRPr="004D3227" w:rsidRDefault="004D3227" w:rsidP="004D3227">
      <w:pPr>
        <w:tabs>
          <w:tab w:val="left" w:pos="-720"/>
          <w:tab w:val="left" w:pos="720"/>
          <w:tab w:val="left" w:pos="1080"/>
          <w:tab w:val="left" w:pos="1440"/>
          <w:tab w:val="left" w:pos="1800"/>
          <w:tab w:val="left" w:pos="2160"/>
          <w:tab w:val="left" w:pos="2520"/>
          <w:tab w:val="left" w:pos="2880"/>
        </w:tabs>
        <w:spacing w:after="0"/>
        <w:ind w:left="720"/>
        <w:jc w:val="both"/>
        <w:rPr>
          <w:rFonts w:ascii="Arial" w:hAnsi="Arial" w:cs="Arial"/>
          <w:b/>
        </w:rPr>
      </w:pPr>
      <w:r w:rsidRPr="004D3227">
        <w:rPr>
          <w:rFonts w:ascii="Arial" w:hAnsi="Arial" w:cs="Arial"/>
          <w:b/>
          <w:bCs/>
        </w:rPr>
        <w:tab/>
      </w:r>
      <w:r w:rsidRPr="004D3227">
        <w:rPr>
          <w:rFonts w:ascii="Arial" w:hAnsi="Arial" w:cs="Arial"/>
          <w:b/>
          <w:bCs/>
        </w:rPr>
        <w:tab/>
      </w:r>
      <w:r w:rsidRPr="004D3227">
        <w:rPr>
          <w:rFonts w:ascii="Arial" w:hAnsi="Arial" w:cs="Arial"/>
          <w:b/>
          <w:bCs/>
        </w:rPr>
        <w:tab/>
      </w:r>
      <w:r w:rsidRPr="004D3227">
        <w:rPr>
          <w:rFonts w:ascii="Arial" w:hAnsi="Arial" w:cs="Arial"/>
          <w:b/>
          <w:bCs/>
        </w:rPr>
        <w:tab/>
      </w:r>
      <w:r w:rsidRPr="004D3227">
        <w:rPr>
          <w:rFonts w:ascii="Arial" w:hAnsi="Arial" w:cs="Arial"/>
          <w:b/>
          <w:bCs/>
        </w:rPr>
        <w:tab/>
        <w:t>Olympia, WA 98504-2525</w:t>
      </w:r>
    </w:p>
    <w:p w14:paraId="56B4CB1C" w14:textId="7B1BDAE6" w:rsidR="004D3227" w:rsidRPr="00A53E21" w:rsidRDefault="004D3227" w:rsidP="004D3227">
      <w:pPr>
        <w:tabs>
          <w:tab w:val="left" w:pos="-720"/>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bCs/>
        </w:rPr>
      </w:pPr>
      <w:r w:rsidRPr="00A53E21">
        <w:rPr>
          <w:rFonts w:ascii="Arial" w:hAnsi="Arial" w:cs="Arial"/>
          <w:u w:val="single"/>
        </w:rPr>
        <w:lastRenderedPageBreak/>
        <w:t>Electronic responses:</w:t>
      </w:r>
      <w:r w:rsidRPr="00A53E21">
        <w:rPr>
          <w:rFonts w:ascii="Arial" w:hAnsi="Arial" w:cs="Arial"/>
        </w:rPr>
        <w:t xml:space="preserve"> </w:t>
      </w:r>
      <w:r w:rsidRPr="00A53E21">
        <w:rPr>
          <w:rFonts w:ascii="Arial" w:hAnsi="Arial" w:cs="Arial"/>
          <w:b/>
        </w:rPr>
        <w:t xml:space="preserve">The Response must be </w:t>
      </w:r>
      <w:r w:rsidRPr="00A53E21">
        <w:rPr>
          <w:rFonts w:ascii="Arial" w:hAnsi="Arial" w:cs="Arial"/>
        </w:rPr>
        <w:t>received by the RFQQ Coordinator</w:t>
      </w:r>
      <w:r>
        <w:rPr>
          <w:rFonts w:ascii="Arial" w:hAnsi="Arial" w:cs="Arial"/>
        </w:rPr>
        <w:t xml:space="preserve"> at </w:t>
      </w:r>
      <w:hyperlink r:id="rId17" w:history="1">
        <w:r w:rsidRPr="00A53E21">
          <w:rPr>
            <w:rStyle w:val="Hyperlink"/>
            <w:rFonts w:ascii="Arial" w:hAnsi="Arial" w:cs="Arial"/>
            <w:b/>
          </w:rPr>
          <w:t>brooke.harris@commerce.wa.gov</w:t>
        </w:r>
      </w:hyperlink>
      <w:r w:rsidRPr="00A53E21">
        <w:rPr>
          <w:rFonts w:ascii="Arial" w:hAnsi="Arial" w:cs="Arial"/>
        </w:rPr>
        <w:t xml:space="preserve"> </w:t>
      </w:r>
      <w:r w:rsidRPr="00A53E21">
        <w:rPr>
          <w:rFonts w:ascii="Arial" w:hAnsi="Arial" w:cs="Arial"/>
          <w:b/>
        </w:rPr>
        <w:t>no later than 5</w:t>
      </w:r>
      <w:r>
        <w:rPr>
          <w:rFonts w:ascii="Arial" w:hAnsi="Arial" w:cs="Arial"/>
          <w:b/>
        </w:rPr>
        <w:t>:00</w:t>
      </w:r>
      <w:r w:rsidRPr="00A53E21">
        <w:rPr>
          <w:rFonts w:ascii="Arial" w:hAnsi="Arial" w:cs="Arial"/>
          <w:b/>
        </w:rPr>
        <w:t xml:space="preserve"> p.m., Pacific Standard Time, in Olympia, Washington, on</w:t>
      </w:r>
      <w:r w:rsidRPr="00A53E21">
        <w:rPr>
          <w:rFonts w:ascii="Arial" w:hAnsi="Arial" w:cs="Arial"/>
        </w:rPr>
        <w:t xml:space="preserve"> </w:t>
      </w:r>
      <w:r w:rsidR="00E547EF">
        <w:rPr>
          <w:rFonts w:ascii="Arial" w:hAnsi="Arial" w:cs="Arial"/>
          <w:b/>
          <w:i/>
        </w:rPr>
        <w:t>May 4</w:t>
      </w:r>
      <w:r w:rsidRPr="00A53E21">
        <w:rPr>
          <w:rFonts w:ascii="Arial" w:hAnsi="Arial" w:cs="Arial"/>
          <w:b/>
        </w:rPr>
        <w:t xml:space="preserve">, </w:t>
      </w:r>
      <w:r w:rsidRPr="00A53E21">
        <w:rPr>
          <w:rFonts w:ascii="Arial" w:hAnsi="Arial" w:cs="Arial"/>
          <w:b/>
          <w:i/>
        </w:rPr>
        <w:t>2020</w:t>
      </w:r>
      <w:r w:rsidRPr="00A53E21">
        <w:rPr>
          <w:rFonts w:ascii="Arial" w:hAnsi="Arial" w:cs="Arial"/>
          <w:bCs/>
        </w:rPr>
        <w:t xml:space="preserve"> as an attachment to an e-mail to the RFQQ Coordinator, at the e-mail address listed in Section 2.1. Attachments to e-mail shall be in Microsoft Word format or PDF. Zipped files </w:t>
      </w:r>
      <w:r w:rsidRPr="00A53E21">
        <w:rPr>
          <w:rFonts w:ascii="Arial" w:hAnsi="Arial" w:cs="Arial"/>
          <w:b/>
          <w:bCs/>
        </w:rPr>
        <w:t>cannot</w:t>
      </w:r>
      <w:r w:rsidRPr="00A53E21">
        <w:rPr>
          <w:rFonts w:ascii="Arial" w:hAnsi="Arial" w:cs="Arial"/>
          <w:bCs/>
        </w:rPr>
        <w:t xml:space="preserve"> be received by COMMERCE and cannot be used for submission of Responses. The cover submittal letter and the Certifications and Assurances form must have a scanned signature of the individual within the organization authorized to bind the Tribal Nation to the offer. COMMERCE does not assume responsibility for problems with Tribal Nation’s e-mail. If COMMERCE email is not working, appropriate allowances will be made.</w:t>
      </w:r>
    </w:p>
    <w:p w14:paraId="70E0D01A" w14:textId="77777777" w:rsidR="004D3227" w:rsidRPr="00A53E21" w:rsidRDefault="004D3227" w:rsidP="004D3227">
      <w:pPr>
        <w:tabs>
          <w:tab w:val="left" w:pos="-720"/>
          <w:tab w:val="left" w:pos="360"/>
          <w:tab w:val="left" w:pos="720"/>
          <w:tab w:val="left" w:pos="1080"/>
          <w:tab w:val="left" w:pos="1440"/>
          <w:tab w:val="left" w:pos="1800"/>
          <w:tab w:val="left" w:pos="2160"/>
          <w:tab w:val="left" w:pos="2520"/>
          <w:tab w:val="left" w:pos="2880"/>
        </w:tabs>
        <w:spacing w:after="120"/>
        <w:ind w:left="360"/>
        <w:jc w:val="both"/>
        <w:rPr>
          <w:rFonts w:ascii="Arial" w:hAnsi="Arial" w:cs="Arial"/>
        </w:rPr>
      </w:pPr>
      <w:r w:rsidRPr="00A53E21">
        <w:rPr>
          <w:rFonts w:ascii="Arial" w:hAnsi="Arial" w:cs="Arial"/>
          <w:b/>
        </w:rPr>
        <w:tab/>
      </w:r>
      <w:r w:rsidRPr="00A53E21">
        <w:rPr>
          <w:rFonts w:ascii="Arial" w:hAnsi="Arial" w:cs="Arial"/>
        </w:rPr>
        <w:t>Responses may not be transmitted using facsimile transmission.</w:t>
      </w:r>
    </w:p>
    <w:p w14:paraId="18284DF7" w14:textId="7B9C7AF7" w:rsidR="00EE183C" w:rsidRPr="00A53E21" w:rsidRDefault="004D3227" w:rsidP="004D3227">
      <w:pPr>
        <w:tabs>
          <w:tab w:val="left" w:pos="-720"/>
          <w:tab w:val="left" w:pos="360"/>
          <w:tab w:val="left" w:pos="720"/>
          <w:tab w:val="left" w:pos="1080"/>
          <w:tab w:val="left" w:pos="1440"/>
          <w:tab w:val="left" w:pos="1800"/>
          <w:tab w:val="left" w:pos="2160"/>
          <w:tab w:val="left" w:pos="2520"/>
          <w:tab w:val="left" w:pos="2880"/>
        </w:tabs>
        <w:spacing w:after="0"/>
        <w:ind w:left="720"/>
        <w:jc w:val="both"/>
        <w:rPr>
          <w:rFonts w:ascii="Arial" w:hAnsi="Arial" w:cs="Arial"/>
        </w:rPr>
      </w:pPr>
      <w:r w:rsidRPr="00A53E21">
        <w:rPr>
          <w:rFonts w:ascii="Arial" w:hAnsi="Arial" w:cs="Arial"/>
        </w:rPr>
        <w:t>Tribal Nations should allow sufficient time to ensure timely receipt of the Response by the RFQQ Coordinator. Late responses will not be accepted and will be automatically disqualified from further consideration, unless COMMERCE e-mail is found to be at fault. All responses and any accompanying documentation become the property of COMMERCE and will not be returned.</w:t>
      </w:r>
    </w:p>
    <w:p w14:paraId="6AB5915D" w14:textId="77777777" w:rsidR="00DD51D1" w:rsidRPr="00A53E21" w:rsidRDefault="00DD51D1" w:rsidP="00DD51D1">
      <w:pPr>
        <w:tabs>
          <w:tab w:val="left" w:pos="-720"/>
          <w:tab w:val="left" w:pos="360"/>
          <w:tab w:val="left" w:pos="720"/>
          <w:tab w:val="left" w:pos="1080"/>
          <w:tab w:val="left" w:pos="1440"/>
          <w:tab w:val="left" w:pos="1800"/>
          <w:tab w:val="left" w:pos="2160"/>
          <w:tab w:val="left" w:pos="2520"/>
          <w:tab w:val="left" w:pos="2880"/>
        </w:tabs>
        <w:spacing w:after="0"/>
        <w:ind w:left="720"/>
        <w:jc w:val="both"/>
        <w:rPr>
          <w:rFonts w:ascii="Arial" w:hAnsi="Arial" w:cs="Arial"/>
        </w:rPr>
      </w:pPr>
    </w:p>
    <w:p w14:paraId="2385B849" w14:textId="377FEDFB" w:rsidR="00A82CC4" w:rsidRPr="00A53E21" w:rsidRDefault="00A82CC4" w:rsidP="007A20AC">
      <w:pPr>
        <w:pStyle w:val="Heading2"/>
        <w:spacing w:before="0"/>
        <w:rPr>
          <w:bCs/>
        </w:rPr>
      </w:pPr>
      <w:bookmarkStart w:id="34" w:name="_Toc31809004"/>
      <w:bookmarkStart w:id="35" w:name="_Toc31809056"/>
      <w:r w:rsidRPr="00A53E21">
        <w:t>2.4</w:t>
      </w:r>
      <w:r w:rsidRPr="00A53E21">
        <w:tab/>
        <w:t>PROPRIETARY INFORMATION/PUBLIC DISCLOSURE</w:t>
      </w:r>
      <w:bookmarkEnd w:id="34"/>
      <w:bookmarkEnd w:id="35"/>
      <w:r w:rsidRPr="00A53E21">
        <w:rPr>
          <w:bCs/>
        </w:rPr>
        <w:t xml:space="preserve"> </w:t>
      </w:r>
    </w:p>
    <w:p w14:paraId="63293A11" w14:textId="77777777" w:rsidR="004D3227" w:rsidRPr="00A53E21" w:rsidRDefault="004D3227" w:rsidP="004D3227">
      <w:pPr>
        <w:spacing w:after="120"/>
        <w:ind w:left="720"/>
        <w:jc w:val="both"/>
        <w:rPr>
          <w:rFonts w:ascii="Arial" w:hAnsi="Arial" w:cs="Arial"/>
          <w:bCs/>
        </w:rPr>
      </w:pPr>
      <w:r w:rsidRPr="00A53E21">
        <w:rPr>
          <w:rFonts w:ascii="Arial" w:hAnsi="Arial" w:cs="Arial"/>
          <w:bCs/>
        </w:rPr>
        <w:t>Responses submitted in response to this competitive procurement shall become the property of COMMERCE. All responses received shall remain confidential until the Apparent Successful Bidder is announced; thereafter, the Responses shall be deemed public records as defined in Chapter 42.56 of the Revised Code of Washington (RCW).</w:t>
      </w:r>
    </w:p>
    <w:p w14:paraId="3FA583A1" w14:textId="77777777" w:rsidR="004D3227" w:rsidRPr="00A53E21" w:rsidRDefault="004D3227" w:rsidP="004D3227">
      <w:pPr>
        <w:spacing w:after="120"/>
        <w:ind w:left="720"/>
        <w:jc w:val="both"/>
        <w:rPr>
          <w:rFonts w:ascii="Arial" w:hAnsi="Arial" w:cs="Arial"/>
          <w:bCs/>
        </w:rPr>
      </w:pPr>
      <w:r w:rsidRPr="00A53E21">
        <w:rPr>
          <w:rFonts w:ascii="Arial" w:hAnsi="Arial" w:cs="Arial"/>
          <w:bCs/>
        </w:rPr>
        <w:t>Any information in the Response that the Tribal Nation desires to claim as proprietary and exempt from disclosure under the provisions of Chapter 42.56 RCW, or other state, federal law or tribal law that provides for the nondisclosure of your document, must be clearly designated. The information must be clearly identified and the particular exemption from disclosure upon which the Tribal Nation is making the claim must be cited. Each page containing the information claimed to be exempt from disclosure must be clearly identified by the words “Proprietary Information” printed on the lower right hand corner of the page. Marking the entire response exempt from disclosure or as proprietary information will not be honored.</w:t>
      </w:r>
    </w:p>
    <w:p w14:paraId="4BB78F14" w14:textId="77777777" w:rsidR="004D3227" w:rsidRPr="00A53E21" w:rsidRDefault="004D3227" w:rsidP="004D3227">
      <w:pPr>
        <w:spacing w:after="120"/>
        <w:ind w:left="720"/>
        <w:jc w:val="both"/>
        <w:rPr>
          <w:rFonts w:ascii="Arial" w:hAnsi="Arial" w:cs="Arial"/>
          <w:b/>
        </w:rPr>
      </w:pPr>
      <w:r w:rsidRPr="00A53E21">
        <w:rPr>
          <w:rFonts w:ascii="Arial" w:hAnsi="Arial" w:cs="Arial"/>
          <w:bCs/>
        </w:rPr>
        <w:t>If a public records request is made for the information that the Tribal Nation has marked as "Proprietary Information" COMMERCE will notify the Applicant of the request and of the date that the records will be released to the requester unless the Consultant obtains a court order enjoining that disclosure. If the Consultant fails to obtain the court order enjoining disclosure, COMMERCE will release the requested information on the date specified. If a Consultant obtains a court order from a court of competent jurisdiction enjoining disclosure pursuant to Chapter 42.56 RCW, or other state, federal law or tribal law that provides for</w:t>
      </w:r>
      <w:r w:rsidRPr="00A53E21">
        <w:rPr>
          <w:rFonts w:ascii="Arial" w:hAnsi="Arial" w:cs="Arial"/>
          <w:b/>
          <w:bCs/>
        </w:rPr>
        <w:t xml:space="preserve"> </w:t>
      </w:r>
      <w:r w:rsidRPr="00A53E21">
        <w:rPr>
          <w:rFonts w:ascii="Arial" w:hAnsi="Arial" w:cs="Arial"/>
          <w:bCs/>
        </w:rPr>
        <w:t>nondisclosure, COMMERCE shall maintain the confidentiality of the Consultant's information per the court order</w:t>
      </w:r>
      <w:r w:rsidRPr="00A53E21">
        <w:rPr>
          <w:rFonts w:ascii="Arial" w:hAnsi="Arial" w:cs="Arial"/>
          <w:b/>
          <w:bCs/>
        </w:rPr>
        <w:t>.</w:t>
      </w:r>
    </w:p>
    <w:p w14:paraId="65264272" w14:textId="5BF8D911" w:rsidR="00A82CC4" w:rsidRPr="00A53E21" w:rsidRDefault="004D3227" w:rsidP="004D3227">
      <w:pPr>
        <w:pStyle w:val="BodyTextIndent"/>
        <w:spacing w:after="0"/>
        <w:ind w:left="720"/>
        <w:jc w:val="both"/>
        <w:rPr>
          <w:rFonts w:ascii="Arial" w:hAnsi="Arial" w:cs="Arial"/>
        </w:rPr>
      </w:pPr>
      <w:r w:rsidRPr="00A53E21">
        <w:rPr>
          <w:rFonts w:ascii="Arial" w:hAnsi="Arial" w:cs="Arial"/>
        </w:rPr>
        <w:t>A charge will be made for copying and shipping, as outlined in RCW 42.56. No fee shall be charged for inspection of contract files, but twenty-four (24) hours’ notice to the RFQQ Coordinator is required. All requests for information should be directed to the RFQQ Coordinator.</w:t>
      </w:r>
    </w:p>
    <w:p w14:paraId="2E053C4E" w14:textId="0A38AA32" w:rsidR="003F6591" w:rsidRPr="00A53E21" w:rsidRDefault="003F6591" w:rsidP="007A20AC">
      <w:pPr>
        <w:pStyle w:val="Heading2"/>
        <w:spacing w:before="0"/>
      </w:pPr>
      <w:bookmarkStart w:id="36" w:name="_Toc31809005"/>
      <w:bookmarkStart w:id="37" w:name="_Toc31809057"/>
      <w:r w:rsidRPr="00A53E21">
        <w:lastRenderedPageBreak/>
        <w:t>2.5</w:t>
      </w:r>
      <w:r w:rsidRPr="00A53E21">
        <w:tab/>
        <w:t>REVISIONS TO THE RFQQ</w:t>
      </w:r>
      <w:bookmarkEnd w:id="36"/>
      <w:bookmarkEnd w:id="37"/>
    </w:p>
    <w:p w14:paraId="5384B3B8" w14:textId="1B758314" w:rsidR="003F6591" w:rsidRPr="00A53E21" w:rsidRDefault="003F6591" w:rsidP="00DD51D1">
      <w:pPr>
        <w:pStyle w:val="BodyTextIndent"/>
        <w:ind w:left="720"/>
        <w:jc w:val="both"/>
        <w:rPr>
          <w:rFonts w:ascii="Arial" w:hAnsi="Arial" w:cs="Arial"/>
        </w:rPr>
      </w:pPr>
      <w:r w:rsidRPr="00A53E21">
        <w:rPr>
          <w:rFonts w:ascii="Arial" w:hAnsi="Arial" w:cs="Arial"/>
        </w:rPr>
        <w:t xml:space="preserve">In the event it becomes necessary to revise any part of this RFQQ, addenda will be provided via e-mail to all individuals who have made the RFQQ Coordinator aware of their interest. </w:t>
      </w:r>
    </w:p>
    <w:p w14:paraId="12E21EFB" w14:textId="5F20531A" w:rsidR="003F6591" w:rsidRPr="00A53E21" w:rsidRDefault="003F6591" w:rsidP="00DD51D1">
      <w:pPr>
        <w:pStyle w:val="BodyTextIndent"/>
        <w:ind w:left="720"/>
        <w:jc w:val="both"/>
        <w:rPr>
          <w:rFonts w:ascii="Arial" w:hAnsi="Arial" w:cs="Arial"/>
        </w:rPr>
      </w:pPr>
      <w:r w:rsidRPr="00A53E21">
        <w:rPr>
          <w:rFonts w:ascii="Arial" w:hAnsi="Arial" w:cs="Arial"/>
        </w:rPr>
        <w:t>If you downloaded this RFQQ from the Agency website</w:t>
      </w:r>
      <w:r w:rsidR="00DD51D1" w:rsidRPr="00A53E21">
        <w:rPr>
          <w:rFonts w:ascii="Arial" w:hAnsi="Arial" w:cs="Arial"/>
        </w:rPr>
        <w:t xml:space="preserve"> at</w:t>
      </w:r>
      <w:r w:rsidRPr="00A53E21">
        <w:rPr>
          <w:rFonts w:ascii="Arial" w:hAnsi="Arial" w:cs="Arial"/>
        </w:rPr>
        <w:t xml:space="preserve"> </w:t>
      </w:r>
      <w:hyperlink r:id="rId18" w:history="1">
        <w:r w:rsidRPr="00A53E21">
          <w:rPr>
            <w:rStyle w:val="Hyperlink"/>
            <w:rFonts w:ascii="Arial" w:hAnsi="Arial" w:cs="Arial"/>
          </w:rPr>
          <w:t>www.commerce.wa.gov</w:t>
        </w:r>
      </w:hyperlink>
      <w:r w:rsidRPr="00A53E21">
        <w:rPr>
          <w:rFonts w:ascii="Arial" w:hAnsi="Arial" w:cs="Arial"/>
        </w:rPr>
        <w:t>, you are responsible for sending your name, e-mail address, and telephone number to the RFQQ Coordinator in order for your organization to receive any RFQQ addenda.</w:t>
      </w:r>
    </w:p>
    <w:p w14:paraId="07CB35FD" w14:textId="4A66ED5B" w:rsidR="003F6591" w:rsidRPr="00A53E21" w:rsidRDefault="003F6591" w:rsidP="00DD51D1">
      <w:pPr>
        <w:pStyle w:val="BodyTextIndent"/>
        <w:spacing w:after="0"/>
        <w:ind w:left="720"/>
        <w:jc w:val="both"/>
        <w:rPr>
          <w:rFonts w:ascii="Arial" w:hAnsi="Arial" w:cs="Arial"/>
        </w:rPr>
      </w:pPr>
      <w:r w:rsidRPr="00A53E21">
        <w:rPr>
          <w:rFonts w:ascii="Arial" w:hAnsi="Arial" w:cs="Arial"/>
        </w:rPr>
        <w:t>COMMERCE also reserves the right to cancel or to reissue the RFQQ in whole or in part, prior to execution of a contract.</w:t>
      </w:r>
    </w:p>
    <w:p w14:paraId="69ACAB7A" w14:textId="77777777" w:rsidR="00DD51D1" w:rsidRPr="00A53E21" w:rsidRDefault="00DD51D1" w:rsidP="00DD51D1">
      <w:pPr>
        <w:pStyle w:val="BodyTextIndent"/>
        <w:spacing w:after="0"/>
        <w:ind w:left="720"/>
        <w:jc w:val="both"/>
        <w:rPr>
          <w:rFonts w:ascii="Arial" w:hAnsi="Arial" w:cs="Arial"/>
          <w:color w:val="2E74B5" w:themeColor="accent1" w:themeShade="BF"/>
        </w:rPr>
      </w:pPr>
    </w:p>
    <w:p w14:paraId="3AE5FE6E" w14:textId="736D9F31" w:rsidR="003F6591" w:rsidRPr="00A53E21" w:rsidRDefault="00725B14" w:rsidP="007A20AC">
      <w:pPr>
        <w:pStyle w:val="Heading2"/>
        <w:spacing w:before="0"/>
      </w:pPr>
      <w:bookmarkStart w:id="38" w:name="_Toc31809006"/>
      <w:bookmarkStart w:id="39" w:name="_Toc31809058"/>
      <w:r w:rsidRPr="00A53E21">
        <w:t>2.6</w:t>
      </w:r>
      <w:r w:rsidRPr="00A53E21">
        <w:tab/>
        <w:t>ACCEPTANCE PERIOD</w:t>
      </w:r>
      <w:bookmarkEnd w:id="38"/>
      <w:bookmarkEnd w:id="39"/>
    </w:p>
    <w:p w14:paraId="6C8F1002" w14:textId="2B0C1EE7" w:rsidR="00725B14" w:rsidRPr="00A53E21" w:rsidRDefault="00725B14" w:rsidP="00DD51D1">
      <w:pPr>
        <w:tabs>
          <w:tab w:val="left" w:pos="-720"/>
          <w:tab w:val="left" w:pos="360"/>
          <w:tab w:val="left" w:pos="720"/>
          <w:tab w:val="left" w:pos="1080"/>
          <w:tab w:val="left" w:pos="1440"/>
          <w:tab w:val="left" w:pos="1800"/>
          <w:tab w:val="left" w:pos="2160"/>
          <w:tab w:val="left" w:pos="2520"/>
          <w:tab w:val="left" w:pos="2880"/>
        </w:tabs>
        <w:spacing w:after="0"/>
        <w:ind w:left="720"/>
        <w:jc w:val="both"/>
        <w:rPr>
          <w:rFonts w:ascii="Arial" w:hAnsi="Arial" w:cs="Arial"/>
        </w:rPr>
      </w:pPr>
      <w:r w:rsidRPr="00A53E21">
        <w:rPr>
          <w:rFonts w:ascii="Arial" w:hAnsi="Arial" w:cs="Arial"/>
        </w:rPr>
        <w:t xml:space="preserve">Responses must provide 60 days for acceptance by COMMERCE from the due </w:t>
      </w:r>
      <w:r w:rsidR="00437412" w:rsidRPr="00A53E21">
        <w:rPr>
          <w:rFonts w:ascii="Arial" w:hAnsi="Arial" w:cs="Arial"/>
        </w:rPr>
        <w:t>date for receipt of Responses.</w:t>
      </w:r>
    </w:p>
    <w:p w14:paraId="0B0A50F3" w14:textId="77777777" w:rsidR="00DD51D1" w:rsidRPr="00A53E21" w:rsidRDefault="00DD51D1" w:rsidP="00DD51D1">
      <w:pPr>
        <w:tabs>
          <w:tab w:val="left" w:pos="-720"/>
          <w:tab w:val="left" w:pos="360"/>
          <w:tab w:val="left" w:pos="720"/>
          <w:tab w:val="left" w:pos="1080"/>
          <w:tab w:val="left" w:pos="1440"/>
          <w:tab w:val="left" w:pos="1800"/>
          <w:tab w:val="left" w:pos="2160"/>
          <w:tab w:val="left" w:pos="2520"/>
          <w:tab w:val="left" w:pos="2880"/>
        </w:tabs>
        <w:spacing w:after="0"/>
        <w:ind w:left="720"/>
        <w:jc w:val="both"/>
        <w:rPr>
          <w:rFonts w:ascii="Arial" w:hAnsi="Arial" w:cs="Arial"/>
        </w:rPr>
      </w:pPr>
    </w:p>
    <w:p w14:paraId="57AE917B" w14:textId="77777777" w:rsidR="00F96E5D" w:rsidRPr="00A53E21" w:rsidRDefault="009B6029" w:rsidP="007A20AC">
      <w:pPr>
        <w:pStyle w:val="Heading2"/>
        <w:spacing w:before="0"/>
      </w:pPr>
      <w:bookmarkStart w:id="40" w:name="_Toc31809007"/>
      <w:bookmarkStart w:id="41" w:name="_Toc31809059"/>
      <w:r w:rsidRPr="00A53E21">
        <w:t>2.7</w:t>
      </w:r>
      <w:r w:rsidRPr="00A53E21">
        <w:tab/>
      </w:r>
      <w:r w:rsidR="00725B14" w:rsidRPr="00A53E21">
        <w:t>COMPLAINT PROCESS</w:t>
      </w:r>
      <w:bookmarkEnd w:id="40"/>
      <w:bookmarkEnd w:id="41"/>
      <w:r w:rsidR="00725B14" w:rsidRPr="00A53E21">
        <w:t xml:space="preserve"> </w:t>
      </w:r>
    </w:p>
    <w:p w14:paraId="320E49E4" w14:textId="0CC4CFA1" w:rsidR="00725B14" w:rsidRPr="00A53E21" w:rsidRDefault="00DA659A" w:rsidP="00DD51D1">
      <w:pPr>
        <w:pStyle w:val="BodyTextIndent"/>
        <w:ind w:left="0" w:firstLine="720"/>
        <w:jc w:val="both"/>
        <w:rPr>
          <w:rFonts w:ascii="Arial" w:hAnsi="Arial" w:cs="Arial"/>
        </w:rPr>
      </w:pPr>
      <w:r w:rsidRPr="00A53E21">
        <w:rPr>
          <w:rFonts w:ascii="Arial" w:hAnsi="Arial" w:cs="Arial"/>
        </w:rPr>
        <w:t xml:space="preserve">Applicant </w:t>
      </w:r>
      <w:r w:rsidR="00725B14" w:rsidRPr="00A53E21">
        <w:rPr>
          <w:rFonts w:ascii="Arial" w:hAnsi="Arial" w:cs="Arial"/>
        </w:rPr>
        <w:t>may submit a complai</w:t>
      </w:r>
      <w:r w:rsidR="00F96E5D" w:rsidRPr="00A53E21">
        <w:rPr>
          <w:rFonts w:ascii="Arial" w:hAnsi="Arial" w:cs="Arial"/>
        </w:rPr>
        <w:t xml:space="preserve">nt to COMMERCE based on any of the </w:t>
      </w:r>
      <w:r w:rsidR="009B6029" w:rsidRPr="00A53E21">
        <w:rPr>
          <w:rFonts w:ascii="Arial" w:hAnsi="Arial" w:cs="Arial"/>
        </w:rPr>
        <w:t>f</w:t>
      </w:r>
      <w:r w:rsidR="00725B14" w:rsidRPr="00A53E21">
        <w:rPr>
          <w:rFonts w:ascii="Arial" w:hAnsi="Arial" w:cs="Arial"/>
        </w:rPr>
        <w:t>ollowing:</w:t>
      </w:r>
    </w:p>
    <w:p w14:paraId="6935852B" w14:textId="77777777" w:rsidR="00725B14" w:rsidRPr="00A53E21" w:rsidRDefault="00725B14" w:rsidP="009D7865">
      <w:pPr>
        <w:pStyle w:val="BodyTextIndent"/>
        <w:numPr>
          <w:ilvl w:val="0"/>
          <w:numId w:val="3"/>
        </w:numPr>
        <w:tabs>
          <w:tab w:val="left" w:pos="-720"/>
          <w:tab w:val="left" w:pos="360"/>
          <w:tab w:val="left" w:pos="720"/>
          <w:tab w:val="left" w:pos="1080"/>
          <w:tab w:val="left" w:pos="1440"/>
          <w:tab w:val="left" w:pos="1800"/>
          <w:tab w:val="left" w:pos="2160"/>
          <w:tab w:val="left" w:pos="2520"/>
          <w:tab w:val="left" w:pos="2880"/>
        </w:tabs>
        <w:spacing w:after="60" w:line="240" w:lineRule="auto"/>
        <w:jc w:val="both"/>
        <w:rPr>
          <w:rFonts w:ascii="Arial" w:hAnsi="Arial" w:cs="Arial"/>
        </w:rPr>
      </w:pPr>
      <w:r w:rsidRPr="00A53E21">
        <w:rPr>
          <w:rFonts w:ascii="Arial" w:hAnsi="Arial" w:cs="Arial"/>
        </w:rPr>
        <w:t>The solicitation unnecessarily restricts competition;</w:t>
      </w:r>
    </w:p>
    <w:p w14:paraId="4542BE8D" w14:textId="77777777" w:rsidR="00725B14" w:rsidRPr="00A53E21" w:rsidRDefault="00725B14" w:rsidP="009D7865">
      <w:pPr>
        <w:pStyle w:val="BodyTextIndent"/>
        <w:numPr>
          <w:ilvl w:val="0"/>
          <w:numId w:val="3"/>
        </w:numPr>
        <w:tabs>
          <w:tab w:val="left" w:pos="-720"/>
          <w:tab w:val="left" w:pos="360"/>
          <w:tab w:val="left" w:pos="720"/>
          <w:tab w:val="left" w:pos="1080"/>
          <w:tab w:val="left" w:pos="1440"/>
          <w:tab w:val="left" w:pos="1800"/>
          <w:tab w:val="left" w:pos="2160"/>
          <w:tab w:val="left" w:pos="2520"/>
          <w:tab w:val="left" w:pos="2880"/>
        </w:tabs>
        <w:spacing w:after="60" w:line="240" w:lineRule="auto"/>
        <w:jc w:val="both"/>
        <w:rPr>
          <w:rFonts w:ascii="Arial" w:hAnsi="Arial" w:cs="Arial"/>
        </w:rPr>
      </w:pPr>
      <w:r w:rsidRPr="00A53E21">
        <w:rPr>
          <w:rFonts w:ascii="Arial" w:hAnsi="Arial" w:cs="Arial"/>
        </w:rPr>
        <w:t>The solicitation evaluation or scoring process is unfair; or</w:t>
      </w:r>
    </w:p>
    <w:p w14:paraId="6DD4B7C6" w14:textId="0F916E8A" w:rsidR="00725B14" w:rsidRPr="00A53E21" w:rsidRDefault="00725B14" w:rsidP="009D7865">
      <w:pPr>
        <w:pStyle w:val="BodyTextIndent"/>
        <w:numPr>
          <w:ilvl w:val="0"/>
          <w:numId w:val="3"/>
        </w:numPr>
        <w:tabs>
          <w:tab w:val="left" w:pos="-720"/>
          <w:tab w:val="left" w:pos="360"/>
          <w:tab w:val="left" w:pos="720"/>
          <w:tab w:val="left" w:pos="1080"/>
          <w:tab w:val="left" w:pos="1440"/>
          <w:tab w:val="left" w:pos="1800"/>
          <w:tab w:val="left" w:pos="2160"/>
          <w:tab w:val="left" w:pos="2520"/>
          <w:tab w:val="left" w:pos="2880"/>
        </w:tabs>
        <w:autoSpaceDE w:val="0"/>
        <w:autoSpaceDN w:val="0"/>
        <w:adjustRightInd w:val="0"/>
        <w:spacing w:line="240" w:lineRule="auto"/>
        <w:jc w:val="both"/>
        <w:rPr>
          <w:rFonts w:ascii="Arial" w:hAnsi="Arial" w:cs="Arial"/>
          <w:b/>
          <w:color w:val="000000"/>
        </w:rPr>
      </w:pPr>
      <w:r w:rsidRPr="00A53E21">
        <w:rPr>
          <w:rFonts w:ascii="Arial" w:hAnsi="Arial" w:cs="Arial"/>
        </w:rPr>
        <w:t>The solicitation requirements are inadequate or insufficient to prepare a Response.</w:t>
      </w:r>
    </w:p>
    <w:p w14:paraId="1A484E01" w14:textId="71B71DCF" w:rsidR="00725B14" w:rsidRPr="00A53E21" w:rsidRDefault="00725B14" w:rsidP="00DD51D1">
      <w:pPr>
        <w:autoSpaceDE w:val="0"/>
        <w:autoSpaceDN w:val="0"/>
        <w:adjustRightInd w:val="0"/>
        <w:spacing w:after="120"/>
        <w:ind w:left="720"/>
        <w:jc w:val="both"/>
        <w:rPr>
          <w:rFonts w:ascii="Arial" w:hAnsi="Arial" w:cs="Arial"/>
          <w:color w:val="000000"/>
        </w:rPr>
      </w:pPr>
      <w:r w:rsidRPr="00A53E21">
        <w:rPr>
          <w:rFonts w:ascii="Arial" w:hAnsi="Arial" w:cs="Arial"/>
          <w:color w:val="000000"/>
        </w:rPr>
        <w:t>A complaint may be submitted to COMMERCE at any time prior to 5 days before the bid response deadline. The complaint must meet the following requirements:</w:t>
      </w:r>
    </w:p>
    <w:p w14:paraId="62E5408C" w14:textId="77777777" w:rsidR="00725B14" w:rsidRPr="00A53E21" w:rsidRDefault="00725B14" w:rsidP="009D7865">
      <w:pPr>
        <w:numPr>
          <w:ilvl w:val="0"/>
          <w:numId w:val="4"/>
        </w:numPr>
        <w:autoSpaceDE w:val="0"/>
        <w:autoSpaceDN w:val="0"/>
        <w:adjustRightInd w:val="0"/>
        <w:spacing w:after="60" w:line="240" w:lineRule="auto"/>
        <w:jc w:val="both"/>
        <w:rPr>
          <w:rFonts w:ascii="Arial" w:hAnsi="Arial" w:cs="Arial"/>
          <w:color w:val="000000"/>
        </w:rPr>
      </w:pPr>
      <w:r w:rsidRPr="00A53E21">
        <w:rPr>
          <w:rFonts w:ascii="Arial" w:hAnsi="Arial" w:cs="Arial"/>
          <w:color w:val="000000"/>
        </w:rPr>
        <w:t>The complaint must be in writing;</w:t>
      </w:r>
    </w:p>
    <w:p w14:paraId="0FEA1FF1" w14:textId="77777777" w:rsidR="00725B14" w:rsidRPr="00A53E21" w:rsidRDefault="00725B14" w:rsidP="009D7865">
      <w:pPr>
        <w:numPr>
          <w:ilvl w:val="0"/>
          <w:numId w:val="4"/>
        </w:numPr>
        <w:autoSpaceDE w:val="0"/>
        <w:autoSpaceDN w:val="0"/>
        <w:adjustRightInd w:val="0"/>
        <w:spacing w:after="60" w:line="240" w:lineRule="auto"/>
        <w:jc w:val="both"/>
        <w:rPr>
          <w:rFonts w:ascii="Arial" w:hAnsi="Arial" w:cs="Arial"/>
          <w:color w:val="000000"/>
        </w:rPr>
      </w:pPr>
      <w:r w:rsidRPr="00A53E21">
        <w:rPr>
          <w:rFonts w:ascii="Arial" w:hAnsi="Arial" w:cs="Arial"/>
          <w:color w:val="000000"/>
        </w:rPr>
        <w:t>The complaint must be sent to the RFQQ coordinator in a timely manner;</w:t>
      </w:r>
    </w:p>
    <w:p w14:paraId="23D8154D" w14:textId="77777777" w:rsidR="00725B14" w:rsidRPr="00A53E21" w:rsidRDefault="00725B14" w:rsidP="009D7865">
      <w:pPr>
        <w:numPr>
          <w:ilvl w:val="0"/>
          <w:numId w:val="4"/>
        </w:numPr>
        <w:autoSpaceDE w:val="0"/>
        <w:autoSpaceDN w:val="0"/>
        <w:adjustRightInd w:val="0"/>
        <w:spacing w:after="60" w:line="240" w:lineRule="auto"/>
        <w:jc w:val="both"/>
        <w:rPr>
          <w:rFonts w:ascii="Arial" w:hAnsi="Arial" w:cs="Arial"/>
          <w:color w:val="000000"/>
        </w:rPr>
      </w:pPr>
      <w:r w:rsidRPr="00A53E21">
        <w:rPr>
          <w:rFonts w:ascii="Arial" w:hAnsi="Arial" w:cs="Arial"/>
          <w:color w:val="000000"/>
        </w:rPr>
        <w:t>The complaint should clearly articulate the basis for the complaint; and</w:t>
      </w:r>
    </w:p>
    <w:p w14:paraId="682B7982" w14:textId="6F87A76D" w:rsidR="00725B14" w:rsidRPr="00A53E21" w:rsidRDefault="00725B14" w:rsidP="009D7865">
      <w:pPr>
        <w:numPr>
          <w:ilvl w:val="0"/>
          <w:numId w:val="4"/>
        </w:numPr>
        <w:autoSpaceDE w:val="0"/>
        <w:autoSpaceDN w:val="0"/>
        <w:adjustRightInd w:val="0"/>
        <w:spacing w:after="120" w:line="240" w:lineRule="auto"/>
        <w:jc w:val="both"/>
        <w:rPr>
          <w:rFonts w:ascii="Arial" w:hAnsi="Arial" w:cs="Arial"/>
          <w:color w:val="000000"/>
        </w:rPr>
      </w:pPr>
      <w:r w:rsidRPr="00A53E21">
        <w:rPr>
          <w:rFonts w:ascii="Arial" w:hAnsi="Arial" w:cs="Arial"/>
          <w:color w:val="000000"/>
        </w:rPr>
        <w:t>The complaint should include a proposed remedy.</w:t>
      </w:r>
    </w:p>
    <w:p w14:paraId="14B056BB" w14:textId="7453169D" w:rsidR="00F96E5D" w:rsidRPr="00A53E21" w:rsidRDefault="00725B14" w:rsidP="00DD51D1">
      <w:pPr>
        <w:tabs>
          <w:tab w:val="left" w:pos="-720"/>
          <w:tab w:val="left" w:pos="360"/>
          <w:tab w:val="left" w:pos="720"/>
          <w:tab w:val="left" w:pos="1080"/>
          <w:tab w:val="left" w:pos="1440"/>
          <w:tab w:val="left" w:pos="1800"/>
          <w:tab w:val="left" w:pos="2160"/>
          <w:tab w:val="left" w:pos="2520"/>
          <w:tab w:val="left" w:pos="2880"/>
        </w:tabs>
        <w:spacing w:after="0"/>
        <w:ind w:left="720"/>
        <w:jc w:val="both"/>
        <w:rPr>
          <w:rFonts w:ascii="Arial" w:hAnsi="Arial" w:cs="Arial"/>
          <w:color w:val="000000"/>
        </w:rPr>
      </w:pPr>
      <w:r w:rsidRPr="00A53E21">
        <w:rPr>
          <w:rFonts w:ascii="Arial" w:hAnsi="Arial" w:cs="Arial"/>
          <w:color w:val="000000"/>
        </w:rPr>
        <w:t>The RFQQ coordinator will respond to the complaint in writing. The response to the complaint and any changes to the solicitation will be posted on WEBS. The Director of COMMERCE will be notified of all complaints and will be provided a copy of COMMERCE’S response. The complaint may not be raised again during the protest period. COMMERCE’S action or inaction in response to the complaint will be final. There is no appeal process.</w:t>
      </w:r>
    </w:p>
    <w:p w14:paraId="3297708F" w14:textId="77777777" w:rsidR="00DD51D1" w:rsidRPr="00A53E21" w:rsidRDefault="00DD51D1" w:rsidP="00DD51D1">
      <w:pPr>
        <w:tabs>
          <w:tab w:val="left" w:pos="-720"/>
          <w:tab w:val="left" w:pos="360"/>
          <w:tab w:val="left" w:pos="720"/>
          <w:tab w:val="left" w:pos="1080"/>
          <w:tab w:val="left" w:pos="1440"/>
          <w:tab w:val="left" w:pos="1800"/>
          <w:tab w:val="left" w:pos="2160"/>
          <w:tab w:val="left" w:pos="2520"/>
          <w:tab w:val="left" w:pos="2880"/>
        </w:tabs>
        <w:spacing w:after="0"/>
        <w:ind w:left="720"/>
        <w:jc w:val="both"/>
        <w:rPr>
          <w:rFonts w:ascii="Arial" w:hAnsi="Arial" w:cs="Arial"/>
          <w:color w:val="000000"/>
        </w:rPr>
      </w:pPr>
    </w:p>
    <w:p w14:paraId="7DA3486A" w14:textId="66C0A4D3" w:rsidR="00F96E5D" w:rsidRPr="00A53E21" w:rsidRDefault="00033BB1" w:rsidP="007A20AC">
      <w:pPr>
        <w:pStyle w:val="Heading2"/>
        <w:spacing w:before="0"/>
      </w:pPr>
      <w:bookmarkStart w:id="42" w:name="_Toc31809008"/>
      <w:bookmarkStart w:id="43" w:name="_Toc31809060"/>
      <w:r>
        <w:t>2.8</w:t>
      </w:r>
      <w:r>
        <w:tab/>
      </w:r>
      <w:r w:rsidR="00F96E5D" w:rsidRPr="00A53E21">
        <w:t>RESPONSIVENESS</w:t>
      </w:r>
      <w:bookmarkEnd w:id="42"/>
      <w:bookmarkEnd w:id="43"/>
      <w:r w:rsidR="00F96E5D" w:rsidRPr="00A53E21">
        <w:t xml:space="preserve"> </w:t>
      </w:r>
    </w:p>
    <w:p w14:paraId="2BF30DE2" w14:textId="22221824" w:rsidR="00F96E5D" w:rsidRPr="00A53E21" w:rsidRDefault="00F96E5D" w:rsidP="00DD51D1">
      <w:pPr>
        <w:tabs>
          <w:tab w:val="left" w:pos="-720"/>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rPr>
      </w:pPr>
      <w:r w:rsidRPr="00A53E21">
        <w:rPr>
          <w:rFonts w:ascii="Arial" w:hAnsi="Arial" w:cs="Arial"/>
        </w:rPr>
        <w:t xml:space="preserve">COMMERCE reserves the right to make an award without further discussion of the Response submitted. Therefore, the Response should be submitted initially on the most favorable </w:t>
      </w:r>
      <w:r w:rsidR="00652904" w:rsidRPr="00A53E21">
        <w:rPr>
          <w:rFonts w:ascii="Arial" w:hAnsi="Arial" w:cs="Arial"/>
        </w:rPr>
        <w:t>terms, which</w:t>
      </w:r>
      <w:r w:rsidRPr="00A53E21">
        <w:rPr>
          <w:rFonts w:ascii="Arial" w:hAnsi="Arial" w:cs="Arial"/>
        </w:rPr>
        <w:t xml:space="preserve"> the </w:t>
      </w:r>
      <w:r w:rsidR="00FD3E62" w:rsidRPr="00A53E21">
        <w:rPr>
          <w:rFonts w:ascii="Arial" w:hAnsi="Arial" w:cs="Arial"/>
        </w:rPr>
        <w:t>Tribal</w:t>
      </w:r>
      <w:r w:rsidRPr="00A53E21">
        <w:rPr>
          <w:rFonts w:ascii="Arial" w:hAnsi="Arial" w:cs="Arial"/>
        </w:rPr>
        <w:t xml:space="preserve"> Nation can propose. COMMERCE does</w:t>
      </w:r>
      <w:r w:rsidR="00E547EF">
        <w:rPr>
          <w:rFonts w:ascii="Arial" w:hAnsi="Arial" w:cs="Arial"/>
        </w:rPr>
        <w:t xml:space="preserve"> reserve the right to contact a</w:t>
      </w:r>
      <w:r w:rsidRPr="00A53E21">
        <w:rPr>
          <w:rFonts w:ascii="Arial" w:hAnsi="Arial" w:cs="Arial"/>
        </w:rPr>
        <w:t xml:space="preserve"> </w:t>
      </w:r>
      <w:r w:rsidR="00FD3E62" w:rsidRPr="00A53E21">
        <w:rPr>
          <w:rFonts w:ascii="Arial" w:hAnsi="Arial" w:cs="Arial"/>
        </w:rPr>
        <w:t>Tribal</w:t>
      </w:r>
      <w:r w:rsidRPr="00A53E21">
        <w:rPr>
          <w:rFonts w:ascii="Arial" w:hAnsi="Arial" w:cs="Arial"/>
        </w:rPr>
        <w:t xml:space="preserve"> Nation for clarification of its Response.</w:t>
      </w:r>
    </w:p>
    <w:p w14:paraId="2668536C" w14:textId="1143A72B" w:rsidR="00F96E5D" w:rsidRPr="00A53E21" w:rsidRDefault="00F96E5D" w:rsidP="00F82AA9">
      <w:pPr>
        <w:tabs>
          <w:tab w:val="left" w:pos="-720"/>
          <w:tab w:val="left" w:pos="360"/>
          <w:tab w:val="left" w:pos="720"/>
          <w:tab w:val="left" w:pos="1080"/>
          <w:tab w:val="left" w:pos="1440"/>
          <w:tab w:val="left" w:pos="1800"/>
          <w:tab w:val="left" w:pos="2160"/>
          <w:tab w:val="left" w:pos="2520"/>
          <w:tab w:val="left" w:pos="2880"/>
        </w:tabs>
        <w:spacing w:after="0"/>
        <w:ind w:left="720"/>
        <w:jc w:val="both"/>
        <w:rPr>
          <w:rFonts w:ascii="Arial" w:hAnsi="Arial" w:cs="Arial"/>
        </w:rPr>
      </w:pPr>
      <w:r w:rsidRPr="00A53E21">
        <w:rPr>
          <w:rFonts w:ascii="Arial" w:hAnsi="Arial" w:cs="Arial"/>
        </w:rPr>
        <w:t xml:space="preserve">The </w:t>
      </w:r>
      <w:r w:rsidR="00FD3E62" w:rsidRPr="00A53E21">
        <w:rPr>
          <w:rFonts w:ascii="Arial" w:hAnsi="Arial" w:cs="Arial"/>
        </w:rPr>
        <w:t>Tribal</w:t>
      </w:r>
      <w:r w:rsidRPr="00A53E21">
        <w:rPr>
          <w:rFonts w:ascii="Arial" w:hAnsi="Arial" w:cs="Arial"/>
        </w:rPr>
        <w:t xml:space="preserve"> Nation should be prepared to accept this RFQQ for incorporation into a contract resulting from this RFQQ. Contract negotiations may incorporate some, or all, of the </w:t>
      </w:r>
      <w:r w:rsidR="00FD3E62" w:rsidRPr="00A53E21">
        <w:rPr>
          <w:rFonts w:ascii="Arial" w:hAnsi="Arial" w:cs="Arial"/>
        </w:rPr>
        <w:t>Tribal</w:t>
      </w:r>
      <w:r w:rsidRPr="00A53E21">
        <w:rPr>
          <w:rFonts w:ascii="Arial" w:hAnsi="Arial" w:cs="Arial"/>
        </w:rPr>
        <w:t xml:space="preserve"> Nation’s Response. It is understood that the Response will become a part of the official procurement file on this matter </w:t>
      </w:r>
      <w:r w:rsidR="00F82AA9" w:rsidRPr="00A53E21">
        <w:rPr>
          <w:rFonts w:ascii="Arial" w:hAnsi="Arial" w:cs="Arial"/>
        </w:rPr>
        <w:t>without obligation to COMMERCE.</w:t>
      </w:r>
    </w:p>
    <w:p w14:paraId="6B70D3EA" w14:textId="77777777" w:rsidR="00F82AA9" w:rsidRPr="00A53E21" w:rsidRDefault="00F82AA9" w:rsidP="00F82AA9">
      <w:pPr>
        <w:tabs>
          <w:tab w:val="left" w:pos="-720"/>
          <w:tab w:val="left" w:pos="360"/>
          <w:tab w:val="left" w:pos="720"/>
          <w:tab w:val="left" w:pos="1080"/>
          <w:tab w:val="left" w:pos="1440"/>
          <w:tab w:val="left" w:pos="1800"/>
          <w:tab w:val="left" w:pos="2160"/>
          <w:tab w:val="left" w:pos="2520"/>
          <w:tab w:val="left" w:pos="2880"/>
        </w:tabs>
        <w:spacing w:after="0"/>
        <w:ind w:left="720"/>
        <w:jc w:val="both"/>
        <w:rPr>
          <w:rFonts w:ascii="Arial" w:hAnsi="Arial" w:cs="Arial"/>
        </w:rPr>
      </w:pPr>
    </w:p>
    <w:p w14:paraId="57CA1017" w14:textId="1C2F15AE" w:rsidR="005D52F4" w:rsidRPr="00A53E21" w:rsidRDefault="00F82AA9" w:rsidP="007A20AC">
      <w:pPr>
        <w:pStyle w:val="Heading2"/>
        <w:spacing w:before="0"/>
      </w:pPr>
      <w:bookmarkStart w:id="44" w:name="_Toc31809009"/>
      <w:bookmarkStart w:id="45" w:name="_Toc31809061"/>
      <w:r w:rsidRPr="00A53E21">
        <w:lastRenderedPageBreak/>
        <w:t xml:space="preserve">2.9 </w:t>
      </w:r>
      <w:r w:rsidRPr="00A53E21">
        <w:tab/>
      </w:r>
      <w:r w:rsidR="00A03124" w:rsidRPr="00A53E21">
        <w:t>MOST FAVO</w:t>
      </w:r>
      <w:r w:rsidR="005D52F4" w:rsidRPr="00A53E21">
        <w:t>RABLE TERMS</w:t>
      </w:r>
      <w:bookmarkEnd w:id="44"/>
      <w:bookmarkEnd w:id="45"/>
    </w:p>
    <w:p w14:paraId="773954D1" w14:textId="17519DD9" w:rsidR="005D52F4" w:rsidRPr="00A53E21" w:rsidRDefault="005D52F4" w:rsidP="00DD51D1">
      <w:pPr>
        <w:tabs>
          <w:tab w:val="left" w:pos="-720"/>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rPr>
      </w:pPr>
      <w:r w:rsidRPr="00A53E21">
        <w:rPr>
          <w:rFonts w:ascii="Arial" w:hAnsi="Arial" w:cs="Arial"/>
        </w:rPr>
        <w:t xml:space="preserve">COMMERCE reserves the right to make an award without further discussion of the Response submitted. Therefore, the Response should be submitted initially on the most favorable </w:t>
      </w:r>
      <w:r w:rsidR="00652904" w:rsidRPr="00A53E21">
        <w:rPr>
          <w:rFonts w:ascii="Arial" w:hAnsi="Arial" w:cs="Arial"/>
        </w:rPr>
        <w:t>terms, which</w:t>
      </w:r>
      <w:r w:rsidRPr="00A53E21">
        <w:rPr>
          <w:rFonts w:ascii="Arial" w:hAnsi="Arial" w:cs="Arial"/>
        </w:rPr>
        <w:t xml:space="preserve"> the </w:t>
      </w:r>
      <w:r w:rsidR="00FD3E62" w:rsidRPr="00A53E21">
        <w:rPr>
          <w:rFonts w:ascii="Arial" w:hAnsi="Arial" w:cs="Arial"/>
        </w:rPr>
        <w:t>Tribal</w:t>
      </w:r>
      <w:r w:rsidRPr="00A53E21">
        <w:rPr>
          <w:rFonts w:ascii="Arial" w:hAnsi="Arial" w:cs="Arial"/>
        </w:rPr>
        <w:t xml:space="preserve"> Nation can propose. COMMERCE does reserve the right to contact </w:t>
      </w:r>
      <w:r w:rsidR="00EB0A70" w:rsidRPr="00A53E21">
        <w:rPr>
          <w:rFonts w:ascii="Arial" w:hAnsi="Arial" w:cs="Arial"/>
        </w:rPr>
        <w:t>a</w:t>
      </w:r>
      <w:r w:rsidRPr="00A53E21">
        <w:rPr>
          <w:rFonts w:ascii="Arial" w:hAnsi="Arial" w:cs="Arial"/>
        </w:rPr>
        <w:t xml:space="preserve"> </w:t>
      </w:r>
      <w:r w:rsidR="00FD3E62" w:rsidRPr="00A53E21">
        <w:rPr>
          <w:rFonts w:ascii="Arial" w:hAnsi="Arial" w:cs="Arial"/>
        </w:rPr>
        <w:t>Tribal</w:t>
      </w:r>
      <w:r w:rsidRPr="00A53E21">
        <w:rPr>
          <w:rFonts w:ascii="Arial" w:hAnsi="Arial" w:cs="Arial"/>
        </w:rPr>
        <w:t xml:space="preserve"> Nation for clarification of its Response.</w:t>
      </w:r>
    </w:p>
    <w:p w14:paraId="0F9DADF1" w14:textId="1FAFB1C7" w:rsidR="005D52F4" w:rsidRPr="00A53E21" w:rsidRDefault="005D52F4" w:rsidP="00F82AA9">
      <w:pPr>
        <w:tabs>
          <w:tab w:val="left" w:pos="-720"/>
          <w:tab w:val="left" w:pos="360"/>
          <w:tab w:val="left" w:pos="720"/>
          <w:tab w:val="left" w:pos="1080"/>
          <w:tab w:val="left" w:pos="1440"/>
          <w:tab w:val="left" w:pos="1800"/>
          <w:tab w:val="left" w:pos="2160"/>
          <w:tab w:val="left" w:pos="2520"/>
          <w:tab w:val="left" w:pos="2880"/>
        </w:tabs>
        <w:spacing w:after="0"/>
        <w:ind w:left="720"/>
        <w:jc w:val="both"/>
        <w:rPr>
          <w:rFonts w:ascii="Arial" w:hAnsi="Arial" w:cs="Arial"/>
        </w:rPr>
      </w:pPr>
      <w:r w:rsidRPr="00A53E21">
        <w:rPr>
          <w:rFonts w:ascii="Arial" w:hAnsi="Arial" w:cs="Arial"/>
        </w:rPr>
        <w:t xml:space="preserve">The </w:t>
      </w:r>
      <w:r w:rsidR="00FD3E62" w:rsidRPr="00A53E21">
        <w:rPr>
          <w:rFonts w:ascii="Arial" w:hAnsi="Arial" w:cs="Arial"/>
        </w:rPr>
        <w:t>Tribal</w:t>
      </w:r>
      <w:r w:rsidRPr="00A53E21">
        <w:rPr>
          <w:rFonts w:ascii="Arial" w:hAnsi="Arial" w:cs="Arial"/>
        </w:rPr>
        <w:t xml:space="preserve"> Nation should be prepared to accept this RFQQ for incorporation into a contract resulting from this RFQQ. Contract negotiations may incorporate some, or all, of the </w:t>
      </w:r>
      <w:r w:rsidR="00FD3E62" w:rsidRPr="00A53E21">
        <w:rPr>
          <w:rFonts w:ascii="Arial" w:hAnsi="Arial" w:cs="Arial"/>
        </w:rPr>
        <w:t>Tribal</w:t>
      </w:r>
      <w:r w:rsidRPr="00A53E21">
        <w:rPr>
          <w:rFonts w:ascii="Arial" w:hAnsi="Arial" w:cs="Arial"/>
        </w:rPr>
        <w:t xml:space="preserve"> Nation’s Response. It is understood that the Response will become a part of the official procurement file on this matter </w:t>
      </w:r>
      <w:r w:rsidR="00F82AA9" w:rsidRPr="00A53E21">
        <w:rPr>
          <w:rFonts w:ascii="Arial" w:hAnsi="Arial" w:cs="Arial"/>
        </w:rPr>
        <w:t>without obligation to COMMERCE.</w:t>
      </w:r>
    </w:p>
    <w:p w14:paraId="3243DD56" w14:textId="77777777" w:rsidR="00F82AA9" w:rsidRPr="00A53E21" w:rsidRDefault="00F82AA9" w:rsidP="00F82AA9">
      <w:pPr>
        <w:tabs>
          <w:tab w:val="left" w:pos="-720"/>
          <w:tab w:val="left" w:pos="360"/>
          <w:tab w:val="left" w:pos="720"/>
          <w:tab w:val="left" w:pos="1080"/>
          <w:tab w:val="left" w:pos="1440"/>
          <w:tab w:val="left" w:pos="1800"/>
          <w:tab w:val="left" w:pos="2160"/>
          <w:tab w:val="left" w:pos="2520"/>
          <w:tab w:val="left" w:pos="2880"/>
        </w:tabs>
        <w:spacing w:after="0"/>
        <w:ind w:left="720"/>
        <w:jc w:val="both"/>
        <w:rPr>
          <w:rFonts w:ascii="Arial" w:hAnsi="Arial" w:cs="Arial"/>
        </w:rPr>
      </w:pPr>
    </w:p>
    <w:p w14:paraId="1F9D4BB2" w14:textId="64F84DFA" w:rsidR="00533B04" w:rsidRPr="00A53E21" w:rsidRDefault="00533B04" w:rsidP="007A20AC">
      <w:pPr>
        <w:pStyle w:val="Heading2"/>
        <w:spacing w:before="0"/>
      </w:pPr>
      <w:bookmarkStart w:id="46" w:name="_Toc31809010"/>
      <w:bookmarkStart w:id="47" w:name="_Toc31809062"/>
      <w:r w:rsidRPr="00A53E21">
        <w:t>2.10</w:t>
      </w:r>
      <w:r w:rsidRPr="00A53E21">
        <w:tab/>
        <w:t>CONTRACT AND GENERAL TERMS AND CONDITIONS</w:t>
      </w:r>
      <w:bookmarkEnd w:id="46"/>
      <w:bookmarkEnd w:id="47"/>
    </w:p>
    <w:p w14:paraId="5B1CDAEF" w14:textId="1B126B3E" w:rsidR="00533B04" w:rsidRPr="00A53E21" w:rsidRDefault="004D3227" w:rsidP="00F82AA9">
      <w:pPr>
        <w:pStyle w:val="BodyTextIndent"/>
        <w:spacing w:after="0"/>
        <w:ind w:left="720"/>
        <w:jc w:val="both"/>
        <w:rPr>
          <w:rFonts w:ascii="Arial" w:hAnsi="Arial" w:cs="Arial"/>
        </w:rPr>
      </w:pPr>
      <w:r w:rsidRPr="00A53E21">
        <w:rPr>
          <w:rFonts w:ascii="Arial" w:hAnsi="Arial" w:cs="Arial"/>
        </w:rPr>
        <w:t>The apparent successful bidder will be expected to enter i</w:t>
      </w:r>
      <w:r>
        <w:rPr>
          <w:rFonts w:ascii="Arial" w:hAnsi="Arial" w:cs="Arial"/>
        </w:rPr>
        <w:t xml:space="preserve">nto a contract (See Exhibit F).  </w:t>
      </w:r>
      <w:r w:rsidRPr="00A53E21">
        <w:rPr>
          <w:rFonts w:ascii="Arial" w:hAnsi="Arial" w:cs="Arial"/>
        </w:rPr>
        <w:t xml:space="preserve"> In no event is a </w:t>
      </w:r>
      <w:r w:rsidR="00652904">
        <w:rPr>
          <w:rFonts w:ascii="Arial" w:hAnsi="Arial" w:cs="Arial"/>
        </w:rPr>
        <w:t>bidder</w:t>
      </w:r>
      <w:r w:rsidR="00652904" w:rsidRPr="00A53E21">
        <w:rPr>
          <w:rFonts w:ascii="Arial" w:hAnsi="Arial" w:cs="Arial"/>
        </w:rPr>
        <w:t xml:space="preserve"> </w:t>
      </w:r>
      <w:r w:rsidRPr="00A53E21">
        <w:rPr>
          <w:rFonts w:ascii="Arial" w:hAnsi="Arial" w:cs="Arial"/>
        </w:rPr>
        <w:t>to submit its own standard contract terms and conditions in response to this solicitation. The Consultant may submit exceptions as allowed in the Certifications and Assurances section, Exhibit A to this solicitation. COMMERCE will review requested exceptions and accept or reject the same at its sole discretion.</w:t>
      </w:r>
    </w:p>
    <w:p w14:paraId="7D1223AA" w14:textId="77777777" w:rsidR="00F82AA9" w:rsidRPr="00A53E21" w:rsidRDefault="00F82AA9" w:rsidP="00F82AA9">
      <w:pPr>
        <w:pStyle w:val="BodyTextIndent"/>
        <w:spacing w:after="0"/>
        <w:ind w:left="720"/>
        <w:jc w:val="both"/>
        <w:rPr>
          <w:rFonts w:ascii="Arial" w:hAnsi="Arial" w:cs="Arial"/>
        </w:rPr>
      </w:pPr>
    </w:p>
    <w:p w14:paraId="3D4194F1" w14:textId="282E2B90" w:rsidR="00B10E10" w:rsidRPr="00A53E21" w:rsidRDefault="00B10E10" w:rsidP="007A20AC">
      <w:pPr>
        <w:pStyle w:val="Heading2"/>
        <w:spacing w:before="0"/>
      </w:pPr>
      <w:bookmarkStart w:id="48" w:name="_Toc31809011"/>
      <w:bookmarkStart w:id="49" w:name="_Toc31809063"/>
      <w:r w:rsidRPr="00A53E21">
        <w:t xml:space="preserve">2.11 </w:t>
      </w:r>
      <w:r w:rsidRPr="00A53E21">
        <w:tab/>
        <w:t>COSTS TO PROPOSE</w:t>
      </w:r>
      <w:bookmarkEnd w:id="48"/>
      <w:bookmarkEnd w:id="49"/>
    </w:p>
    <w:p w14:paraId="5F38BF78" w14:textId="008BF02A" w:rsidR="00B10E10" w:rsidRPr="00A53E21" w:rsidRDefault="00B10E10" w:rsidP="00F82AA9">
      <w:pPr>
        <w:pStyle w:val="BodyTextIndent"/>
        <w:spacing w:after="0"/>
        <w:ind w:left="720"/>
        <w:jc w:val="both"/>
        <w:rPr>
          <w:rFonts w:ascii="Arial" w:hAnsi="Arial" w:cs="Arial"/>
        </w:rPr>
      </w:pPr>
      <w:r w:rsidRPr="00A53E21">
        <w:rPr>
          <w:rFonts w:ascii="Arial" w:hAnsi="Arial" w:cs="Arial"/>
        </w:rPr>
        <w:t xml:space="preserve">COMMERCE will not be liable for any costs incurred by the </w:t>
      </w:r>
      <w:r w:rsidR="00FD3E62" w:rsidRPr="00A53E21">
        <w:rPr>
          <w:rFonts w:ascii="Arial" w:hAnsi="Arial" w:cs="Arial"/>
        </w:rPr>
        <w:t>Tribal</w:t>
      </w:r>
      <w:r w:rsidRPr="00A53E21">
        <w:rPr>
          <w:rFonts w:ascii="Arial" w:hAnsi="Arial" w:cs="Arial"/>
        </w:rPr>
        <w:t xml:space="preserve"> Nation in preparation of a Response submitted in response to the RFQQ, in conduct of a presentation, or any other activities related to the responding to this RFQQ.</w:t>
      </w:r>
    </w:p>
    <w:p w14:paraId="13893927" w14:textId="77777777" w:rsidR="00F82AA9" w:rsidRPr="00A53E21" w:rsidRDefault="00F82AA9" w:rsidP="00F82AA9">
      <w:pPr>
        <w:pStyle w:val="BodyTextIndent"/>
        <w:spacing w:after="0"/>
        <w:ind w:left="720"/>
        <w:jc w:val="both"/>
        <w:rPr>
          <w:rFonts w:ascii="Arial" w:hAnsi="Arial" w:cs="Arial"/>
        </w:rPr>
      </w:pPr>
    </w:p>
    <w:p w14:paraId="2A3160B8" w14:textId="77777777" w:rsidR="00B10E10" w:rsidRPr="00A53E21" w:rsidRDefault="00B10E10" w:rsidP="007A20AC">
      <w:pPr>
        <w:pStyle w:val="Heading2"/>
        <w:spacing w:before="0"/>
      </w:pPr>
      <w:bookmarkStart w:id="50" w:name="_Toc31809012"/>
      <w:bookmarkStart w:id="51" w:name="_Toc31809064"/>
      <w:r w:rsidRPr="00A53E21">
        <w:t>2.12</w:t>
      </w:r>
      <w:r w:rsidRPr="00A53E21">
        <w:tab/>
        <w:t>NO OBLIGATION TO CONTRACT</w:t>
      </w:r>
      <w:bookmarkEnd w:id="50"/>
      <w:bookmarkEnd w:id="51"/>
    </w:p>
    <w:p w14:paraId="7F508010" w14:textId="1951A1B8" w:rsidR="008775D1" w:rsidRPr="00A53E21" w:rsidRDefault="00B10E10" w:rsidP="008775D1">
      <w:pPr>
        <w:pStyle w:val="BodyTextIndent"/>
        <w:spacing w:after="0"/>
        <w:ind w:left="720"/>
        <w:jc w:val="both"/>
        <w:rPr>
          <w:rFonts w:ascii="Arial" w:hAnsi="Arial" w:cs="Arial"/>
        </w:rPr>
      </w:pPr>
      <w:r w:rsidRPr="00A53E21">
        <w:rPr>
          <w:rFonts w:ascii="Arial" w:hAnsi="Arial" w:cs="Arial"/>
        </w:rPr>
        <w:t xml:space="preserve">This RFQQ does not obligate the state of Washington or COMMERCE </w:t>
      </w:r>
      <w:r w:rsidR="00F509E0" w:rsidRPr="00A53E21">
        <w:rPr>
          <w:rFonts w:ascii="Arial" w:hAnsi="Arial" w:cs="Arial"/>
        </w:rPr>
        <w:t>to contract for services specified herein.</w:t>
      </w:r>
    </w:p>
    <w:p w14:paraId="6BB5DDEB" w14:textId="77777777" w:rsidR="008775D1" w:rsidRPr="00A53E21" w:rsidRDefault="008775D1" w:rsidP="008775D1">
      <w:pPr>
        <w:pStyle w:val="BodyTextIndent"/>
        <w:spacing w:after="0"/>
        <w:ind w:left="720"/>
        <w:jc w:val="both"/>
        <w:rPr>
          <w:rFonts w:ascii="Arial" w:hAnsi="Arial" w:cs="Arial"/>
        </w:rPr>
      </w:pPr>
    </w:p>
    <w:p w14:paraId="1B0D3291" w14:textId="4D9C46AF" w:rsidR="001E78B5" w:rsidRPr="00A53E21" w:rsidRDefault="00F509E0" w:rsidP="007A20AC">
      <w:pPr>
        <w:pStyle w:val="Heading2"/>
        <w:spacing w:before="0"/>
      </w:pPr>
      <w:bookmarkStart w:id="52" w:name="_Toc31809013"/>
      <w:bookmarkStart w:id="53" w:name="_Toc31809065"/>
      <w:r w:rsidRPr="00A53E21">
        <w:t>2.13</w:t>
      </w:r>
      <w:r w:rsidRPr="00A53E21">
        <w:tab/>
      </w:r>
      <w:r w:rsidR="001E78B5" w:rsidRPr="00A53E21">
        <w:t>REJECTION OF RESPONSES</w:t>
      </w:r>
      <w:bookmarkEnd w:id="52"/>
      <w:bookmarkEnd w:id="53"/>
    </w:p>
    <w:p w14:paraId="21095E78" w14:textId="77777777" w:rsidR="00F82AA9" w:rsidRPr="00A53E21" w:rsidRDefault="001E78B5" w:rsidP="00F82AA9">
      <w:pPr>
        <w:pStyle w:val="BodyTextIndent"/>
        <w:spacing w:after="0"/>
        <w:ind w:left="720"/>
        <w:jc w:val="both"/>
        <w:rPr>
          <w:rFonts w:ascii="Arial" w:hAnsi="Arial" w:cs="Arial"/>
        </w:rPr>
      </w:pPr>
      <w:r w:rsidRPr="00A53E21">
        <w:rPr>
          <w:rFonts w:ascii="Arial" w:hAnsi="Arial" w:cs="Arial"/>
        </w:rPr>
        <w:t xml:space="preserve">COMMERCE reserves the right at its sole discretion to reject any and all Responses </w:t>
      </w:r>
      <w:r w:rsidR="00EB0A70" w:rsidRPr="00A53E21">
        <w:rPr>
          <w:rFonts w:ascii="Arial" w:hAnsi="Arial" w:cs="Arial"/>
        </w:rPr>
        <w:t>received without</w:t>
      </w:r>
      <w:r w:rsidRPr="00A53E21">
        <w:rPr>
          <w:rFonts w:ascii="Arial" w:hAnsi="Arial" w:cs="Arial"/>
        </w:rPr>
        <w:t xml:space="preserve"> penalty and not issue a contract as a result of this RFQQ.</w:t>
      </w:r>
    </w:p>
    <w:p w14:paraId="0E49F088" w14:textId="6BAE83F6" w:rsidR="00B10E10" w:rsidRPr="00A53E21" w:rsidRDefault="00B10E10" w:rsidP="00F82AA9">
      <w:pPr>
        <w:pStyle w:val="BodyTextIndent"/>
        <w:spacing w:after="0"/>
        <w:ind w:left="720"/>
        <w:jc w:val="both"/>
        <w:rPr>
          <w:rFonts w:ascii="Arial" w:hAnsi="Arial" w:cs="Arial"/>
          <w:b/>
        </w:rPr>
      </w:pPr>
      <w:r w:rsidRPr="00A53E21">
        <w:rPr>
          <w:rFonts w:ascii="Arial" w:hAnsi="Arial" w:cs="Arial"/>
          <w:b/>
        </w:rPr>
        <w:tab/>
      </w:r>
    </w:p>
    <w:p w14:paraId="228B1C07" w14:textId="42FF6CA6" w:rsidR="00503BD4" w:rsidRPr="00A53E21" w:rsidRDefault="00503BD4" w:rsidP="007A20AC">
      <w:pPr>
        <w:pStyle w:val="Heading2"/>
        <w:spacing w:before="0"/>
      </w:pPr>
      <w:bookmarkStart w:id="54" w:name="_Toc31809014"/>
      <w:bookmarkStart w:id="55" w:name="_Toc31809066"/>
      <w:r w:rsidRPr="00A53E21">
        <w:t>2.14</w:t>
      </w:r>
      <w:r w:rsidRPr="00A53E21">
        <w:tab/>
        <w:t>COMMITMENT OF FUNDS</w:t>
      </w:r>
      <w:bookmarkEnd w:id="54"/>
      <w:bookmarkEnd w:id="55"/>
    </w:p>
    <w:p w14:paraId="5BF7E55C" w14:textId="0A3CE8F8" w:rsidR="0067214B" w:rsidRPr="00A53E21" w:rsidRDefault="0067214B" w:rsidP="00F82AA9">
      <w:pPr>
        <w:pStyle w:val="BodyTextIndent"/>
        <w:spacing w:after="0"/>
        <w:ind w:left="720"/>
        <w:jc w:val="both"/>
        <w:rPr>
          <w:rFonts w:ascii="Arial" w:hAnsi="Arial" w:cs="Arial"/>
        </w:rPr>
      </w:pPr>
      <w:r w:rsidRPr="00A53E21">
        <w:rPr>
          <w:rFonts w:ascii="Arial" w:hAnsi="Arial" w:cs="Arial"/>
        </w:rPr>
        <w:t xml:space="preserve">The Director of </w:t>
      </w:r>
      <w:r w:rsidR="00BC0C20" w:rsidRPr="00A53E21">
        <w:rPr>
          <w:rFonts w:ascii="Arial" w:hAnsi="Arial" w:cs="Arial"/>
        </w:rPr>
        <w:t>COMMERCE</w:t>
      </w:r>
      <w:r w:rsidRPr="00A53E21">
        <w:rPr>
          <w:rFonts w:ascii="Arial" w:hAnsi="Arial" w:cs="Arial"/>
        </w:rPr>
        <w:t xml:space="preserve"> or the Director</w:t>
      </w:r>
      <w:r w:rsidR="00DB5B0D" w:rsidRPr="00A53E21">
        <w:rPr>
          <w:rFonts w:ascii="Arial" w:hAnsi="Arial" w:cs="Arial"/>
        </w:rPr>
        <w:t>’</w:t>
      </w:r>
      <w:r w:rsidRPr="00A53E21">
        <w:rPr>
          <w:rFonts w:ascii="Arial" w:hAnsi="Arial" w:cs="Arial"/>
        </w:rPr>
        <w:t>s delegate are the only individuals who may legally commit</w:t>
      </w:r>
      <w:r w:rsidRPr="00A53E21">
        <w:rPr>
          <w:rFonts w:ascii="Arial" w:hAnsi="Arial" w:cs="Arial"/>
        </w:rPr>
        <w:tab/>
        <w:t xml:space="preserve"> COMMERCE to the expenditure of funds for a cont</w:t>
      </w:r>
      <w:r w:rsidR="00437412" w:rsidRPr="00A53E21">
        <w:rPr>
          <w:rFonts w:ascii="Arial" w:hAnsi="Arial" w:cs="Arial"/>
        </w:rPr>
        <w:t xml:space="preserve">ract resulting from this RFQQ. </w:t>
      </w:r>
      <w:r w:rsidRPr="00A53E21">
        <w:rPr>
          <w:rFonts w:ascii="Arial" w:hAnsi="Arial" w:cs="Arial"/>
        </w:rPr>
        <w:t>No cost chargeable to the proposed contract may be incurred before receipt of a fully executed contract.</w:t>
      </w:r>
    </w:p>
    <w:p w14:paraId="5DC23AEC" w14:textId="77777777" w:rsidR="00F82AA9" w:rsidRPr="00A53E21" w:rsidRDefault="00F82AA9" w:rsidP="00F82AA9">
      <w:pPr>
        <w:pStyle w:val="BodyTextIndent"/>
        <w:spacing w:after="0"/>
        <w:ind w:left="720"/>
        <w:jc w:val="both"/>
        <w:rPr>
          <w:rFonts w:ascii="Arial" w:hAnsi="Arial" w:cs="Arial"/>
        </w:rPr>
      </w:pPr>
    </w:p>
    <w:p w14:paraId="79449999" w14:textId="1B84DE14" w:rsidR="0067214B" w:rsidRPr="00A53E21" w:rsidRDefault="0067214B" w:rsidP="007A20AC">
      <w:pPr>
        <w:pStyle w:val="Heading2"/>
        <w:spacing w:before="0"/>
      </w:pPr>
      <w:bookmarkStart w:id="56" w:name="_Toc31809015"/>
      <w:bookmarkStart w:id="57" w:name="_Toc31809067"/>
      <w:r w:rsidRPr="00A53E21">
        <w:t xml:space="preserve">2.15 </w:t>
      </w:r>
      <w:r w:rsidRPr="00A53E21">
        <w:tab/>
        <w:t>INSURANCE COVERAGE</w:t>
      </w:r>
      <w:bookmarkEnd w:id="56"/>
      <w:bookmarkEnd w:id="57"/>
    </w:p>
    <w:p w14:paraId="02D600DE" w14:textId="52AD5BBE" w:rsidR="0067214B" w:rsidRPr="00A53E21" w:rsidRDefault="0067214B" w:rsidP="0065722D">
      <w:pPr>
        <w:pStyle w:val="BodyTextIndent"/>
        <w:spacing w:after="0"/>
        <w:ind w:left="0"/>
        <w:jc w:val="both"/>
        <w:rPr>
          <w:rFonts w:ascii="Arial" w:hAnsi="Arial" w:cs="Arial"/>
        </w:rPr>
      </w:pPr>
      <w:r w:rsidRPr="00A53E21">
        <w:rPr>
          <w:rFonts w:ascii="Arial" w:hAnsi="Arial" w:cs="Arial"/>
          <w:b/>
        </w:rPr>
        <w:tab/>
      </w:r>
      <w:r w:rsidRPr="00A53E21">
        <w:rPr>
          <w:rFonts w:ascii="Arial" w:hAnsi="Arial" w:cs="Arial"/>
        </w:rPr>
        <w:t>COMMERCE will provide guidance on required insurance requirements.</w:t>
      </w:r>
    </w:p>
    <w:p w14:paraId="2D7A21A2" w14:textId="7A77FF9E" w:rsidR="00503BD4" w:rsidRPr="00A53E21" w:rsidRDefault="00744647" w:rsidP="00033BB1">
      <w:pPr>
        <w:pStyle w:val="Heading1"/>
      </w:pPr>
      <w:bookmarkStart w:id="58" w:name="_Toc31809016"/>
      <w:bookmarkStart w:id="59" w:name="_Toc31809068"/>
      <w:r w:rsidRPr="00A53E21">
        <w:t>SECTION 3</w:t>
      </w:r>
      <w:r w:rsidR="0065722D" w:rsidRPr="00A53E21">
        <w:t>:</w:t>
      </w:r>
      <w:r w:rsidRPr="00A53E21">
        <w:t xml:space="preserve"> RESPONSE CONTENTS</w:t>
      </w:r>
      <w:bookmarkEnd w:id="58"/>
      <w:bookmarkEnd w:id="59"/>
    </w:p>
    <w:p w14:paraId="0A84B8F7" w14:textId="3BB6BA00" w:rsidR="00744647" w:rsidRPr="00A53E21" w:rsidRDefault="00744647" w:rsidP="00F82AA9">
      <w:pPr>
        <w:pStyle w:val="NoSpacing"/>
        <w:spacing w:after="120"/>
        <w:jc w:val="both"/>
        <w:rPr>
          <w:rFonts w:ascii="Arial" w:hAnsi="Arial" w:cs="Arial"/>
          <w:i/>
          <w:u w:val="single"/>
        </w:rPr>
      </w:pPr>
      <w:r w:rsidRPr="00A53E21">
        <w:rPr>
          <w:rFonts w:ascii="Arial" w:hAnsi="Arial" w:cs="Arial"/>
          <w:i/>
          <w:u w:val="single"/>
        </w:rPr>
        <w:t>ELECTRONIC RESPONSES</w:t>
      </w:r>
      <w:r w:rsidR="00E547EF">
        <w:rPr>
          <w:rFonts w:ascii="Arial" w:hAnsi="Arial" w:cs="Arial"/>
          <w:i/>
          <w:u w:val="single"/>
        </w:rPr>
        <w:t xml:space="preserve"> AND WRITTEN RESPONSES</w:t>
      </w:r>
      <w:bookmarkStart w:id="60" w:name="_GoBack"/>
      <w:bookmarkEnd w:id="60"/>
      <w:r w:rsidR="00F82AA9" w:rsidRPr="00A53E21">
        <w:rPr>
          <w:rFonts w:ascii="Arial" w:hAnsi="Arial" w:cs="Arial"/>
          <w:i/>
        </w:rPr>
        <w:t xml:space="preserve">: </w:t>
      </w:r>
      <w:r w:rsidRPr="00A53E21">
        <w:rPr>
          <w:rFonts w:ascii="Arial" w:hAnsi="Arial" w:cs="Arial"/>
          <w:i/>
        </w:rPr>
        <w:t xml:space="preserve">Responses must be written in English and submitted electronically to the RFQQ Coordinator </w:t>
      </w:r>
      <w:r w:rsidR="00941708" w:rsidRPr="00A53E21">
        <w:rPr>
          <w:rFonts w:ascii="Arial" w:hAnsi="Arial" w:cs="Arial"/>
          <w:i/>
        </w:rPr>
        <w:t>in the order noted below.</w:t>
      </w:r>
    </w:p>
    <w:p w14:paraId="5A71ABBB" w14:textId="73CF2609" w:rsidR="00941708" w:rsidRPr="00A53E21" w:rsidRDefault="00941708" w:rsidP="009D7865">
      <w:pPr>
        <w:pStyle w:val="NoSpacing"/>
        <w:numPr>
          <w:ilvl w:val="0"/>
          <w:numId w:val="6"/>
        </w:numPr>
        <w:spacing w:after="120"/>
        <w:ind w:left="360"/>
        <w:jc w:val="both"/>
        <w:rPr>
          <w:rFonts w:ascii="Arial" w:hAnsi="Arial" w:cs="Arial"/>
          <w:i/>
        </w:rPr>
      </w:pPr>
      <w:r w:rsidRPr="00A53E21">
        <w:rPr>
          <w:rFonts w:ascii="Arial" w:hAnsi="Arial" w:cs="Arial"/>
          <w:i/>
        </w:rPr>
        <w:t>Letter of Submittal including Tribal Nation Information, Tribal Authorization to Apply and signed Certificat</w:t>
      </w:r>
      <w:r w:rsidR="00F82AA9" w:rsidRPr="00A53E21">
        <w:rPr>
          <w:rFonts w:ascii="Arial" w:hAnsi="Arial" w:cs="Arial"/>
          <w:i/>
        </w:rPr>
        <w:t>ions and Assurances (Exhibit A)</w:t>
      </w:r>
    </w:p>
    <w:p w14:paraId="40663868" w14:textId="2B984C4A" w:rsidR="00941708" w:rsidRPr="00A53E21" w:rsidRDefault="00941708" w:rsidP="009D7865">
      <w:pPr>
        <w:pStyle w:val="NoSpacing"/>
        <w:numPr>
          <w:ilvl w:val="0"/>
          <w:numId w:val="6"/>
        </w:numPr>
        <w:spacing w:after="120"/>
        <w:ind w:left="360"/>
        <w:jc w:val="both"/>
        <w:rPr>
          <w:rFonts w:ascii="Arial" w:hAnsi="Arial" w:cs="Arial"/>
          <w:i/>
        </w:rPr>
      </w:pPr>
      <w:r w:rsidRPr="00A53E21">
        <w:rPr>
          <w:rFonts w:ascii="Arial" w:hAnsi="Arial" w:cs="Arial"/>
          <w:i/>
        </w:rPr>
        <w:lastRenderedPageBreak/>
        <w:t>Qualifications</w:t>
      </w:r>
    </w:p>
    <w:p w14:paraId="0CB37BF1" w14:textId="4866F4AA" w:rsidR="00941708" w:rsidRPr="00A53E21" w:rsidRDefault="00941708" w:rsidP="009D7865">
      <w:pPr>
        <w:pStyle w:val="NoSpacing"/>
        <w:numPr>
          <w:ilvl w:val="0"/>
          <w:numId w:val="6"/>
        </w:numPr>
        <w:spacing w:after="120"/>
        <w:ind w:left="360"/>
        <w:jc w:val="both"/>
        <w:rPr>
          <w:rFonts w:ascii="Arial" w:hAnsi="Arial" w:cs="Arial"/>
          <w:i/>
        </w:rPr>
      </w:pPr>
      <w:r w:rsidRPr="00A53E21">
        <w:rPr>
          <w:rFonts w:ascii="Arial" w:hAnsi="Arial" w:cs="Arial"/>
          <w:i/>
        </w:rPr>
        <w:t>Quotation (Completed attached spreadsheet (Exhibit D)</w:t>
      </w:r>
    </w:p>
    <w:p w14:paraId="30C50B74" w14:textId="57DB6B30" w:rsidR="00B80C1C" w:rsidRPr="00A53E21" w:rsidRDefault="00B80C1C" w:rsidP="009D7865">
      <w:pPr>
        <w:pStyle w:val="NoSpacing"/>
        <w:numPr>
          <w:ilvl w:val="0"/>
          <w:numId w:val="6"/>
        </w:numPr>
        <w:spacing w:after="120"/>
        <w:ind w:left="360"/>
        <w:jc w:val="both"/>
        <w:rPr>
          <w:rFonts w:ascii="Arial" w:hAnsi="Arial" w:cs="Arial"/>
          <w:i/>
        </w:rPr>
      </w:pPr>
      <w:r w:rsidRPr="00A53E21">
        <w:rPr>
          <w:rFonts w:ascii="Arial" w:hAnsi="Arial" w:cs="Arial"/>
          <w:i/>
        </w:rPr>
        <w:t>Workers’ Rights Certification (Exhibit B)</w:t>
      </w:r>
    </w:p>
    <w:p w14:paraId="30ECC334" w14:textId="42DD8A5B" w:rsidR="00B80C1C" w:rsidRPr="00A53E21" w:rsidRDefault="00B80C1C" w:rsidP="00F82AA9">
      <w:pPr>
        <w:pStyle w:val="NoSpacing"/>
        <w:spacing w:after="120"/>
        <w:jc w:val="both"/>
        <w:rPr>
          <w:rFonts w:ascii="Arial" w:hAnsi="Arial" w:cs="Arial"/>
          <w:i/>
        </w:rPr>
      </w:pPr>
      <w:r w:rsidRPr="00A53E21">
        <w:rPr>
          <w:rFonts w:ascii="Arial" w:hAnsi="Arial" w:cs="Arial"/>
          <w:i/>
        </w:rPr>
        <w:t>Responses must provide information in the same order as presented in this do</w:t>
      </w:r>
      <w:r w:rsidR="00437412" w:rsidRPr="00A53E21">
        <w:rPr>
          <w:rFonts w:ascii="Arial" w:hAnsi="Arial" w:cs="Arial"/>
          <w:i/>
        </w:rPr>
        <w:t xml:space="preserve">cument with the same headings. </w:t>
      </w:r>
      <w:r w:rsidRPr="00A53E21">
        <w:rPr>
          <w:rFonts w:ascii="Arial" w:hAnsi="Arial" w:cs="Arial"/>
          <w:i/>
        </w:rPr>
        <w:t>This will not only be helpful to the evaluators, but should assist the Tribal Nation in providing a thorough response.</w:t>
      </w:r>
    </w:p>
    <w:p w14:paraId="15942111" w14:textId="789F644D" w:rsidR="00B80C1C" w:rsidRPr="00A53E21" w:rsidRDefault="00B80C1C" w:rsidP="00F82AA9">
      <w:pPr>
        <w:pStyle w:val="NoSpacing"/>
        <w:jc w:val="both"/>
        <w:rPr>
          <w:rFonts w:ascii="Arial" w:hAnsi="Arial" w:cs="Arial"/>
          <w:i/>
        </w:rPr>
      </w:pPr>
      <w:r w:rsidRPr="00A53E21">
        <w:rPr>
          <w:rFonts w:ascii="Arial" w:hAnsi="Arial" w:cs="Arial"/>
          <w:i/>
        </w:rPr>
        <w:t>Items in this section marked “mandatory” must be included as part of the Response for the Response to be considered responsive, howev</w:t>
      </w:r>
      <w:r w:rsidR="00437412" w:rsidRPr="00A53E21">
        <w:rPr>
          <w:rFonts w:ascii="Arial" w:hAnsi="Arial" w:cs="Arial"/>
          <w:i/>
        </w:rPr>
        <w:t>er, these items are not scored.</w:t>
      </w:r>
      <w:r w:rsidRPr="00A53E21">
        <w:rPr>
          <w:rFonts w:ascii="Arial" w:hAnsi="Arial" w:cs="Arial"/>
          <w:i/>
        </w:rPr>
        <w:t xml:space="preserve"> Items marked “scored” are those that are awarded points as part of the evaluation conducted by the evaluation team.</w:t>
      </w:r>
    </w:p>
    <w:p w14:paraId="775C9F95" w14:textId="37631DB3" w:rsidR="00B80C1C" w:rsidRPr="00A53E21" w:rsidRDefault="00B80C1C" w:rsidP="00437412">
      <w:pPr>
        <w:pStyle w:val="NoSpacing"/>
        <w:jc w:val="both"/>
        <w:rPr>
          <w:rFonts w:ascii="Arial" w:hAnsi="Arial" w:cs="Arial"/>
        </w:rPr>
      </w:pPr>
    </w:p>
    <w:p w14:paraId="70773E8E" w14:textId="2A61FA83" w:rsidR="00B80C1C" w:rsidRPr="00A53E21" w:rsidRDefault="00D05A3C" w:rsidP="007A20AC">
      <w:pPr>
        <w:pStyle w:val="Heading2"/>
        <w:spacing w:before="0"/>
      </w:pPr>
      <w:bookmarkStart w:id="61" w:name="_Toc31809017"/>
      <w:bookmarkStart w:id="62" w:name="_Toc31809069"/>
      <w:r>
        <w:t>3.1</w:t>
      </w:r>
      <w:r>
        <w:tab/>
      </w:r>
      <w:r w:rsidR="0041623D" w:rsidRPr="00A53E21">
        <w:t>LETTER OF SUBMITTAL (MANDATORY)</w:t>
      </w:r>
      <w:bookmarkEnd w:id="61"/>
      <w:bookmarkEnd w:id="62"/>
    </w:p>
    <w:p w14:paraId="61D5B160" w14:textId="02524CCA" w:rsidR="00A3483F" w:rsidRPr="00A53E21" w:rsidRDefault="00FD3E62" w:rsidP="009D7865">
      <w:pPr>
        <w:pStyle w:val="NoSpacing"/>
        <w:numPr>
          <w:ilvl w:val="0"/>
          <w:numId w:val="7"/>
        </w:numPr>
        <w:spacing w:after="120"/>
        <w:jc w:val="both"/>
        <w:rPr>
          <w:rFonts w:ascii="Arial" w:hAnsi="Arial" w:cs="Arial"/>
          <w:b/>
        </w:rPr>
      </w:pPr>
      <w:r w:rsidRPr="00A53E21">
        <w:rPr>
          <w:rFonts w:ascii="Arial" w:hAnsi="Arial" w:cs="Arial"/>
        </w:rPr>
        <w:t>Tribal</w:t>
      </w:r>
      <w:r w:rsidR="00A3483F" w:rsidRPr="00A53E21">
        <w:rPr>
          <w:rFonts w:ascii="Arial" w:hAnsi="Arial" w:cs="Arial"/>
        </w:rPr>
        <w:t xml:space="preserve"> Nation Name, </w:t>
      </w:r>
      <w:r w:rsidRPr="00A53E21">
        <w:rPr>
          <w:rFonts w:ascii="Arial" w:hAnsi="Arial" w:cs="Arial"/>
        </w:rPr>
        <w:t>Tribal</w:t>
      </w:r>
      <w:r w:rsidR="00A3483F" w:rsidRPr="00A53E21">
        <w:rPr>
          <w:rFonts w:ascii="Arial" w:hAnsi="Arial" w:cs="Arial"/>
        </w:rPr>
        <w:t xml:space="preserve"> Nation Address, </w:t>
      </w:r>
      <w:r w:rsidRPr="00A53E21">
        <w:rPr>
          <w:rFonts w:ascii="Arial" w:hAnsi="Arial" w:cs="Arial"/>
        </w:rPr>
        <w:t>Tribal</w:t>
      </w:r>
      <w:r w:rsidR="00A3483F" w:rsidRPr="00A53E21">
        <w:rPr>
          <w:rFonts w:ascii="Arial" w:hAnsi="Arial" w:cs="Arial"/>
        </w:rPr>
        <w:t xml:space="preserve"> Nation Federal Employer Identification Number, </w:t>
      </w:r>
      <w:r w:rsidRPr="00A53E21">
        <w:rPr>
          <w:rFonts w:ascii="Arial" w:hAnsi="Arial" w:cs="Arial"/>
        </w:rPr>
        <w:t>Tribal</w:t>
      </w:r>
      <w:r w:rsidR="00A3483F" w:rsidRPr="00A53E21">
        <w:rPr>
          <w:rFonts w:ascii="Arial" w:hAnsi="Arial" w:cs="Arial"/>
        </w:rPr>
        <w:t xml:space="preserve"> Nation Contact Name, </w:t>
      </w:r>
      <w:r w:rsidRPr="00A53E21">
        <w:rPr>
          <w:rFonts w:ascii="Arial" w:hAnsi="Arial" w:cs="Arial"/>
        </w:rPr>
        <w:t>Tribal</w:t>
      </w:r>
      <w:r w:rsidR="00A3483F" w:rsidRPr="00A53E21">
        <w:rPr>
          <w:rFonts w:ascii="Arial" w:hAnsi="Arial" w:cs="Arial"/>
        </w:rPr>
        <w:t xml:space="preserve"> Nation Contact Telephone Number, </w:t>
      </w:r>
      <w:r w:rsidRPr="00A53E21">
        <w:rPr>
          <w:rFonts w:ascii="Arial" w:hAnsi="Arial" w:cs="Arial"/>
        </w:rPr>
        <w:t>Tribal</w:t>
      </w:r>
      <w:r w:rsidR="00A3483F" w:rsidRPr="00A53E21">
        <w:rPr>
          <w:rFonts w:ascii="Arial" w:hAnsi="Arial" w:cs="Arial"/>
        </w:rPr>
        <w:t xml:space="preserve"> Nation F</w:t>
      </w:r>
      <w:r w:rsidR="0065614A" w:rsidRPr="00A53E21">
        <w:rPr>
          <w:rFonts w:ascii="Arial" w:hAnsi="Arial" w:cs="Arial"/>
        </w:rPr>
        <w:t>ax</w:t>
      </w:r>
      <w:r w:rsidR="00A3483F" w:rsidRPr="00A53E21">
        <w:rPr>
          <w:rFonts w:ascii="Arial" w:hAnsi="Arial" w:cs="Arial"/>
        </w:rPr>
        <w:t xml:space="preserve"> number, </w:t>
      </w:r>
      <w:r w:rsidRPr="00A53E21">
        <w:rPr>
          <w:rFonts w:ascii="Arial" w:hAnsi="Arial" w:cs="Arial"/>
        </w:rPr>
        <w:t>Tribal</w:t>
      </w:r>
      <w:r w:rsidR="00A3483F" w:rsidRPr="00A53E21">
        <w:rPr>
          <w:rFonts w:ascii="Arial" w:hAnsi="Arial" w:cs="Arial"/>
        </w:rPr>
        <w:t xml:space="preserve"> Nation Contact email.</w:t>
      </w:r>
    </w:p>
    <w:p w14:paraId="71770254" w14:textId="06617B68" w:rsidR="00A3483F" w:rsidRPr="00A53E21" w:rsidRDefault="00A3483F" w:rsidP="009D7865">
      <w:pPr>
        <w:pStyle w:val="NoSpacing"/>
        <w:numPr>
          <w:ilvl w:val="0"/>
          <w:numId w:val="7"/>
        </w:numPr>
        <w:jc w:val="both"/>
        <w:rPr>
          <w:rFonts w:ascii="Arial" w:hAnsi="Arial" w:cs="Arial"/>
          <w:b/>
        </w:rPr>
      </w:pPr>
      <w:r w:rsidRPr="00A53E21">
        <w:rPr>
          <w:rFonts w:ascii="Arial" w:hAnsi="Arial" w:cs="Arial"/>
        </w:rPr>
        <w:t>Tribal Authorization to Apply</w:t>
      </w:r>
      <w:r w:rsidR="00072F20" w:rsidRPr="00A53E21">
        <w:rPr>
          <w:rFonts w:ascii="Arial" w:hAnsi="Arial" w:cs="Arial"/>
        </w:rPr>
        <w:t>.</w:t>
      </w:r>
    </w:p>
    <w:p w14:paraId="64C7F75B" w14:textId="77777777" w:rsidR="003F41EA" w:rsidRPr="00A53E21" w:rsidRDefault="003F41EA" w:rsidP="00437412">
      <w:pPr>
        <w:pStyle w:val="NoSpacing"/>
        <w:ind w:left="1080"/>
        <w:jc w:val="both"/>
        <w:rPr>
          <w:rFonts w:ascii="Arial" w:hAnsi="Arial" w:cs="Arial"/>
          <w:b/>
        </w:rPr>
      </w:pPr>
    </w:p>
    <w:p w14:paraId="65633237" w14:textId="2EE309C2" w:rsidR="00072F20" w:rsidRPr="00A53E21" w:rsidRDefault="001728DA" w:rsidP="007A20AC">
      <w:pPr>
        <w:pStyle w:val="Heading2"/>
        <w:spacing w:before="0"/>
      </w:pPr>
      <w:bookmarkStart w:id="63" w:name="_Toc31809018"/>
      <w:bookmarkStart w:id="64" w:name="_Toc31809070"/>
      <w:r w:rsidRPr="00A53E21">
        <w:t>3.2</w:t>
      </w:r>
      <w:r w:rsidR="00D05A3C">
        <w:tab/>
      </w:r>
      <w:r w:rsidR="009C53E8" w:rsidRPr="00A53E21">
        <w:t xml:space="preserve">QUALIFICATIONS </w:t>
      </w:r>
      <w:r w:rsidR="00DB5B0D" w:rsidRPr="00A53E21">
        <w:t>(MANDATORY)</w:t>
      </w:r>
      <w:bookmarkEnd w:id="63"/>
      <w:bookmarkEnd w:id="64"/>
    </w:p>
    <w:p w14:paraId="23B4C8D7" w14:textId="2E2BBD9F" w:rsidR="0065614A" w:rsidRPr="00A53E21" w:rsidRDefault="004D3227" w:rsidP="00D05A3C">
      <w:pPr>
        <w:pStyle w:val="NoSpacing"/>
        <w:spacing w:after="120"/>
        <w:ind w:left="720"/>
        <w:jc w:val="both"/>
        <w:rPr>
          <w:rFonts w:ascii="Arial" w:hAnsi="Arial" w:cs="Arial"/>
        </w:rPr>
      </w:pPr>
      <w:r w:rsidRPr="00CB5015">
        <w:rPr>
          <w:rFonts w:ascii="Arial" w:hAnsi="Arial" w:cs="Arial"/>
        </w:rPr>
        <w:t>The qualifications section of the response must contain</w:t>
      </w:r>
      <w:r w:rsidRPr="00A53E21">
        <w:rPr>
          <w:rFonts w:ascii="Arial" w:hAnsi="Arial" w:cs="Arial"/>
        </w:rPr>
        <w:t xml:space="preserve"> information that will demonstrate to the evaluation committee the Tribal Nation’s understanding of the types of services proposed, the firm’s ability to accomplish them, and the ability to meet timelines.</w:t>
      </w:r>
    </w:p>
    <w:p w14:paraId="3D18F99E" w14:textId="6034AE81" w:rsidR="001D7E43" w:rsidRPr="00A53E21" w:rsidRDefault="00033BB1" w:rsidP="00033BB1">
      <w:pPr>
        <w:pStyle w:val="Heading3"/>
        <w:ind w:left="720"/>
        <w:rPr>
          <w:b w:val="0"/>
        </w:rPr>
      </w:pPr>
      <w:bookmarkStart w:id="65" w:name="_Toc31809019"/>
      <w:bookmarkStart w:id="66" w:name="_Toc31809071"/>
      <w:r>
        <w:t>3.2.1</w:t>
      </w:r>
      <w:r>
        <w:tab/>
      </w:r>
      <w:r w:rsidR="001D7E43" w:rsidRPr="00A53E21">
        <w:t>EXPERIENCE (SCORED)</w:t>
      </w:r>
      <w:bookmarkEnd w:id="65"/>
      <w:bookmarkEnd w:id="66"/>
      <w:r w:rsidR="001D7E43" w:rsidRPr="00A53E21">
        <w:t xml:space="preserve"> </w:t>
      </w:r>
    </w:p>
    <w:p w14:paraId="57117A8E" w14:textId="434AE68D" w:rsidR="001D7E43" w:rsidRPr="00A53E21" w:rsidRDefault="001D7E43" w:rsidP="009D7865">
      <w:pPr>
        <w:pStyle w:val="NoSpacing"/>
        <w:numPr>
          <w:ilvl w:val="0"/>
          <w:numId w:val="8"/>
        </w:numPr>
        <w:spacing w:after="120"/>
        <w:ind w:left="1800"/>
        <w:jc w:val="both"/>
        <w:rPr>
          <w:rFonts w:ascii="Arial" w:hAnsi="Arial" w:cs="Arial"/>
        </w:rPr>
      </w:pPr>
      <w:r w:rsidRPr="00A53E21">
        <w:rPr>
          <w:rFonts w:ascii="Arial" w:hAnsi="Arial" w:cs="Arial"/>
        </w:rPr>
        <w:t xml:space="preserve">Describe services provided by the </w:t>
      </w:r>
      <w:r w:rsidR="00FD3E62" w:rsidRPr="00A53E21">
        <w:rPr>
          <w:rFonts w:ascii="Arial" w:hAnsi="Arial" w:cs="Arial"/>
        </w:rPr>
        <w:t>Tribal</w:t>
      </w:r>
      <w:r w:rsidRPr="00A53E21">
        <w:rPr>
          <w:rFonts w:ascii="Arial" w:hAnsi="Arial" w:cs="Arial"/>
        </w:rPr>
        <w:t xml:space="preserve"> Nation that indicate ability to provide services for this RFQQ.</w:t>
      </w:r>
    </w:p>
    <w:p w14:paraId="5C9B1737" w14:textId="2B7B8385" w:rsidR="001D7E43" w:rsidRPr="00A53E21" w:rsidRDefault="001D7E43" w:rsidP="009D7865">
      <w:pPr>
        <w:pStyle w:val="NoSpacing"/>
        <w:numPr>
          <w:ilvl w:val="0"/>
          <w:numId w:val="8"/>
        </w:numPr>
        <w:spacing w:after="120"/>
        <w:ind w:left="1800"/>
        <w:jc w:val="both"/>
        <w:rPr>
          <w:rFonts w:ascii="Arial" w:hAnsi="Arial" w:cs="Arial"/>
        </w:rPr>
      </w:pPr>
      <w:r w:rsidRPr="00A53E21">
        <w:rPr>
          <w:rFonts w:ascii="Arial" w:hAnsi="Arial" w:cs="Arial"/>
        </w:rPr>
        <w:t xml:space="preserve">Does the </w:t>
      </w:r>
      <w:r w:rsidR="00FD3E62" w:rsidRPr="00A53E21">
        <w:rPr>
          <w:rFonts w:ascii="Arial" w:hAnsi="Arial" w:cs="Arial"/>
        </w:rPr>
        <w:t>Tribal</w:t>
      </w:r>
      <w:r w:rsidRPr="00A53E21">
        <w:rPr>
          <w:rFonts w:ascii="Arial" w:hAnsi="Arial" w:cs="Arial"/>
        </w:rPr>
        <w:t xml:space="preserve"> Nation have a Housing Authority?</w:t>
      </w:r>
    </w:p>
    <w:p w14:paraId="2F8B34D3" w14:textId="3C71460E" w:rsidR="001D7E43" w:rsidRPr="00A53E21" w:rsidRDefault="001D7E43" w:rsidP="009D7865">
      <w:pPr>
        <w:pStyle w:val="NoSpacing"/>
        <w:numPr>
          <w:ilvl w:val="0"/>
          <w:numId w:val="8"/>
        </w:numPr>
        <w:spacing w:after="120"/>
        <w:ind w:left="1800"/>
        <w:jc w:val="both"/>
        <w:rPr>
          <w:rFonts w:ascii="Arial" w:hAnsi="Arial" w:cs="Arial"/>
        </w:rPr>
      </w:pPr>
      <w:r w:rsidRPr="00A53E21">
        <w:rPr>
          <w:rFonts w:ascii="Arial" w:hAnsi="Arial" w:cs="Arial"/>
        </w:rPr>
        <w:t xml:space="preserve">Does the </w:t>
      </w:r>
      <w:r w:rsidR="00FD3E62" w:rsidRPr="00A53E21">
        <w:rPr>
          <w:rFonts w:ascii="Arial" w:hAnsi="Arial" w:cs="Arial"/>
        </w:rPr>
        <w:t>Tribal</w:t>
      </w:r>
      <w:r w:rsidRPr="00A53E21">
        <w:rPr>
          <w:rFonts w:ascii="Arial" w:hAnsi="Arial" w:cs="Arial"/>
        </w:rPr>
        <w:t xml:space="preserve"> Nation have or partner with a </w:t>
      </w:r>
      <w:r w:rsidR="000118E6" w:rsidRPr="00A53E21">
        <w:rPr>
          <w:rFonts w:ascii="Arial" w:hAnsi="Arial" w:cs="Arial"/>
        </w:rPr>
        <w:t xml:space="preserve">state contracted </w:t>
      </w:r>
      <w:r w:rsidRPr="00A53E21">
        <w:rPr>
          <w:rFonts w:ascii="Arial" w:hAnsi="Arial" w:cs="Arial"/>
        </w:rPr>
        <w:t>Weatherization Program?</w:t>
      </w:r>
    </w:p>
    <w:p w14:paraId="7AFC83A5" w14:textId="7EA1B085" w:rsidR="001D7E43" w:rsidRPr="00A53E21" w:rsidRDefault="001D7E43" w:rsidP="009D7865">
      <w:pPr>
        <w:pStyle w:val="NoSpacing"/>
        <w:numPr>
          <w:ilvl w:val="0"/>
          <w:numId w:val="8"/>
        </w:numPr>
        <w:spacing w:after="120"/>
        <w:ind w:left="1800"/>
        <w:jc w:val="both"/>
        <w:rPr>
          <w:rFonts w:ascii="Arial" w:hAnsi="Arial" w:cs="Arial"/>
        </w:rPr>
      </w:pPr>
      <w:r w:rsidRPr="00A53E21">
        <w:rPr>
          <w:rFonts w:ascii="Arial" w:hAnsi="Arial" w:cs="Arial"/>
        </w:rPr>
        <w:t>Describe recent experience with either running a crew, hiring subcontractors, or both to perform the work required of the Tribal Pilot.</w:t>
      </w:r>
    </w:p>
    <w:p w14:paraId="1BFDE1F8" w14:textId="2B93BF40" w:rsidR="001D7E43" w:rsidRPr="00A53E21" w:rsidRDefault="001D7E43" w:rsidP="009D7865">
      <w:pPr>
        <w:pStyle w:val="NoSpacing"/>
        <w:numPr>
          <w:ilvl w:val="0"/>
          <w:numId w:val="8"/>
        </w:numPr>
        <w:spacing w:after="120"/>
        <w:ind w:left="1800"/>
        <w:jc w:val="both"/>
        <w:rPr>
          <w:rFonts w:ascii="Arial" w:hAnsi="Arial" w:cs="Arial"/>
        </w:rPr>
      </w:pPr>
      <w:r w:rsidRPr="00A53E21">
        <w:rPr>
          <w:rFonts w:ascii="Arial" w:hAnsi="Arial" w:cs="Arial"/>
        </w:rPr>
        <w:t xml:space="preserve">Describe additional trainings, certifications, qualifications, or affiliations </w:t>
      </w:r>
      <w:r w:rsidR="00DB5B0D" w:rsidRPr="00A53E21">
        <w:rPr>
          <w:rFonts w:ascii="Arial" w:hAnsi="Arial" w:cs="Arial"/>
        </w:rPr>
        <w:t>you believe would be needed to be successful to implement this program.</w:t>
      </w:r>
    </w:p>
    <w:p w14:paraId="41DD7796" w14:textId="70564C87" w:rsidR="000118E6" w:rsidRPr="00A53E21" w:rsidRDefault="00033BB1" w:rsidP="00033BB1">
      <w:pPr>
        <w:pStyle w:val="Heading3"/>
        <w:ind w:left="720"/>
      </w:pPr>
      <w:bookmarkStart w:id="67" w:name="_Toc31809020"/>
      <w:bookmarkStart w:id="68" w:name="_Toc31809072"/>
      <w:r>
        <w:t>3.2.2</w:t>
      </w:r>
      <w:r>
        <w:tab/>
      </w:r>
      <w:r w:rsidR="000118E6" w:rsidRPr="00A53E21">
        <w:t>STAFFING</w:t>
      </w:r>
      <w:r w:rsidR="00362D50" w:rsidRPr="00A53E21">
        <w:t xml:space="preserve"> (SCORED)</w:t>
      </w:r>
      <w:bookmarkEnd w:id="67"/>
      <w:bookmarkEnd w:id="68"/>
    </w:p>
    <w:p w14:paraId="5654E073" w14:textId="2C7B44AC" w:rsidR="00A3483F" w:rsidRPr="00A53E21" w:rsidRDefault="000118E6" w:rsidP="009D7865">
      <w:pPr>
        <w:pStyle w:val="NoSpacing"/>
        <w:numPr>
          <w:ilvl w:val="0"/>
          <w:numId w:val="9"/>
        </w:numPr>
        <w:spacing w:after="120"/>
        <w:ind w:left="1800"/>
        <w:jc w:val="both"/>
        <w:rPr>
          <w:rFonts w:ascii="Arial" w:hAnsi="Arial" w:cs="Arial"/>
          <w:b/>
        </w:rPr>
      </w:pPr>
      <w:r w:rsidRPr="00A53E21">
        <w:rPr>
          <w:rFonts w:ascii="Arial" w:hAnsi="Arial" w:cs="Arial"/>
        </w:rPr>
        <w:t>Provide a description of the proposed project team structure and internal controls to be used during the course of this project including any subcontractors.</w:t>
      </w:r>
    </w:p>
    <w:p w14:paraId="67133190" w14:textId="3A76A291" w:rsidR="000118E6" w:rsidRPr="00A53E21" w:rsidRDefault="000118E6" w:rsidP="009D7865">
      <w:pPr>
        <w:pStyle w:val="NoSpacing"/>
        <w:numPr>
          <w:ilvl w:val="0"/>
          <w:numId w:val="9"/>
        </w:numPr>
        <w:spacing w:after="120"/>
        <w:ind w:left="1800"/>
        <w:jc w:val="both"/>
        <w:rPr>
          <w:rFonts w:ascii="Arial" w:hAnsi="Arial" w:cs="Arial"/>
          <w:b/>
        </w:rPr>
      </w:pPr>
      <w:r w:rsidRPr="00A53E21">
        <w:rPr>
          <w:rFonts w:ascii="Arial" w:hAnsi="Arial" w:cs="Arial"/>
        </w:rPr>
        <w:t>Provide the name and experience of the person who will be the lead contact for the project.</w:t>
      </w:r>
    </w:p>
    <w:p w14:paraId="74476239" w14:textId="4F79D7A3" w:rsidR="000118E6" w:rsidRPr="00A53E21" w:rsidRDefault="000118E6" w:rsidP="009D7865">
      <w:pPr>
        <w:pStyle w:val="NoSpacing"/>
        <w:numPr>
          <w:ilvl w:val="0"/>
          <w:numId w:val="9"/>
        </w:numPr>
        <w:ind w:left="1800"/>
        <w:jc w:val="both"/>
        <w:rPr>
          <w:rFonts w:ascii="Arial" w:hAnsi="Arial" w:cs="Arial"/>
          <w:b/>
        </w:rPr>
      </w:pPr>
      <w:r w:rsidRPr="00A53E21">
        <w:rPr>
          <w:rFonts w:ascii="Arial" w:hAnsi="Arial" w:cs="Arial"/>
        </w:rPr>
        <w:t>List any subcontractors you may want to include to complete your roster of services.  Describe what services each would provide</w:t>
      </w:r>
      <w:r w:rsidR="00362D50" w:rsidRPr="00A53E21">
        <w:rPr>
          <w:rFonts w:ascii="Arial" w:hAnsi="Arial" w:cs="Arial"/>
        </w:rPr>
        <w:t>.</w:t>
      </w:r>
    </w:p>
    <w:p w14:paraId="105278E9" w14:textId="77777777" w:rsidR="006239F5" w:rsidRPr="00A53E21" w:rsidRDefault="006239F5" w:rsidP="00437412">
      <w:pPr>
        <w:pStyle w:val="NoSpacing"/>
        <w:ind w:left="1120"/>
        <w:jc w:val="both"/>
        <w:rPr>
          <w:rFonts w:ascii="Arial" w:hAnsi="Arial" w:cs="Arial"/>
          <w:b/>
        </w:rPr>
      </w:pPr>
    </w:p>
    <w:p w14:paraId="0ACD6A45" w14:textId="59CB49E6" w:rsidR="006239F5" w:rsidRPr="00A53E21" w:rsidRDefault="00033BB1" w:rsidP="007A20AC">
      <w:pPr>
        <w:pStyle w:val="Heading3"/>
        <w:spacing w:before="0"/>
        <w:ind w:left="720"/>
      </w:pPr>
      <w:bookmarkStart w:id="69" w:name="_Toc31809021"/>
      <w:bookmarkStart w:id="70" w:name="_Toc31809073"/>
      <w:r>
        <w:lastRenderedPageBreak/>
        <w:t>3.2.3</w:t>
      </w:r>
      <w:r>
        <w:tab/>
      </w:r>
      <w:r w:rsidR="006239F5" w:rsidRPr="00A53E21">
        <w:t>SCHEDULE (SCORED)</w:t>
      </w:r>
      <w:bookmarkEnd w:id="69"/>
      <w:bookmarkEnd w:id="70"/>
    </w:p>
    <w:p w14:paraId="55DDD5B1" w14:textId="5E1CC94C" w:rsidR="009C53E8" w:rsidRPr="00A53E21" w:rsidRDefault="006239F5" w:rsidP="00D05A3C">
      <w:pPr>
        <w:pStyle w:val="NoSpacing"/>
        <w:ind w:left="1440"/>
        <w:jc w:val="both"/>
        <w:rPr>
          <w:rFonts w:ascii="Arial" w:hAnsi="Arial" w:cs="Arial"/>
        </w:rPr>
      </w:pPr>
      <w:r w:rsidRPr="00A53E21">
        <w:rPr>
          <w:rFonts w:ascii="Arial" w:hAnsi="Arial" w:cs="Arial"/>
        </w:rPr>
        <w:t>Describe</w:t>
      </w:r>
      <w:r w:rsidR="009C53E8" w:rsidRPr="00A53E21">
        <w:rPr>
          <w:rFonts w:ascii="Arial" w:hAnsi="Arial" w:cs="Arial"/>
        </w:rPr>
        <w:t xml:space="preserve"> </w:t>
      </w:r>
      <w:r w:rsidR="00FD3E62" w:rsidRPr="00A53E21">
        <w:rPr>
          <w:rFonts w:ascii="Arial" w:hAnsi="Arial" w:cs="Arial"/>
        </w:rPr>
        <w:t>Tribal</w:t>
      </w:r>
      <w:r w:rsidR="009C53E8" w:rsidRPr="00A53E21">
        <w:rPr>
          <w:rFonts w:ascii="Arial" w:hAnsi="Arial" w:cs="Arial"/>
        </w:rPr>
        <w:t xml:space="preserve"> Nation’s</w:t>
      </w:r>
      <w:r w:rsidRPr="00A53E21">
        <w:rPr>
          <w:rFonts w:ascii="Arial" w:hAnsi="Arial" w:cs="Arial"/>
        </w:rPr>
        <w:t xml:space="preserve"> ability to meet deadlines, especially on a short time frame, and give examples of how past deadl</w:t>
      </w:r>
      <w:r w:rsidR="009C53E8" w:rsidRPr="00A53E21">
        <w:rPr>
          <w:rFonts w:ascii="Arial" w:hAnsi="Arial" w:cs="Arial"/>
        </w:rPr>
        <w:t>ines have been successfully met.</w:t>
      </w:r>
    </w:p>
    <w:p w14:paraId="2D039DBE" w14:textId="77777777" w:rsidR="009C53E8" w:rsidRPr="00A53E21" w:rsidRDefault="009C53E8" w:rsidP="00437412">
      <w:pPr>
        <w:pStyle w:val="NoSpacing"/>
        <w:ind w:left="760"/>
        <w:jc w:val="both"/>
        <w:rPr>
          <w:rFonts w:ascii="Arial" w:hAnsi="Arial" w:cs="Arial"/>
        </w:rPr>
      </w:pPr>
    </w:p>
    <w:p w14:paraId="2DF65B0D" w14:textId="13084A92" w:rsidR="009C53E8" w:rsidRPr="00A53E21" w:rsidRDefault="00033BB1" w:rsidP="007A20AC">
      <w:pPr>
        <w:pStyle w:val="Heading2"/>
        <w:spacing w:before="0"/>
      </w:pPr>
      <w:bookmarkStart w:id="71" w:name="_Toc31809022"/>
      <w:bookmarkStart w:id="72" w:name="_Toc31809074"/>
      <w:r>
        <w:t>3.3</w:t>
      </w:r>
      <w:r>
        <w:tab/>
      </w:r>
      <w:r w:rsidR="009C53E8" w:rsidRPr="00A53E21">
        <w:t>QUOTATIONS SECTION</w:t>
      </w:r>
      <w:bookmarkEnd w:id="71"/>
      <w:bookmarkEnd w:id="72"/>
      <w:r w:rsidR="00F86814" w:rsidRPr="00A53E21">
        <w:t xml:space="preserve"> </w:t>
      </w:r>
    </w:p>
    <w:p w14:paraId="4DAF7480" w14:textId="3E6FB0CF" w:rsidR="00F86814" w:rsidRPr="00A53E21" w:rsidRDefault="00033BB1" w:rsidP="00033BB1">
      <w:pPr>
        <w:pStyle w:val="Heading3"/>
        <w:ind w:left="720"/>
      </w:pPr>
      <w:bookmarkStart w:id="73" w:name="_Toc31809023"/>
      <w:bookmarkStart w:id="74" w:name="_Toc31809075"/>
      <w:r>
        <w:t>3.3.1</w:t>
      </w:r>
      <w:r>
        <w:tab/>
      </w:r>
      <w:r w:rsidR="00CF1962" w:rsidRPr="00A53E21">
        <w:t>IDENTIFICATIO</w:t>
      </w:r>
      <w:r w:rsidR="00F86814" w:rsidRPr="00A53E21">
        <w:t>N OF COSTS (SCORED)</w:t>
      </w:r>
      <w:bookmarkEnd w:id="73"/>
      <w:bookmarkEnd w:id="74"/>
    </w:p>
    <w:p w14:paraId="1C6A4E4D" w14:textId="6A9A9599" w:rsidR="009C53E8" w:rsidRPr="00A53E21" w:rsidRDefault="00BC0C20" w:rsidP="00D05A3C">
      <w:pPr>
        <w:pStyle w:val="NoSpacing"/>
        <w:spacing w:after="120"/>
        <w:ind w:left="1440"/>
        <w:jc w:val="both"/>
        <w:rPr>
          <w:rFonts w:ascii="Arial" w:hAnsi="Arial" w:cs="Arial"/>
        </w:rPr>
      </w:pPr>
      <w:r w:rsidRPr="00A53E21">
        <w:rPr>
          <w:rFonts w:ascii="Arial" w:hAnsi="Arial" w:cs="Arial"/>
        </w:rPr>
        <w:t>COMMERCE</w:t>
      </w:r>
      <w:r w:rsidR="00196EE8" w:rsidRPr="00A53E21">
        <w:rPr>
          <w:rFonts w:ascii="Arial" w:hAnsi="Arial" w:cs="Arial"/>
        </w:rPr>
        <w:t xml:space="preserve"> expects that each applicant has identified a m</w:t>
      </w:r>
      <w:r w:rsidR="00E520EE" w:rsidRPr="00A53E21">
        <w:rPr>
          <w:rFonts w:ascii="Arial" w:hAnsi="Arial" w:cs="Arial"/>
        </w:rPr>
        <w:t xml:space="preserve">inimum of five households in </w:t>
      </w:r>
      <w:r w:rsidR="00196EE8" w:rsidRPr="00A53E21">
        <w:rPr>
          <w:rFonts w:ascii="Arial" w:hAnsi="Arial" w:cs="Arial"/>
        </w:rPr>
        <w:t xml:space="preserve">their Tribal Nation </w:t>
      </w:r>
      <w:r w:rsidR="00E520EE" w:rsidRPr="00A53E21">
        <w:rPr>
          <w:rFonts w:ascii="Arial" w:hAnsi="Arial" w:cs="Arial"/>
        </w:rPr>
        <w:t xml:space="preserve">community </w:t>
      </w:r>
      <w:r w:rsidR="00196EE8" w:rsidRPr="00A53E21">
        <w:rPr>
          <w:rFonts w:ascii="Arial" w:hAnsi="Arial" w:cs="Arial"/>
        </w:rPr>
        <w:t>that meet the low income criteria and have home rehabilitation needs that can be corrected w</w:t>
      </w:r>
      <w:r w:rsidR="00437412" w:rsidRPr="00A53E21">
        <w:rPr>
          <w:rFonts w:ascii="Arial" w:hAnsi="Arial" w:cs="Arial"/>
        </w:rPr>
        <w:t>ith $40,000 or less in funding.</w:t>
      </w:r>
      <w:r w:rsidR="00196EE8" w:rsidRPr="00A53E21">
        <w:rPr>
          <w:rFonts w:ascii="Arial" w:hAnsi="Arial" w:cs="Arial"/>
        </w:rPr>
        <w:t xml:space="preserve"> Identify each individual</w:t>
      </w:r>
      <w:r w:rsidR="00E520EE" w:rsidRPr="00A53E21">
        <w:rPr>
          <w:rFonts w:ascii="Arial" w:hAnsi="Arial" w:cs="Arial"/>
        </w:rPr>
        <w:t xml:space="preserve"> project Hard Costs</w:t>
      </w:r>
      <w:r w:rsidR="00196EE8" w:rsidRPr="00A53E21">
        <w:rPr>
          <w:rFonts w:ascii="Arial" w:hAnsi="Arial" w:cs="Arial"/>
        </w:rPr>
        <w:t xml:space="preserve"> for</w:t>
      </w:r>
      <w:r w:rsidR="00E520EE" w:rsidRPr="00A53E21">
        <w:rPr>
          <w:rFonts w:ascii="Arial" w:hAnsi="Arial" w:cs="Arial"/>
        </w:rPr>
        <w:t xml:space="preserve"> the repair</w:t>
      </w:r>
      <w:r w:rsidR="00196EE8" w:rsidRPr="00A53E21">
        <w:rPr>
          <w:rFonts w:ascii="Arial" w:hAnsi="Arial" w:cs="Arial"/>
        </w:rPr>
        <w:t xml:space="preserve"> </w:t>
      </w:r>
      <w:r w:rsidR="00F86814" w:rsidRPr="00A53E21">
        <w:rPr>
          <w:rFonts w:ascii="Arial" w:hAnsi="Arial" w:cs="Arial"/>
        </w:rPr>
        <w:t>work</w:t>
      </w:r>
      <w:r w:rsidR="00196EE8" w:rsidRPr="00A53E21">
        <w:rPr>
          <w:rFonts w:ascii="Arial" w:hAnsi="Arial" w:cs="Arial"/>
        </w:rPr>
        <w:t xml:space="preserve"> being performed </w:t>
      </w:r>
      <w:r w:rsidR="00F86814" w:rsidRPr="00A53E21">
        <w:rPr>
          <w:rFonts w:ascii="Arial" w:hAnsi="Arial" w:cs="Arial"/>
        </w:rPr>
        <w:t xml:space="preserve">based on </w:t>
      </w:r>
      <w:r w:rsidR="00437412" w:rsidRPr="00A53E21">
        <w:rPr>
          <w:rFonts w:ascii="Arial" w:hAnsi="Arial" w:cs="Arial"/>
        </w:rPr>
        <w:t>crew cost or subcontractor bid.</w:t>
      </w:r>
      <w:r w:rsidR="00F86814" w:rsidRPr="00A53E21">
        <w:rPr>
          <w:rFonts w:ascii="Arial" w:hAnsi="Arial" w:cs="Arial"/>
        </w:rPr>
        <w:t xml:space="preserve"> </w:t>
      </w:r>
      <w:r w:rsidR="00FD3E62" w:rsidRPr="00A53E21">
        <w:rPr>
          <w:rFonts w:ascii="Arial" w:hAnsi="Arial" w:cs="Arial"/>
        </w:rPr>
        <w:t>Tribal</w:t>
      </w:r>
      <w:r w:rsidR="00F86814" w:rsidRPr="00A53E21">
        <w:rPr>
          <w:rFonts w:ascii="Arial" w:hAnsi="Arial" w:cs="Arial"/>
        </w:rPr>
        <w:t xml:space="preserve"> Nation to receive 10% of tota</w:t>
      </w:r>
      <w:r w:rsidR="00437412" w:rsidRPr="00A53E21">
        <w:rPr>
          <w:rFonts w:ascii="Arial" w:hAnsi="Arial" w:cs="Arial"/>
        </w:rPr>
        <w:t xml:space="preserve">l grant for program oversight. </w:t>
      </w:r>
      <w:r w:rsidR="00F86814" w:rsidRPr="00A53E21">
        <w:rPr>
          <w:rFonts w:ascii="Arial" w:hAnsi="Arial" w:cs="Arial"/>
        </w:rPr>
        <w:t xml:space="preserve">Cap per each home project including 10% admin and work related costs not to exceed </w:t>
      </w:r>
      <w:r w:rsidR="00196EE8" w:rsidRPr="00A53E21">
        <w:rPr>
          <w:rFonts w:ascii="Arial" w:hAnsi="Arial" w:cs="Arial"/>
        </w:rPr>
        <w:t>$40,000</w:t>
      </w:r>
      <w:r w:rsidR="00437412" w:rsidRPr="00A53E21">
        <w:rPr>
          <w:rFonts w:ascii="Arial" w:hAnsi="Arial" w:cs="Arial"/>
        </w:rPr>
        <w:t xml:space="preserve">. </w:t>
      </w:r>
      <w:r w:rsidR="00F86814" w:rsidRPr="00A53E21">
        <w:rPr>
          <w:rFonts w:ascii="Arial" w:hAnsi="Arial" w:cs="Arial"/>
        </w:rPr>
        <w:t xml:space="preserve">Submit proposed projects and estimated project costs by completing </w:t>
      </w:r>
      <w:r w:rsidR="00F86814" w:rsidRPr="00A53E21">
        <w:rPr>
          <w:rFonts w:ascii="Arial" w:hAnsi="Arial" w:cs="Arial"/>
          <w:b/>
        </w:rPr>
        <w:t>Exhibit D</w:t>
      </w:r>
      <w:r w:rsidR="00F86814" w:rsidRPr="00A53E21">
        <w:rPr>
          <w:rFonts w:ascii="Arial" w:hAnsi="Arial" w:cs="Arial"/>
        </w:rPr>
        <w:t xml:space="preserve">. </w:t>
      </w:r>
    </w:p>
    <w:p w14:paraId="5BEA570E" w14:textId="36A57127" w:rsidR="00FC552F" w:rsidRPr="00A53E21" w:rsidRDefault="00033BB1" w:rsidP="00033BB1">
      <w:pPr>
        <w:pStyle w:val="Heading3"/>
        <w:ind w:left="720"/>
      </w:pPr>
      <w:bookmarkStart w:id="75" w:name="_Toc31809024"/>
      <w:bookmarkStart w:id="76" w:name="_Toc31809076"/>
      <w:r>
        <w:t>3.3.2</w:t>
      </w:r>
      <w:r>
        <w:tab/>
      </w:r>
      <w:r w:rsidR="00FC552F" w:rsidRPr="00A53E21">
        <w:t>EVALUATION</w:t>
      </w:r>
      <w:bookmarkEnd w:id="75"/>
      <w:bookmarkEnd w:id="76"/>
      <w:r w:rsidR="00FC552F" w:rsidRPr="00A53E21">
        <w:t xml:space="preserve"> </w:t>
      </w:r>
    </w:p>
    <w:p w14:paraId="60DEBB31" w14:textId="41B3D6BF" w:rsidR="00CF1962" w:rsidRPr="00A53E21" w:rsidRDefault="00CF1962" w:rsidP="00D05A3C">
      <w:pPr>
        <w:pStyle w:val="NoSpacing"/>
        <w:ind w:left="1440"/>
        <w:jc w:val="both"/>
        <w:rPr>
          <w:rFonts w:ascii="Arial" w:hAnsi="Arial" w:cs="Arial"/>
        </w:rPr>
      </w:pPr>
      <w:r w:rsidRPr="00A53E21">
        <w:rPr>
          <w:rFonts w:ascii="Arial" w:hAnsi="Arial" w:cs="Arial"/>
        </w:rPr>
        <w:t>The score for the cost response will reflect the thoroughness and cost estimate detail provided.</w:t>
      </w:r>
    </w:p>
    <w:p w14:paraId="2DA65294" w14:textId="3ECC3C0A" w:rsidR="00CF1962" w:rsidRPr="00A53E21" w:rsidRDefault="00CF1962" w:rsidP="00437412">
      <w:pPr>
        <w:pStyle w:val="NoSpacing"/>
        <w:ind w:left="1190"/>
        <w:jc w:val="both"/>
        <w:rPr>
          <w:rFonts w:ascii="Arial" w:hAnsi="Arial" w:cs="Arial"/>
        </w:rPr>
      </w:pPr>
    </w:p>
    <w:p w14:paraId="3C283270" w14:textId="77777777" w:rsidR="008775D1" w:rsidRPr="00A53E21" w:rsidRDefault="008775D1" w:rsidP="00437412">
      <w:pPr>
        <w:pStyle w:val="NoSpacing"/>
        <w:ind w:left="1190"/>
        <w:jc w:val="both"/>
        <w:rPr>
          <w:rFonts w:ascii="Arial" w:hAnsi="Arial" w:cs="Arial"/>
        </w:rPr>
      </w:pPr>
    </w:p>
    <w:p w14:paraId="145DCDE8" w14:textId="77777777" w:rsidR="008775D1" w:rsidRPr="00A53E21" w:rsidRDefault="008775D1">
      <w:pPr>
        <w:rPr>
          <w:rFonts w:ascii="Arial" w:hAnsi="Arial" w:cs="Arial"/>
          <w:b/>
          <w:u w:val="single"/>
        </w:rPr>
      </w:pPr>
      <w:r w:rsidRPr="00A53E21">
        <w:rPr>
          <w:rFonts w:ascii="Arial" w:hAnsi="Arial" w:cs="Arial"/>
          <w:b/>
          <w:u w:val="single"/>
        </w:rPr>
        <w:br w:type="page"/>
      </w:r>
    </w:p>
    <w:p w14:paraId="128C170E" w14:textId="1DDF2366" w:rsidR="00CF1962" w:rsidRPr="00A53E21" w:rsidRDefault="002B1482" w:rsidP="00033BB1">
      <w:pPr>
        <w:pStyle w:val="Heading1"/>
      </w:pPr>
      <w:bookmarkStart w:id="77" w:name="_Toc31809025"/>
      <w:bookmarkStart w:id="78" w:name="_Toc31809077"/>
      <w:r w:rsidRPr="00A53E21">
        <w:lastRenderedPageBreak/>
        <w:t xml:space="preserve">SECTION 4 </w:t>
      </w:r>
      <w:r w:rsidR="00CF1962" w:rsidRPr="00A53E21">
        <w:t>EVALUATION AND CONTRACT AWARD</w:t>
      </w:r>
      <w:bookmarkEnd w:id="77"/>
      <w:bookmarkEnd w:id="78"/>
    </w:p>
    <w:p w14:paraId="512B4D6D" w14:textId="03F0D631" w:rsidR="00F033B8" w:rsidRPr="00A53E21" w:rsidRDefault="00033BB1" w:rsidP="00033BB1">
      <w:pPr>
        <w:pStyle w:val="Heading2"/>
      </w:pPr>
      <w:bookmarkStart w:id="79" w:name="_Toc31809026"/>
      <w:bookmarkStart w:id="80" w:name="_Toc31809078"/>
      <w:r>
        <w:t>4.1</w:t>
      </w:r>
      <w:r>
        <w:tab/>
      </w:r>
      <w:r w:rsidR="00CF1962" w:rsidRPr="00A53E21">
        <w:t>EVALUATION PROCEDURES</w:t>
      </w:r>
      <w:bookmarkEnd w:id="79"/>
      <w:bookmarkEnd w:id="80"/>
    </w:p>
    <w:p w14:paraId="55E3FB0C" w14:textId="0A5DF241" w:rsidR="00CF1962" w:rsidRPr="00A53E21" w:rsidRDefault="00CF1962" w:rsidP="00D05A3C">
      <w:pPr>
        <w:pStyle w:val="NoSpacing"/>
        <w:spacing w:after="120"/>
        <w:ind w:left="720"/>
        <w:jc w:val="both"/>
        <w:rPr>
          <w:rFonts w:ascii="Arial" w:hAnsi="Arial" w:cs="Arial"/>
          <w:b/>
        </w:rPr>
      </w:pPr>
      <w:r w:rsidRPr="00A53E21">
        <w:rPr>
          <w:rFonts w:ascii="Arial" w:hAnsi="Arial" w:cs="Arial"/>
        </w:rPr>
        <w:t>Responsive Responses will be evaluated strictly in accordance with the requirements stated in this solicitation and any addenda issued. The evaluation of Responses shall be accomplished by an evaluation team to be designated by COMMERCE, which will determine</w:t>
      </w:r>
      <w:r w:rsidR="00437412" w:rsidRPr="00A53E21">
        <w:rPr>
          <w:rFonts w:ascii="Arial" w:hAnsi="Arial" w:cs="Arial"/>
        </w:rPr>
        <w:t xml:space="preserve"> the ranking of the Responses.</w:t>
      </w:r>
    </w:p>
    <w:p w14:paraId="2622D6C6" w14:textId="68C6499F" w:rsidR="00CF1962" w:rsidRPr="00A53E21" w:rsidRDefault="00CF1962" w:rsidP="00D05A3C">
      <w:pPr>
        <w:pStyle w:val="BodyTextIndent"/>
        <w:spacing w:after="0"/>
        <w:ind w:left="720"/>
        <w:jc w:val="both"/>
        <w:rPr>
          <w:rFonts w:ascii="Arial" w:hAnsi="Arial" w:cs="Arial"/>
        </w:rPr>
      </w:pPr>
      <w:r w:rsidRPr="00A53E21">
        <w:rPr>
          <w:rFonts w:ascii="Arial" w:hAnsi="Arial" w:cs="Arial"/>
          <w:bCs/>
          <w:iCs/>
        </w:rPr>
        <w:t>COMMERCE</w:t>
      </w:r>
      <w:r w:rsidRPr="00A53E21">
        <w:rPr>
          <w:rFonts w:ascii="Arial" w:hAnsi="Arial" w:cs="Arial"/>
        </w:rPr>
        <w:t>, at its sole discretion, may select the top-scoring firms as finalists to submit additional qualification information, as necessary.</w:t>
      </w:r>
    </w:p>
    <w:p w14:paraId="1A03475C" w14:textId="77777777" w:rsidR="008775D1" w:rsidRPr="00A53E21" w:rsidRDefault="008775D1" w:rsidP="008775D1">
      <w:pPr>
        <w:pStyle w:val="BodyTextIndent"/>
        <w:spacing w:after="0"/>
        <w:jc w:val="both"/>
        <w:rPr>
          <w:rFonts w:ascii="Arial" w:hAnsi="Arial" w:cs="Arial"/>
        </w:rPr>
      </w:pPr>
    </w:p>
    <w:p w14:paraId="2196347C" w14:textId="3B9BFBE2" w:rsidR="00CF1962" w:rsidRPr="00A53E21" w:rsidRDefault="00D05A3C" w:rsidP="007A20AC">
      <w:pPr>
        <w:pStyle w:val="Heading2"/>
        <w:spacing w:before="0"/>
        <w:jc w:val="both"/>
        <w:rPr>
          <w:rFonts w:cs="Arial"/>
          <w:b w:val="0"/>
          <w:szCs w:val="22"/>
        </w:rPr>
      </w:pPr>
      <w:bookmarkStart w:id="81" w:name="_Toc31809027"/>
      <w:bookmarkStart w:id="82" w:name="_Toc31809079"/>
      <w:r>
        <w:rPr>
          <w:rFonts w:cs="Arial"/>
          <w:szCs w:val="22"/>
        </w:rPr>
        <w:t>4.2</w:t>
      </w:r>
      <w:r>
        <w:rPr>
          <w:rFonts w:cs="Arial"/>
          <w:szCs w:val="22"/>
        </w:rPr>
        <w:tab/>
      </w:r>
      <w:r w:rsidR="007D3582" w:rsidRPr="00A53E21">
        <w:rPr>
          <w:rFonts w:cs="Arial"/>
          <w:szCs w:val="22"/>
        </w:rPr>
        <w:t>CLARIFICATION OF RESPONSE</w:t>
      </w:r>
      <w:bookmarkEnd w:id="81"/>
      <w:bookmarkEnd w:id="82"/>
    </w:p>
    <w:p w14:paraId="1A6848A0" w14:textId="77777777" w:rsidR="00CF1962" w:rsidRPr="00A53E21" w:rsidRDefault="00CF1962" w:rsidP="00D05A3C">
      <w:pPr>
        <w:pStyle w:val="BodyTextIndent"/>
        <w:spacing w:after="0"/>
        <w:ind w:left="720"/>
        <w:jc w:val="both"/>
        <w:rPr>
          <w:rFonts w:ascii="Arial" w:hAnsi="Arial" w:cs="Arial"/>
        </w:rPr>
      </w:pPr>
      <w:r w:rsidRPr="00A53E21">
        <w:rPr>
          <w:rFonts w:ascii="Arial" w:hAnsi="Arial" w:cs="Arial"/>
        </w:rPr>
        <w:t>The RFQQ Coordinator may contact the Consultant for clarification of any portion of the Consultant’s Response.</w:t>
      </w:r>
    </w:p>
    <w:p w14:paraId="414F5F17" w14:textId="77777777" w:rsidR="001222FD" w:rsidRPr="00A53E21" w:rsidRDefault="001222FD" w:rsidP="007A20AC">
      <w:pPr>
        <w:pStyle w:val="Heading2"/>
        <w:spacing w:before="0" w:after="0"/>
        <w:ind w:firstLine="720"/>
        <w:jc w:val="both"/>
        <w:rPr>
          <w:rFonts w:cs="Arial"/>
          <w:b w:val="0"/>
          <w:color w:val="auto"/>
          <w:szCs w:val="22"/>
        </w:rPr>
      </w:pPr>
    </w:p>
    <w:p w14:paraId="2DB6D1DB" w14:textId="29372E31" w:rsidR="00CF1962" w:rsidRPr="00A53E21" w:rsidRDefault="00D05A3C" w:rsidP="007A20AC">
      <w:pPr>
        <w:pStyle w:val="Heading2"/>
        <w:spacing w:before="0"/>
        <w:jc w:val="both"/>
        <w:rPr>
          <w:rFonts w:cs="Arial"/>
          <w:b w:val="0"/>
          <w:szCs w:val="22"/>
        </w:rPr>
      </w:pPr>
      <w:bookmarkStart w:id="83" w:name="_Toc31809028"/>
      <w:bookmarkStart w:id="84" w:name="_Toc31809080"/>
      <w:r>
        <w:rPr>
          <w:rFonts w:cs="Arial"/>
          <w:szCs w:val="22"/>
        </w:rPr>
        <w:t>4.3</w:t>
      </w:r>
      <w:r>
        <w:rPr>
          <w:rFonts w:cs="Arial"/>
          <w:szCs w:val="22"/>
        </w:rPr>
        <w:tab/>
      </w:r>
      <w:r w:rsidR="00CF1962" w:rsidRPr="00A53E21">
        <w:rPr>
          <w:rFonts w:cs="Arial"/>
          <w:szCs w:val="22"/>
        </w:rPr>
        <w:t>EVALUATION AND SCORING</w:t>
      </w:r>
      <w:bookmarkEnd w:id="83"/>
      <w:bookmarkEnd w:id="84"/>
      <w:r w:rsidR="00CF1962" w:rsidRPr="00A53E21">
        <w:rPr>
          <w:rFonts w:cs="Arial"/>
          <w:szCs w:val="22"/>
        </w:rPr>
        <w:t xml:space="preserve"> </w:t>
      </w:r>
    </w:p>
    <w:p w14:paraId="599D8D15" w14:textId="0A132579" w:rsidR="00CF1962" w:rsidRPr="00A53E21" w:rsidRDefault="00CF1962" w:rsidP="00D05A3C">
      <w:pPr>
        <w:tabs>
          <w:tab w:val="left" w:pos="-720"/>
          <w:tab w:val="left" w:pos="360"/>
          <w:tab w:val="left" w:pos="720"/>
          <w:tab w:val="left" w:pos="1080"/>
          <w:tab w:val="left" w:pos="1440"/>
          <w:tab w:val="left" w:pos="2160"/>
          <w:tab w:val="left" w:pos="2520"/>
          <w:tab w:val="left" w:pos="2880"/>
        </w:tabs>
        <w:ind w:left="720"/>
        <w:jc w:val="both"/>
        <w:rPr>
          <w:rFonts w:ascii="Arial" w:hAnsi="Arial" w:cs="Arial"/>
        </w:rPr>
      </w:pPr>
      <w:r w:rsidRPr="00A53E21">
        <w:rPr>
          <w:rFonts w:ascii="Arial" w:hAnsi="Arial" w:cs="Arial"/>
        </w:rPr>
        <w:t>The following weighting and points will be assigned to the Response for evaluation purposes: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710"/>
      </w:tblGrid>
      <w:tr w:rsidR="00C35530" w:rsidRPr="00A53E21" w14:paraId="572F7C90" w14:textId="77777777" w:rsidTr="00D307FB">
        <w:trPr>
          <w:jc w:val="center"/>
        </w:trPr>
        <w:tc>
          <w:tcPr>
            <w:tcW w:w="6120" w:type="dxa"/>
          </w:tcPr>
          <w:p w14:paraId="275F96FA" w14:textId="77777777" w:rsidR="00C35530" w:rsidRPr="00A53E21" w:rsidRDefault="00C35530" w:rsidP="00437412">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cs="Arial"/>
                <w:b/>
              </w:rPr>
            </w:pPr>
            <w:r w:rsidRPr="00A53E21">
              <w:rPr>
                <w:rFonts w:ascii="Arial" w:hAnsi="Arial" w:cs="Arial"/>
                <w:b/>
              </w:rPr>
              <w:t>Qualifications Section – 60%</w:t>
            </w:r>
          </w:p>
        </w:tc>
        <w:tc>
          <w:tcPr>
            <w:tcW w:w="1710" w:type="dxa"/>
            <w:vMerge w:val="restart"/>
            <w:vAlign w:val="center"/>
          </w:tcPr>
          <w:p w14:paraId="192FBB41" w14:textId="09464E4E" w:rsidR="00C35530" w:rsidRPr="00A53E21" w:rsidRDefault="00C35530" w:rsidP="00C35530">
            <w:pPr>
              <w:tabs>
                <w:tab w:val="left" w:pos="-720"/>
                <w:tab w:val="left" w:pos="360"/>
                <w:tab w:val="left" w:pos="720"/>
                <w:tab w:val="left" w:pos="1080"/>
                <w:tab w:val="left" w:pos="1440"/>
                <w:tab w:val="left" w:pos="1800"/>
                <w:tab w:val="left" w:pos="2160"/>
                <w:tab w:val="left" w:pos="2520"/>
                <w:tab w:val="left" w:pos="2880"/>
              </w:tabs>
              <w:spacing w:before="120"/>
              <w:jc w:val="center"/>
              <w:rPr>
                <w:rFonts w:ascii="Arial" w:hAnsi="Arial" w:cs="Arial"/>
                <w:b/>
              </w:rPr>
            </w:pPr>
            <w:r w:rsidRPr="00A53E21">
              <w:rPr>
                <w:rFonts w:ascii="Arial" w:hAnsi="Arial" w:cs="Arial"/>
                <w:b/>
              </w:rPr>
              <w:t>50 points</w:t>
            </w:r>
          </w:p>
        </w:tc>
      </w:tr>
      <w:tr w:rsidR="00C35530" w:rsidRPr="00A53E21" w14:paraId="3968211A" w14:textId="77777777" w:rsidTr="00D307FB">
        <w:trPr>
          <w:jc w:val="center"/>
        </w:trPr>
        <w:tc>
          <w:tcPr>
            <w:tcW w:w="6120" w:type="dxa"/>
          </w:tcPr>
          <w:p w14:paraId="53CA72E2" w14:textId="16C247C4" w:rsidR="00C35530" w:rsidRPr="00A53E21" w:rsidRDefault="00C35530" w:rsidP="00437412">
            <w:pPr>
              <w:tabs>
                <w:tab w:val="left" w:pos="-720"/>
              </w:tabs>
              <w:spacing w:before="120"/>
              <w:ind w:firstLine="308"/>
              <w:jc w:val="both"/>
              <w:rPr>
                <w:rFonts w:ascii="Arial" w:hAnsi="Arial" w:cs="Arial"/>
                <w:b/>
              </w:rPr>
            </w:pPr>
            <w:r w:rsidRPr="00A53E21">
              <w:rPr>
                <w:rFonts w:ascii="Arial" w:hAnsi="Arial" w:cs="Arial"/>
                <w:b/>
              </w:rPr>
              <w:t>Tribal Nation Experience………..15 points (maximum)</w:t>
            </w:r>
          </w:p>
        </w:tc>
        <w:tc>
          <w:tcPr>
            <w:tcW w:w="1710" w:type="dxa"/>
            <w:vMerge/>
          </w:tcPr>
          <w:p w14:paraId="18A62863" w14:textId="77777777" w:rsidR="00C35530" w:rsidRPr="00A53E21" w:rsidRDefault="00C35530" w:rsidP="00437412">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cs="Arial"/>
                <w:b/>
              </w:rPr>
            </w:pPr>
          </w:p>
        </w:tc>
      </w:tr>
      <w:tr w:rsidR="00C35530" w:rsidRPr="00A53E21" w14:paraId="20465556" w14:textId="77777777" w:rsidTr="00D307FB">
        <w:trPr>
          <w:jc w:val="center"/>
        </w:trPr>
        <w:tc>
          <w:tcPr>
            <w:tcW w:w="6120" w:type="dxa"/>
          </w:tcPr>
          <w:p w14:paraId="6ACAB2B1" w14:textId="3647D882" w:rsidR="00C35530" w:rsidRPr="00A53E21" w:rsidRDefault="00C35530" w:rsidP="00437412">
            <w:pPr>
              <w:tabs>
                <w:tab w:val="left" w:pos="-720"/>
              </w:tabs>
              <w:spacing w:before="120"/>
              <w:ind w:firstLine="308"/>
              <w:jc w:val="both"/>
              <w:rPr>
                <w:rFonts w:ascii="Arial" w:hAnsi="Arial" w:cs="Arial"/>
                <w:b/>
              </w:rPr>
            </w:pPr>
            <w:r w:rsidRPr="00A53E21">
              <w:rPr>
                <w:rFonts w:ascii="Arial" w:hAnsi="Arial" w:cs="Arial"/>
                <w:b/>
              </w:rPr>
              <w:t>Staff Qualifications……..25 points (maximum)</w:t>
            </w:r>
          </w:p>
        </w:tc>
        <w:tc>
          <w:tcPr>
            <w:tcW w:w="1710" w:type="dxa"/>
            <w:vMerge/>
          </w:tcPr>
          <w:p w14:paraId="7D361EBE" w14:textId="77777777" w:rsidR="00C35530" w:rsidRPr="00A53E21" w:rsidRDefault="00C35530" w:rsidP="00437412">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cs="Arial"/>
                <w:b/>
              </w:rPr>
            </w:pPr>
          </w:p>
        </w:tc>
      </w:tr>
      <w:tr w:rsidR="00C35530" w:rsidRPr="00A53E21" w14:paraId="61AD76DB" w14:textId="77777777" w:rsidTr="00D307FB">
        <w:trPr>
          <w:jc w:val="center"/>
        </w:trPr>
        <w:tc>
          <w:tcPr>
            <w:tcW w:w="6120" w:type="dxa"/>
          </w:tcPr>
          <w:p w14:paraId="454496E3" w14:textId="77777777" w:rsidR="00C35530" w:rsidRPr="00A53E21" w:rsidRDefault="00C35530" w:rsidP="00437412">
            <w:pPr>
              <w:tabs>
                <w:tab w:val="left" w:pos="-720"/>
              </w:tabs>
              <w:spacing w:before="120"/>
              <w:ind w:firstLine="308"/>
              <w:jc w:val="both"/>
              <w:rPr>
                <w:rFonts w:ascii="Arial" w:hAnsi="Arial" w:cs="Arial"/>
                <w:b/>
              </w:rPr>
            </w:pPr>
            <w:r w:rsidRPr="00A53E21">
              <w:rPr>
                <w:rFonts w:ascii="Arial" w:hAnsi="Arial" w:cs="Arial"/>
                <w:b/>
              </w:rPr>
              <w:t>Schedule………………...10 points (maximum)</w:t>
            </w:r>
          </w:p>
        </w:tc>
        <w:tc>
          <w:tcPr>
            <w:tcW w:w="1710" w:type="dxa"/>
            <w:vMerge/>
          </w:tcPr>
          <w:p w14:paraId="735D69B7" w14:textId="77777777" w:rsidR="00C35530" w:rsidRPr="00A53E21" w:rsidRDefault="00C35530" w:rsidP="00437412">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cs="Arial"/>
                <w:b/>
              </w:rPr>
            </w:pPr>
          </w:p>
        </w:tc>
      </w:tr>
      <w:tr w:rsidR="00C35530" w:rsidRPr="00A53E21" w14:paraId="712D0D51" w14:textId="77777777" w:rsidTr="00D307FB">
        <w:trPr>
          <w:jc w:val="center"/>
        </w:trPr>
        <w:tc>
          <w:tcPr>
            <w:tcW w:w="6120" w:type="dxa"/>
          </w:tcPr>
          <w:p w14:paraId="56B5A69E" w14:textId="77777777" w:rsidR="00C35530" w:rsidRPr="00A53E21" w:rsidRDefault="00C35530" w:rsidP="00437412">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cs="Arial"/>
                <w:b/>
              </w:rPr>
            </w:pPr>
            <w:r w:rsidRPr="00A53E21">
              <w:rPr>
                <w:rFonts w:ascii="Arial" w:hAnsi="Arial" w:cs="Arial"/>
                <w:b/>
              </w:rPr>
              <w:t>Quotation Section – 40%</w:t>
            </w:r>
          </w:p>
        </w:tc>
        <w:tc>
          <w:tcPr>
            <w:tcW w:w="1710" w:type="dxa"/>
            <w:vMerge w:val="restart"/>
            <w:vAlign w:val="center"/>
          </w:tcPr>
          <w:p w14:paraId="11C5ED4B" w14:textId="128FC520" w:rsidR="00C35530" w:rsidRPr="00A53E21" w:rsidRDefault="00845C3D" w:rsidP="00C35530">
            <w:pPr>
              <w:tabs>
                <w:tab w:val="left" w:pos="-720"/>
                <w:tab w:val="left" w:pos="360"/>
                <w:tab w:val="left" w:pos="720"/>
                <w:tab w:val="left" w:pos="1080"/>
                <w:tab w:val="left" w:pos="1440"/>
                <w:tab w:val="left" w:pos="1800"/>
                <w:tab w:val="left" w:pos="2160"/>
                <w:tab w:val="left" w:pos="2520"/>
                <w:tab w:val="left" w:pos="2880"/>
              </w:tabs>
              <w:spacing w:before="120"/>
              <w:jc w:val="center"/>
              <w:rPr>
                <w:rFonts w:ascii="Arial" w:hAnsi="Arial" w:cs="Arial"/>
                <w:b/>
              </w:rPr>
            </w:pPr>
            <w:r w:rsidRPr="00A53E21">
              <w:rPr>
                <w:rFonts w:ascii="Arial" w:hAnsi="Arial" w:cs="Arial"/>
                <w:b/>
              </w:rPr>
              <w:t>5</w:t>
            </w:r>
            <w:r w:rsidR="00C35530" w:rsidRPr="00A53E21">
              <w:rPr>
                <w:rFonts w:ascii="Arial" w:hAnsi="Arial" w:cs="Arial"/>
                <w:b/>
              </w:rPr>
              <w:t>0 points</w:t>
            </w:r>
          </w:p>
        </w:tc>
      </w:tr>
      <w:tr w:rsidR="00C35530" w:rsidRPr="00A53E21" w14:paraId="0976BDB1" w14:textId="77777777" w:rsidTr="00D307FB">
        <w:trPr>
          <w:jc w:val="center"/>
        </w:trPr>
        <w:tc>
          <w:tcPr>
            <w:tcW w:w="6120" w:type="dxa"/>
          </w:tcPr>
          <w:p w14:paraId="6864C9AB" w14:textId="2A23272F" w:rsidR="00C35530" w:rsidRPr="00A53E21" w:rsidRDefault="00C35530" w:rsidP="00DE548D">
            <w:pPr>
              <w:tabs>
                <w:tab w:val="left" w:pos="-720"/>
              </w:tabs>
              <w:spacing w:before="120"/>
              <w:ind w:firstLine="308"/>
              <w:jc w:val="both"/>
              <w:rPr>
                <w:rFonts w:ascii="Arial" w:hAnsi="Arial" w:cs="Arial"/>
                <w:b/>
              </w:rPr>
            </w:pPr>
            <w:r w:rsidRPr="00A53E21">
              <w:rPr>
                <w:rFonts w:ascii="Arial" w:hAnsi="Arial" w:cs="Arial"/>
                <w:b/>
              </w:rPr>
              <w:t>Identification of Costs…..</w:t>
            </w:r>
            <w:r w:rsidR="00DE548D" w:rsidRPr="00A53E21">
              <w:rPr>
                <w:rFonts w:ascii="Arial" w:hAnsi="Arial" w:cs="Arial"/>
                <w:b/>
              </w:rPr>
              <w:t>2</w:t>
            </w:r>
            <w:r w:rsidRPr="00A53E21">
              <w:rPr>
                <w:rFonts w:ascii="Arial" w:hAnsi="Arial" w:cs="Arial"/>
                <w:b/>
              </w:rPr>
              <w:t>5 points (maximum)</w:t>
            </w:r>
          </w:p>
        </w:tc>
        <w:tc>
          <w:tcPr>
            <w:tcW w:w="1710" w:type="dxa"/>
            <w:vMerge/>
          </w:tcPr>
          <w:p w14:paraId="7D999F07" w14:textId="77777777" w:rsidR="00C35530" w:rsidRPr="00A53E21" w:rsidRDefault="00C35530" w:rsidP="00437412">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cs="Arial"/>
                <w:b/>
              </w:rPr>
            </w:pPr>
          </w:p>
        </w:tc>
      </w:tr>
      <w:tr w:rsidR="00C35530" w:rsidRPr="00A53E21" w14:paraId="47EED53F" w14:textId="77777777" w:rsidTr="00D307FB">
        <w:trPr>
          <w:jc w:val="center"/>
        </w:trPr>
        <w:tc>
          <w:tcPr>
            <w:tcW w:w="6120" w:type="dxa"/>
          </w:tcPr>
          <w:p w14:paraId="2B57E361" w14:textId="0EA2EBC5" w:rsidR="00C35530" w:rsidRPr="00A53E21" w:rsidRDefault="00C35530" w:rsidP="00437412">
            <w:pPr>
              <w:tabs>
                <w:tab w:val="left" w:pos="-720"/>
              </w:tabs>
              <w:spacing w:before="120"/>
              <w:ind w:firstLine="308"/>
              <w:jc w:val="both"/>
              <w:rPr>
                <w:rFonts w:ascii="Arial" w:hAnsi="Arial" w:cs="Arial"/>
                <w:b/>
              </w:rPr>
            </w:pPr>
            <w:r w:rsidRPr="00A53E21">
              <w:rPr>
                <w:rFonts w:ascii="Arial" w:hAnsi="Arial" w:cs="Arial"/>
                <w:b/>
              </w:rPr>
              <w:t>Project List (Exhibit D) ....25 points (maximum)</w:t>
            </w:r>
          </w:p>
        </w:tc>
        <w:tc>
          <w:tcPr>
            <w:tcW w:w="1710" w:type="dxa"/>
            <w:vMerge/>
          </w:tcPr>
          <w:p w14:paraId="65BABCEE" w14:textId="77777777" w:rsidR="00C35530" w:rsidRPr="00A53E21" w:rsidRDefault="00C35530" w:rsidP="00437412">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cs="Arial"/>
                <w:b/>
              </w:rPr>
            </w:pPr>
          </w:p>
        </w:tc>
      </w:tr>
      <w:tr w:rsidR="00C35530" w:rsidRPr="00A53E21" w14:paraId="0DB2DF11" w14:textId="77777777" w:rsidTr="00D307FB">
        <w:trPr>
          <w:jc w:val="center"/>
        </w:trPr>
        <w:tc>
          <w:tcPr>
            <w:tcW w:w="6120" w:type="dxa"/>
          </w:tcPr>
          <w:p w14:paraId="78B93F1D" w14:textId="60139261" w:rsidR="00C35530" w:rsidRPr="00A53E21" w:rsidRDefault="00C35530" w:rsidP="00C35530">
            <w:pPr>
              <w:tabs>
                <w:tab w:val="left" w:pos="-720"/>
                <w:tab w:val="left" w:pos="360"/>
                <w:tab w:val="left" w:pos="720"/>
                <w:tab w:val="left" w:pos="1080"/>
                <w:tab w:val="left" w:pos="1440"/>
                <w:tab w:val="left" w:pos="1800"/>
                <w:tab w:val="left" w:pos="2160"/>
                <w:tab w:val="left" w:pos="2520"/>
                <w:tab w:val="left" w:pos="2880"/>
              </w:tabs>
              <w:spacing w:before="120" w:after="120"/>
              <w:jc w:val="right"/>
              <w:rPr>
                <w:rFonts w:ascii="Arial" w:hAnsi="Arial" w:cs="Arial"/>
                <w:b/>
                <w:bCs/>
              </w:rPr>
            </w:pPr>
            <w:r w:rsidRPr="00A53E21">
              <w:rPr>
                <w:rFonts w:ascii="Arial" w:hAnsi="Arial" w:cs="Arial"/>
                <w:b/>
                <w:bCs/>
              </w:rPr>
              <w:t>GRANT TOTAL</w:t>
            </w:r>
          </w:p>
        </w:tc>
        <w:tc>
          <w:tcPr>
            <w:tcW w:w="1710" w:type="dxa"/>
          </w:tcPr>
          <w:p w14:paraId="75B7227C" w14:textId="35507AD4" w:rsidR="00C35530" w:rsidRPr="00A53E21" w:rsidRDefault="004D7BFE" w:rsidP="00C35530">
            <w:pPr>
              <w:tabs>
                <w:tab w:val="left" w:pos="-720"/>
                <w:tab w:val="left" w:pos="360"/>
                <w:tab w:val="left" w:pos="720"/>
                <w:tab w:val="left" w:pos="1080"/>
                <w:tab w:val="left" w:pos="1440"/>
                <w:tab w:val="left" w:pos="1800"/>
                <w:tab w:val="left" w:pos="2160"/>
                <w:tab w:val="left" w:pos="2520"/>
                <w:tab w:val="left" w:pos="2880"/>
              </w:tabs>
              <w:spacing w:before="120" w:after="120"/>
              <w:jc w:val="center"/>
              <w:rPr>
                <w:rFonts w:ascii="Arial" w:hAnsi="Arial" w:cs="Arial"/>
                <w:b/>
                <w:bCs/>
              </w:rPr>
            </w:pPr>
            <w:r w:rsidRPr="00A53E21">
              <w:rPr>
                <w:rFonts w:ascii="Arial" w:hAnsi="Arial" w:cs="Arial"/>
                <w:b/>
                <w:bCs/>
              </w:rPr>
              <w:t>10</w:t>
            </w:r>
            <w:r w:rsidR="00C35530" w:rsidRPr="00A53E21">
              <w:rPr>
                <w:rFonts w:ascii="Arial" w:hAnsi="Arial" w:cs="Arial"/>
                <w:b/>
                <w:bCs/>
              </w:rPr>
              <w:t>0 Points</w:t>
            </w:r>
          </w:p>
        </w:tc>
      </w:tr>
    </w:tbl>
    <w:p w14:paraId="674E2D9C" w14:textId="77777777" w:rsidR="00CF1962" w:rsidRPr="00A53E21" w:rsidRDefault="00CF1962" w:rsidP="00C35530">
      <w:pPr>
        <w:pStyle w:val="BodyTextIndent"/>
        <w:spacing w:after="0"/>
        <w:jc w:val="both"/>
        <w:rPr>
          <w:rFonts w:ascii="Arial" w:hAnsi="Arial" w:cs="Arial"/>
        </w:rPr>
      </w:pPr>
    </w:p>
    <w:p w14:paraId="3D38A5F2" w14:textId="3D1A7206" w:rsidR="00CF1962" w:rsidRPr="00A53E21" w:rsidRDefault="001222FD" w:rsidP="001F62FF">
      <w:pPr>
        <w:pStyle w:val="Heading2"/>
        <w:spacing w:before="0"/>
        <w:jc w:val="both"/>
        <w:rPr>
          <w:rFonts w:cs="Arial"/>
          <w:b w:val="0"/>
          <w:szCs w:val="22"/>
        </w:rPr>
      </w:pPr>
      <w:bookmarkStart w:id="85" w:name="_Toc31809029"/>
      <w:bookmarkStart w:id="86" w:name="_Toc31809081"/>
      <w:r w:rsidRPr="00A53E21">
        <w:rPr>
          <w:rFonts w:cs="Arial"/>
          <w:szCs w:val="22"/>
        </w:rPr>
        <w:t>4.4</w:t>
      </w:r>
      <w:r w:rsidR="00D307FB">
        <w:rPr>
          <w:rFonts w:cs="Arial"/>
          <w:szCs w:val="22"/>
        </w:rPr>
        <w:tab/>
      </w:r>
      <w:r w:rsidR="00CF1962" w:rsidRPr="00A53E21">
        <w:rPr>
          <w:rFonts w:cs="Arial"/>
          <w:szCs w:val="22"/>
        </w:rPr>
        <w:t>NOTIFICATION TO PROPOSERS</w:t>
      </w:r>
      <w:bookmarkEnd w:id="85"/>
      <w:bookmarkEnd w:id="86"/>
    </w:p>
    <w:p w14:paraId="4142FA73" w14:textId="636CE14D" w:rsidR="00CF1962" w:rsidRPr="00A53E21" w:rsidRDefault="004B7CFF" w:rsidP="00D307FB">
      <w:pPr>
        <w:pStyle w:val="BodyTextIndent"/>
        <w:spacing w:after="0"/>
        <w:ind w:left="720"/>
        <w:jc w:val="both"/>
        <w:rPr>
          <w:rFonts w:ascii="Arial" w:hAnsi="Arial" w:cs="Arial"/>
        </w:rPr>
      </w:pPr>
      <w:r>
        <w:rPr>
          <w:rFonts w:ascii="Arial" w:hAnsi="Arial" w:cs="Arial"/>
        </w:rPr>
        <w:t>Tribal Nations</w:t>
      </w:r>
      <w:r w:rsidR="00CF1962" w:rsidRPr="00A53E21">
        <w:rPr>
          <w:rFonts w:ascii="Arial" w:hAnsi="Arial" w:cs="Arial"/>
        </w:rPr>
        <w:t xml:space="preserve"> </w:t>
      </w:r>
      <w:r w:rsidR="00652904" w:rsidRPr="00A53E21">
        <w:rPr>
          <w:rFonts w:ascii="Arial" w:hAnsi="Arial" w:cs="Arial"/>
        </w:rPr>
        <w:t>who’s</w:t>
      </w:r>
      <w:r w:rsidR="00CF1962" w:rsidRPr="00A53E21">
        <w:rPr>
          <w:rFonts w:ascii="Arial" w:hAnsi="Arial" w:cs="Arial"/>
        </w:rPr>
        <w:t xml:space="preserve"> Responses have not been selected for further negotiation or award will be notified by e-mail.</w:t>
      </w:r>
    </w:p>
    <w:p w14:paraId="5EB71004" w14:textId="53770B54" w:rsidR="00CF1962" w:rsidRPr="00A53E21" w:rsidRDefault="00CF1962" w:rsidP="00437412">
      <w:pPr>
        <w:pStyle w:val="NoSpacing"/>
        <w:jc w:val="both"/>
        <w:rPr>
          <w:rFonts w:ascii="Arial" w:hAnsi="Arial" w:cs="Arial"/>
        </w:rPr>
      </w:pPr>
    </w:p>
    <w:p w14:paraId="18FA7859" w14:textId="68BA3866" w:rsidR="001222FD" w:rsidRPr="00A53E21" w:rsidRDefault="001222FD" w:rsidP="007A20AC">
      <w:pPr>
        <w:pStyle w:val="Heading2"/>
        <w:spacing w:before="0"/>
      </w:pPr>
      <w:bookmarkStart w:id="87" w:name="_Toc31809030"/>
      <w:bookmarkStart w:id="88" w:name="_Toc31809082"/>
      <w:r w:rsidRPr="00A53E21">
        <w:t>4.5</w:t>
      </w:r>
      <w:r w:rsidR="00D307FB">
        <w:tab/>
      </w:r>
      <w:r w:rsidRPr="00A53E21">
        <w:t>DEBRIEFING OF UNSUCCESSFUL PROPOSERS</w:t>
      </w:r>
      <w:bookmarkEnd w:id="87"/>
      <w:bookmarkEnd w:id="88"/>
    </w:p>
    <w:p w14:paraId="298B6A2E" w14:textId="4D2EE5AC" w:rsidR="001222FD" w:rsidRPr="00A53E21" w:rsidRDefault="001222FD" w:rsidP="00D307FB">
      <w:pPr>
        <w:pStyle w:val="BodyTextIndent"/>
        <w:ind w:left="720"/>
        <w:jc w:val="both"/>
        <w:rPr>
          <w:rFonts w:ascii="Arial" w:hAnsi="Arial" w:cs="Arial"/>
          <w:b/>
        </w:rPr>
      </w:pPr>
      <w:r w:rsidRPr="00A53E21">
        <w:rPr>
          <w:rFonts w:ascii="Arial" w:hAnsi="Arial" w:cs="Arial"/>
        </w:rPr>
        <w:t xml:space="preserve">Upon request, a debriefing conference will be scheduled </w:t>
      </w:r>
      <w:r w:rsidR="00ED59D5" w:rsidRPr="00A53E21">
        <w:rPr>
          <w:rFonts w:ascii="Arial" w:hAnsi="Arial" w:cs="Arial"/>
        </w:rPr>
        <w:t xml:space="preserve">for an </w:t>
      </w:r>
      <w:r w:rsidRPr="00A53E21">
        <w:rPr>
          <w:rFonts w:ascii="Arial" w:hAnsi="Arial" w:cs="Arial"/>
        </w:rPr>
        <w:t xml:space="preserve">unsuccessful </w:t>
      </w:r>
      <w:r w:rsidR="00ED59D5" w:rsidRPr="00A53E21">
        <w:rPr>
          <w:rFonts w:ascii="Arial" w:hAnsi="Arial" w:cs="Arial"/>
        </w:rPr>
        <w:t>Tribal Nation Response.</w:t>
      </w:r>
      <w:r w:rsidRPr="00A53E21">
        <w:rPr>
          <w:rFonts w:ascii="Arial" w:hAnsi="Arial" w:cs="Arial"/>
        </w:rPr>
        <w:t xml:space="preserve"> The request for a debriefing conference must be received by the RFQQ Coordinator within three (3) business days after the Notification of Unsuccessful </w:t>
      </w:r>
      <w:r w:rsidR="00FD3E62" w:rsidRPr="00A53E21">
        <w:rPr>
          <w:rFonts w:ascii="Arial" w:hAnsi="Arial" w:cs="Arial"/>
        </w:rPr>
        <w:t>Tribal</w:t>
      </w:r>
      <w:r w:rsidRPr="00A53E21">
        <w:rPr>
          <w:rFonts w:ascii="Arial" w:hAnsi="Arial" w:cs="Arial"/>
        </w:rPr>
        <w:t xml:space="preserve"> Nation notice is emailed to </w:t>
      </w:r>
      <w:r w:rsidR="009521E5" w:rsidRPr="00A53E21">
        <w:rPr>
          <w:rFonts w:ascii="Arial" w:hAnsi="Arial" w:cs="Arial"/>
        </w:rPr>
        <w:t>Applicants</w:t>
      </w:r>
      <w:r w:rsidRPr="00A53E21">
        <w:rPr>
          <w:rFonts w:ascii="Arial" w:hAnsi="Arial" w:cs="Arial"/>
        </w:rPr>
        <w:t>. The debriefing must be scheduled within three (3) business days of the request.</w:t>
      </w:r>
    </w:p>
    <w:p w14:paraId="1BEC2BD2" w14:textId="1C892428" w:rsidR="00CF1962" w:rsidRPr="00A53E21" w:rsidRDefault="001222FD" w:rsidP="00D307FB">
      <w:pPr>
        <w:pStyle w:val="NoSpacing"/>
        <w:ind w:left="720"/>
        <w:jc w:val="both"/>
        <w:rPr>
          <w:rFonts w:ascii="Arial" w:hAnsi="Arial" w:cs="Arial"/>
        </w:rPr>
      </w:pPr>
      <w:r w:rsidRPr="00A53E21">
        <w:rPr>
          <w:rFonts w:ascii="Arial" w:hAnsi="Arial" w:cs="Arial"/>
        </w:rPr>
        <w:lastRenderedPageBreak/>
        <w:t xml:space="preserve">Discussion will be limited to a critique of the requesting </w:t>
      </w:r>
      <w:r w:rsidR="00FD3E62" w:rsidRPr="00A53E21">
        <w:rPr>
          <w:rFonts w:ascii="Arial" w:hAnsi="Arial" w:cs="Arial"/>
        </w:rPr>
        <w:t>Tribal</w:t>
      </w:r>
      <w:r w:rsidRPr="00A53E21">
        <w:rPr>
          <w:rFonts w:ascii="Arial" w:hAnsi="Arial" w:cs="Arial"/>
        </w:rPr>
        <w:t xml:space="preserve"> Nation’s Response. </w:t>
      </w:r>
      <w:r w:rsidRPr="00A53E21">
        <w:rPr>
          <w:rFonts w:ascii="Arial" w:hAnsi="Arial" w:cs="Arial"/>
          <w:i/>
        </w:rPr>
        <w:t>Comparisons between Responses or evaluations of the other Responses will not be allowed.</w:t>
      </w:r>
      <w:r w:rsidRPr="00A53E21">
        <w:rPr>
          <w:rFonts w:ascii="Arial" w:hAnsi="Arial" w:cs="Arial"/>
        </w:rPr>
        <w:t xml:space="preserve"> Debriefing conferences may be conducted in person or by telephone and will be scheduled for a maximum of thirty (30) minutes</w:t>
      </w:r>
      <w:r w:rsidR="009521E5" w:rsidRPr="00A53E21">
        <w:rPr>
          <w:rFonts w:ascii="Arial" w:hAnsi="Arial" w:cs="Arial"/>
        </w:rPr>
        <w:t>.</w:t>
      </w:r>
    </w:p>
    <w:p w14:paraId="3E268F70" w14:textId="11CB23C3" w:rsidR="006239F5" w:rsidRPr="00A53E21" w:rsidRDefault="006239F5" w:rsidP="00437412">
      <w:pPr>
        <w:pStyle w:val="NoSpacing"/>
        <w:jc w:val="both"/>
        <w:rPr>
          <w:rFonts w:ascii="Arial" w:hAnsi="Arial" w:cs="Arial"/>
          <w:b/>
        </w:rPr>
      </w:pPr>
    </w:p>
    <w:p w14:paraId="48CFF3F1" w14:textId="0AB337BA" w:rsidR="00203A92" w:rsidRPr="00A53E21" w:rsidRDefault="00D307FB" w:rsidP="007A20AC">
      <w:pPr>
        <w:pStyle w:val="Heading2"/>
        <w:spacing w:before="0"/>
      </w:pPr>
      <w:bookmarkStart w:id="89" w:name="_Toc31809031"/>
      <w:bookmarkStart w:id="90" w:name="_Toc31809083"/>
      <w:r>
        <w:t>4.6</w:t>
      </w:r>
      <w:r>
        <w:tab/>
      </w:r>
      <w:r w:rsidR="005A0FC6" w:rsidRPr="00A53E21">
        <w:t>PROTEST PROCEDURE</w:t>
      </w:r>
      <w:bookmarkEnd w:id="89"/>
      <w:bookmarkEnd w:id="90"/>
    </w:p>
    <w:p w14:paraId="64EC56FF" w14:textId="1F3ED722" w:rsidR="005A0FC6" w:rsidRPr="00A53E21" w:rsidRDefault="005A0FC6" w:rsidP="00D307FB">
      <w:pPr>
        <w:pStyle w:val="BodyTextIndent"/>
        <w:ind w:left="720"/>
        <w:jc w:val="both"/>
        <w:rPr>
          <w:rFonts w:ascii="Arial" w:hAnsi="Arial" w:cs="Arial"/>
        </w:rPr>
      </w:pPr>
      <w:r w:rsidRPr="00A53E21">
        <w:rPr>
          <w:rFonts w:ascii="Arial" w:hAnsi="Arial" w:cs="Arial"/>
        </w:rPr>
        <w:t>This proce</w:t>
      </w:r>
      <w:r w:rsidR="003229F3" w:rsidRPr="00A53E21">
        <w:rPr>
          <w:rFonts w:ascii="Arial" w:hAnsi="Arial" w:cs="Arial"/>
        </w:rPr>
        <w:t xml:space="preserve">dure is available to </w:t>
      </w:r>
      <w:r w:rsidR="00FD3E62" w:rsidRPr="00A53E21">
        <w:rPr>
          <w:rFonts w:ascii="Arial" w:hAnsi="Arial" w:cs="Arial"/>
        </w:rPr>
        <w:t>Tribal</w:t>
      </w:r>
      <w:r w:rsidR="003229F3" w:rsidRPr="00A53E21">
        <w:rPr>
          <w:rFonts w:ascii="Arial" w:hAnsi="Arial" w:cs="Arial"/>
        </w:rPr>
        <w:t xml:space="preserve"> nations</w:t>
      </w:r>
      <w:r w:rsidRPr="00A53E21">
        <w:rPr>
          <w:rFonts w:ascii="Arial" w:hAnsi="Arial" w:cs="Arial"/>
        </w:rPr>
        <w:t xml:space="preserve"> who submitted a response to this solicitation document and who have participated in a debriefing conference. Upon completing the debri</w:t>
      </w:r>
      <w:r w:rsidR="003229F3" w:rsidRPr="00A53E21">
        <w:rPr>
          <w:rFonts w:ascii="Arial" w:hAnsi="Arial" w:cs="Arial"/>
        </w:rPr>
        <w:t xml:space="preserve">efing conference, the </w:t>
      </w:r>
      <w:r w:rsidR="00FD3E62" w:rsidRPr="00A53E21">
        <w:rPr>
          <w:rFonts w:ascii="Arial" w:hAnsi="Arial" w:cs="Arial"/>
        </w:rPr>
        <w:t>Tribal</w:t>
      </w:r>
      <w:r w:rsidR="003229F3" w:rsidRPr="00A53E21">
        <w:rPr>
          <w:rFonts w:ascii="Arial" w:hAnsi="Arial" w:cs="Arial"/>
        </w:rPr>
        <w:t xml:space="preserve"> Nation</w:t>
      </w:r>
      <w:r w:rsidRPr="00A53E21">
        <w:rPr>
          <w:rFonts w:ascii="Arial" w:hAnsi="Arial" w:cs="Arial"/>
        </w:rPr>
        <w:t xml:space="preserve"> is allowed five (5) business days to file a protest of the acquisition with the RFQQ Coordinator. Protests may be submitted by facsimile, but should be followed by the original document.</w:t>
      </w:r>
    </w:p>
    <w:p w14:paraId="7701EE7E" w14:textId="79592685" w:rsidR="005A0FC6" w:rsidRPr="00A53E21" w:rsidRDefault="00FD3E62" w:rsidP="00D307FB">
      <w:pPr>
        <w:tabs>
          <w:tab w:val="left" w:pos="-720"/>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rPr>
      </w:pPr>
      <w:r w:rsidRPr="00A53E21">
        <w:rPr>
          <w:rFonts w:ascii="Arial" w:hAnsi="Arial" w:cs="Arial"/>
        </w:rPr>
        <w:t>Tribal</w:t>
      </w:r>
      <w:r w:rsidR="003229F3" w:rsidRPr="00A53E21">
        <w:rPr>
          <w:rFonts w:ascii="Arial" w:hAnsi="Arial" w:cs="Arial"/>
        </w:rPr>
        <w:t xml:space="preserve"> Nations</w:t>
      </w:r>
      <w:r w:rsidR="005A0FC6" w:rsidRPr="00A53E21">
        <w:rPr>
          <w:rFonts w:ascii="Arial" w:hAnsi="Arial" w:cs="Arial"/>
        </w:rPr>
        <w:t xml:space="preserve"> protesting this procurement shall follow the procedures described below. Protests that do not follow these procedures shall not be considered. This protest procedure constitutes the sole administrative remedy available to Consultants under this procurement.</w:t>
      </w:r>
    </w:p>
    <w:p w14:paraId="215B3880" w14:textId="590036A8" w:rsidR="005A0FC6" w:rsidRPr="00A53E21" w:rsidRDefault="005A0FC6" w:rsidP="00D307FB">
      <w:pPr>
        <w:tabs>
          <w:tab w:val="left" w:pos="-720"/>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rPr>
      </w:pPr>
      <w:r w:rsidRPr="00A53E21">
        <w:rPr>
          <w:rFonts w:ascii="Arial" w:hAnsi="Arial" w:cs="Arial"/>
        </w:rPr>
        <w:t>All protests must be in writing and signed by the protesting party or an authorized agent. The protest must state the grounds for the protest with specific facts and complete statements of the action(s) being protested. A description of the relief or corrective action being requested should also be included. All protests shall be addressed to the RFQQ Coordinator.</w:t>
      </w:r>
    </w:p>
    <w:p w14:paraId="0711E4B9" w14:textId="77777777" w:rsidR="005A0FC6" w:rsidRPr="00A53E21" w:rsidRDefault="005A0FC6" w:rsidP="00D307FB">
      <w:pPr>
        <w:tabs>
          <w:tab w:val="left" w:pos="-720"/>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rPr>
      </w:pPr>
      <w:r w:rsidRPr="00A53E21">
        <w:rPr>
          <w:rFonts w:ascii="Arial" w:hAnsi="Arial" w:cs="Arial"/>
        </w:rPr>
        <w:t>Only protests stipulating an issue of fact concerning the following subjects shall be considered:</w:t>
      </w:r>
    </w:p>
    <w:p w14:paraId="54803A2A" w14:textId="77777777" w:rsidR="005A0FC6" w:rsidRPr="00A53E21" w:rsidRDefault="005A0FC6" w:rsidP="009D7865">
      <w:pPr>
        <w:numPr>
          <w:ilvl w:val="0"/>
          <w:numId w:val="10"/>
        </w:numPr>
        <w:tabs>
          <w:tab w:val="left" w:pos="-720"/>
          <w:tab w:val="left" w:pos="360"/>
          <w:tab w:val="left" w:pos="1440"/>
          <w:tab w:val="left" w:pos="1800"/>
          <w:tab w:val="left" w:pos="2160"/>
          <w:tab w:val="left" w:pos="2520"/>
          <w:tab w:val="left" w:pos="2880"/>
        </w:tabs>
        <w:spacing w:before="120" w:after="120" w:line="240" w:lineRule="auto"/>
        <w:jc w:val="both"/>
        <w:rPr>
          <w:rFonts w:ascii="Arial" w:hAnsi="Arial" w:cs="Arial"/>
        </w:rPr>
      </w:pPr>
      <w:r w:rsidRPr="00A53E21">
        <w:rPr>
          <w:rFonts w:ascii="Arial" w:hAnsi="Arial" w:cs="Arial"/>
        </w:rPr>
        <w:t>A matter of bias, discrimination or conflict of interest on the part of the evaluator</w:t>
      </w:r>
    </w:p>
    <w:p w14:paraId="5644367F" w14:textId="77777777" w:rsidR="005A0FC6" w:rsidRPr="00A53E21" w:rsidRDefault="005A0FC6" w:rsidP="009D7865">
      <w:pPr>
        <w:numPr>
          <w:ilvl w:val="0"/>
          <w:numId w:val="10"/>
        </w:numPr>
        <w:tabs>
          <w:tab w:val="left" w:pos="-720"/>
          <w:tab w:val="left" w:pos="360"/>
          <w:tab w:val="left" w:pos="1440"/>
          <w:tab w:val="left" w:pos="1800"/>
          <w:tab w:val="left" w:pos="2160"/>
          <w:tab w:val="left" w:pos="2520"/>
          <w:tab w:val="left" w:pos="2880"/>
        </w:tabs>
        <w:spacing w:before="120" w:after="120" w:line="240" w:lineRule="auto"/>
        <w:jc w:val="both"/>
        <w:rPr>
          <w:rFonts w:ascii="Arial" w:hAnsi="Arial" w:cs="Arial"/>
        </w:rPr>
      </w:pPr>
      <w:r w:rsidRPr="00A53E21">
        <w:rPr>
          <w:rFonts w:ascii="Arial" w:hAnsi="Arial" w:cs="Arial"/>
        </w:rPr>
        <w:t>Errors in computing the score</w:t>
      </w:r>
    </w:p>
    <w:p w14:paraId="11EB8CCB" w14:textId="77777777" w:rsidR="005A0FC6" w:rsidRPr="00A53E21" w:rsidRDefault="005A0FC6" w:rsidP="009D7865">
      <w:pPr>
        <w:numPr>
          <w:ilvl w:val="0"/>
          <w:numId w:val="10"/>
        </w:numPr>
        <w:tabs>
          <w:tab w:val="left" w:pos="-720"/>
          <w:tab w:val="left" w:pos="360"/>
          <w:tab w:val="left" w:pos="1440"/>
          <w:tab w:val="left" w:pos="1800"/>
          <w:tab w:val="left" w:pos="2160"/>
          <w:tab w:val="left" w:pos="2520"/>
          <w:tab w:val="left" w:pos="2880"/>
        </w:tabs>
        <w:spacing w:before="120" w:after="120" w:line="240" w:lineRule="auto"/>
        <w:jc w:val="both"/>
        <w:rPr>
          <w:rFonts w:ascii="Arial" w:hAnsi="Arial" w:cs="Arial"/>
        </w:rPr>
      </w:pPr>
      <w:r w:rsidRPr="00A53E21">
        <w:rPr>
          <w:rFonts w:ascii="Arial" w:hAnsi="Arial" w:cs="Arial"/>
        </w:rPr>
        <w:t xml:space="preserve">Non-compliance with procedures described in this procurement document or current </w:t>
      </w:r>
      <w:r w:rsidRPr="00A53E21">
        <w:rPr>
          <w:rFonts w:ascii="Arial" w:hAnsi="Arial" w:cs="Arial"/>
          <w:bCs/>
          <w:iCs/>
        </w:rPr>
        <w:t>COMMERCE</w:t>
      </w:r>
      <w:r w:rsidRPr="00A53E21">
        <w:rPr>
          <w:rFonts w:ascii="Arial" w:hAnsi="Arial" w:cs="Arial"/>
        </w:rPr>
        <w:t xml:space="preserve"> policy</w:t>
      </w:r>
    </w:p>
    <w:p w14:paraId="4BC65577" w14:textId="77777777" w:rsidR="005A0FC6" w:rsidRPr="00A53E21" w:rsidRDefault="005A0FC6" w:rsidP="00D307FB">
      <w:pPr>
        <w:tabs>
          <w:tab w:val="right" w:leader="underscore" w:pos="9216"/>
        </w:tabs>
        <w:spacing w:after="120"/>
        <w:ind w:left="720"/>
        <w:jc w:val="both"/>
        <w:rPr>
          <w:rFonts w:ascii="Arial" w:hAnsi="Arial" w:cs="Arial"/>
        </w:rPr>
      </w:pPr>
      <w:r w:rsidRPr="00A53E21">
        <w:rPr>
          <w:rFonts w:ascii="Arial" w:hAnsi="Arial" w:cs="Arial"/>
        </w:rPr>
        <w:t xml:space="preserve">Protests not based on procedural matters will not be considered. Protests will be rejected as without merit if they address issues such as: 1) An evaluator’s professional judgment on or assessment of the quality of a Response, or 2) </w:t>
      </w:r>
      <w:r w:rsidRPr="00A53E21">
        <w:rPr>
          <w:rFonts w:ascii="Arial" w:hAnsi="Arial" w:cs="Arial"/>
          <w:bCs/>
          <w:iCs/>
        </w:rPr>
        <w:t>COMMERCE</w:t>
      </w:r>
      <w:r w:rsidRPr="00A53E21">
        <w:rPr>
          <w:rFonts w:ascii="Arial" w:hAnsi="Arial" w:cs="Arial"/>
        </w:rPr>
        <w:t>’S assessment of its own and/or other agencies’ needs or requirements.</w:t>
      </w:r>
    </w:p>
    <w:p w14:paraId="5BC53BE5" w14:textId="290E89AD" w:rsidR="005A0FC6" w:rsidRPr="00A53E21" w:rsidRDefault="005A0FC6" w:rsidP="00D307FB">
      <w:pPr>
        <w:tabs>
          <w:tab w:val="left" w:pos="-720"/>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rPr>
      </w:pPr>
      <w:r w:rsidRPr="00A53E21">
        <w:rPr>
          <w:rFonts w:ascii="Arial" w:hAnsi="Arial" w:cs="Arial"/>
        </w:rPr>
        <w:t xml:space="preserve">Upon receipt of a protest, a protest review will be held by COMMERCE. The COMMERCE Director or an employee designated by the Director who was not involved in the procurement, will consider the record and all available facts and issue a decision within ten (10) business days of receipt of the protest. If additional time is required, the protesting party will be notified of the delay. </w:t>
      </w:r>
    </w:p>
    <w:p w14:paraId="2F8C0213" w14:textId="6C27C49C" w:rsidR="005A0FC6" w:rsidRPr="00A53E21" w:rsidRDefault="005A0FC6" w:rsidP="00D307FB">
      <w:pPr>
        <w:pStyle w:val="BodyTextIndent"/>
        <w:ind w:left="720"/>
        <w:jc w:val="both"/>
        <w:rPr>
          <w:rFonts w:ascii="Arial" w:hAnsi="Arial" w:cs="Arial"/>
        </w:rPr>
      </w:pPr>
      <w:r w:rsidRPr="00A53E21">
        <w:rPr>
          <w:rFonts w:ascii="Arial" w:hAnsi="Arial" w:cs="Arial"/>
        </w:rPr>
        <w:t>In the event a protest may affect th</w:t>
      </w:r>
      <w:r w:rsidR="003229F3" w:rsidRPr="00A53E21">
        <w:rPr>
          <w:rFonts w:ascii="Arial" w:hAnsi="Arial" w:cs="Arial"/>
        </w:rPr>
        <w:t xml:space="preserve">e interest of another </w:t>
      </w:r>
      <w:r w:rsidR="00FD3E62" w:rsidRPr="00A53E21">
        <w:rPr>
          <w:rFonts w:ascii="Arial" w:hAnsi="Arial" w:cs="Arial"/>
        </w:rPr>
        <w:t>Tribal</w:t>
      </w:r>
      <w:r w:rsidR="003229F3" w:rsidRPr="00A53E21">
        <w:rPr>
          <w:rFonts w:ascii="Arial" w:hAnsi="Arial" w:cs="Arial"/>
        </w:rPr>
        <w:t xml:space="preserve"> Nation</w:t>
      </w:r>
      <w:r w:rsidRPr="00A53E21">
        <w:rPr>
          <w:rFonts w:ascii="Arial" w:hAnsi="Arial" w:cs="Arial"/>
        </w:rPr>
        <w:t xml:space="preserve"> that submitted a Response, such Consultant will be given an opportunity to submit its views and any relevant information on the protest to the RFQQ Coordinator.</w:t>
      </w:r>
    </w:p>
    <w:p w14:paraId="7118B014" w14:textId="77777777" w:rsidR="005A0FC6" w:rsidRPr="00A53E21" w:rsidRDefault="005A0FC6" w:rsidP="00D307FB">
      <w:pPr>
        <w:tabs>
          <w:tab w:val="left" w:pos="-720"/>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rPr>
      </w:pPr>
      <w:r w:rsidRPr="00A53E21">
        <w:rPr>
          <w:rFonts w:ascii="Arial" w:hAnsi="Arial" w:cs="Arial"/>
        </w:rPr>
        <w:t>The final determination of the protest shall:</w:t>
      </w:r>
    </w:p>
    <w:p w14:paraId="5B27D70A" w14:textId="77777777" w:rsidR="005A0FC6" w:rsidRPr="00A53E21" w:rsidRDefault="005A0FC6" w:rsidP="009D7865">
      <w:pPr>
        <w:numPr>
          <w:ilvl w:val="0"/>
          <w:numId w:val="10"/>
        </w:numPr>
        <w:tabs>
          <w:tab w:val="left" w:pos="-720"/>
          <w:tab w:val="left" w:pos="360"/>
          <w:tab w:val="left" w:pos="1440"/>
          <w:tab w:val="left" w:pos="1800"/>
          <w:tab w:val="left" w:pos="2160"/>
          <w:tab w:val="left" w:pos="2520"/>
          <w:tab w:val="left" w:pos="2880"/>
        </w:tabs>
        <w:spacing w:before="120" w:after="120" w:line="240" w:lineRule="auto"/>
        <w:jc w:val="both"/>
        <w:rPr>
          <w:rFonts w:ascii="Arial" w:hAnsi="Arial" w:cs="Arial"/>
        </w:rPr>
      </w:pPr>
      <w:r w:rsidRPr="00A53E21">
        <w:rPr>
          <w:rFonts w:ascii="Arial" w:hAnsi="Arial" w:cs="Arial"/>
        </w:rPr>
        <w:t>Find the protest lacking in merit and uphold COMMERCE’S action, or</w:t>
      </w:r>
    </w:p>
    <w:p w14:paraId="22718A81" w14:textId="77777777" w:rsidR="005A0FC6" w:rsidRPr="00A53E21" w:rsidRDefault="005A0FC6" w:rsidP="009D7865">
      <w:pPr>
        <w:numPr>
          <w:ilvl w:val="0"/>
          <w:numId w:val="10"/>
        </w:numPr>
        <w:tabs>
          <w:tab w:val="left" w:pos="-720"/>
          <w:tab w:val="left" w:pos="360"/>
          <w:tab w:val="left" w:pos="1440"/>
          <w:tab w:val="left" w:pos="1800"/>
          <w:tab w:val="left" w:pos="2160"/>
          <w:tab w:val="left" w:pos="2520"/>
          <w:tab w:val="left" w:pos="2880"/>
        </w:tabs>
        <w:spacing w:before="120" w:after="120" w:line="240" w:lineRule="auto"/>
        <w:jc w:val="both"/>
        <w:rPr>
          <w:rFonts w:ascii="Arial" w:hAnsi="Arial" w:cs="Arial"/>
        </w:rPr>
      </w:pPr>
      <w:r w:rsidRPr="00A53E21">
        <w:rPr>
          <w:rFonts w:ascii="Arial" w:hAnsi="Arial" w:cs="Arial"/>
        </w:rPr>
        <w:t>Find only technical or harmless errors in COMMERCE’S acquisition process and determine COMMERCE to be in substantial compliance and reject the protest, or</w:t>
      </w:r>
    </w:p>
    <w:p w14:paraId="78DB319B" w14:textId="77777777" w:rsidR="005A0FC6" w:rsidRPr="00A53E21" w:rsidRDefault="005A0FC6" w:rsidP="009D7865">
      <w:pPr>
        <w:numPr>
          <w:ilvl w:val="0"/>
          <w:numId w:val="10"/>
        </w:numPr>
        <w:tabs>
          <w:tab w:val="left" w:pos="-720"/>
          <w:tab w:val="left" w:pos="360"/>
          <w:tab w:val="left" w:pos="1440"/>
          <w:tab w:val="left" w:pos="1800"/>
          <w:tab w:val="left" w:pos="2160"/>
          <w:tab w:val="left" w:pos="2520"/>
          <w:tab w:val="left" w:pos="2880"/>
        </w:tabs>
        <w:spacing w:before="120" w:after="120" w:line="240" w:lineRule="auto"/>
        <w:jc w:val="both"/>
        <w:rPr>
          <w:rFonts w:ascii="Arial" w:hAnsi="Arial" w:cs="Arial"/>
        </w:rPr>
      </w:pPr>
      <w:r w:rsidRPr="00A53E21">
        <w:rPr>
          <w:rFonts w:ascii="Arial" w:hAnsi="Arial" w:cs="Arial"/>
        </w:rPr>
        <w:lastRenderedPageBreak/>
        <w:t>Find merit in the protest and provide COMMERCE options which may include:</w:t>
      </w:r>
    </w:p>
    <w:p w14:paraId="12278213" w14:textId="77777777" w:rsidR="00203A92" w:rsidRPr="00A53E21" w:rsidRDefault="005A0FC6" w:rsidP="009D7865">
      <w:pPr>
        <w:pStyle w:val="ListParagraph"/>
        <w:numPr>
          <w:ilvl w:val="0"/>
          <w:numId w:val="14"/>
        </w:numPr>
        <w:tabs>
          <w:tab w:val="left" w:pos="-720"/>
          <w:tab w:val="left" w:pos="360"/>
          <w:tab w:val="left" w:pos="1440"/>
          <w:tab w:val="left" w:pos="2160"/>
          <w:tab w:val="left" w:pos="2520"/>
          <w:tab w:val="left" w:pos="2880"/>
        </w:tabs>
        <w:spacing w:before="120" w:after="120"/>
        <w:ind w:left="1440"/>
        <w:jc w:val="both"/>
        <w:rPr>
          <w:rFonts w:ascii="Arial" w:hAnsi="Arial" w:cs="Arial"/>
          <w:b w:val="0"/>
          <w:sz w:val="22"/>
          <w:szCs w:val="22"/>
        </w:rPr>
      </w:pPr>
      <w:r w:rsidRPr="00A53E21">
        <w:rPr>
          <w:rFonts w:ascii="Arial" w:hAnsi="Arial" w:cs="Arial"/>
          <w:b w:val="0"/>
          <w:sz w:val="22"/>
          <w:szCs w:val="22"/>
        </w:rPr>
        <w:t>Correct the errors and re-evaluate all Responses</w:t>
      </w:r>
    </w:p>
    <w:p w14:paraId="1CCD9473" w14:textId="77777777" w:rsidR="00203A92" w:rsidRPr="00A53E21" w:rsidRDefault="005A0FC6" w:rsidP="009D7865">
      <w:pPr>
        <w:pStyle w:val="ListParagraph"/>
        <w:numPr>
          <w:ilvl w:val="0"/>
          <w:numId w:val="14"/>
        </w:numPr>
        <w:tabs>
          <w:tab w:val="left" w:pos="-720"/>
          <w:tab w:val="left" w:pos="360"/>
          <w:tab w:val="left" w:pos="1440"/>
          <w:tab w:val="left" w:pos="2160"/>
          <w:tab w:val="left" w:pos="2520"/>
          <w:tab w:val="left" w:pos="2880"/>
        </w:tabs>
        <w:spacing w:before="120" w:after="120"/>
        <w:ind w:left="1440"/>
        <w:jc w:val="both"/>
        <w:rPr>
          <w:rFonts w:ascii="Arial" w:hAnsi="Arial" w:cs="Arial"/>
          <w:b w:val="0"/>
          <w:sz w:val="22"/>
          <w:szCs w:val="22"/>
        </w:rPr>
      </w:pPr>
      <w:r w:rsidRPr="00A53E21">
        <w:rPr>
          <w:rFonts w:ascii="Arial" w:hAnsi="Arial" w:cs="Arial"/>
          <w:b w:val="0"/>
          <w:sz w:val="22"/>
          <w:szCs w:val="22"/>
        </w:rPr>
        <w:t>Reissue the solicitation document and begin a new process</w:t>
      </w:r>
    </w:p>
    <w:p w14:paraId="252B4AD7" w14:textId="1660DB66" w:rsidR="005A0FC6" w:rsidRPr="00A53E21" w:rsidRDefault="005A0FC6" w:rsidP="009D7865">
      <w:pPr>
        <w:pStyle w:val="ListParagraph"/>
        <w:numPr>
          <w:ilvl w:val="0"/>
          <w:numId w:val="14"/>
        </w:numPr>
        <w:tabs>
          <w:tab w:val="left" w:pos="-720"/>
          <w:tab w:val="left" w:pos="360"/>
          <w:tab w:val="left" w:pos="1440"/>
          <w:tab w:val="left" w:pos="2160"/>
          <w:tab w:val="left" w:pos="2520"/>
          <w:tab w:val="left" w:pos="2880"/>
        </w:tabs>
        <w:spacing w:before="120" w:after="120"/>
        <w:ind w:left="1440"/>
        <w:jc w:val="both"/>
        <w:rPr>
          <w:rFonts w:ascii="Arial" w:hAnsi="Arial" w:cs="Arial"/>
          <w:b w:val="0"/>
          <w:sz w:val="22"/>
          <w:szCs w:val="22"/>
        </w:rPr>
      </w:pPr>
      <w:r w:rsidRPr="00A53E21">
        <w:rPr>
          <w:rFonts w:ascii="Arial" w:hAnsi="Arial" w:cs="Arial"/>
          <w:b w:val="0"/>
          <w:sz w:val="22"/>
          <w:szCs w:val="22"/>
        </w:rPr>
        <w:t>Make other findings and determine other courses of action as appropriate</w:t>
      </w:r>
    </w:p>
    <w:p w14:paraId="431F59A2" w14:textId="49B3918C" w:rsidR="00EE2AEE" w:rsidRPr="00A53E21" w:rsidRDefault="005A0FC6" w:rsidP="00D307FB">
      <w:pPr>
        <w:tabs>
          <w:tab w:val="left" w:pos="-720"/>
          <w:tab w:val="left" w:pos="720"/>
          <w:tab w:val="left" w:pos="1080"/>
          <w:tab w:val="left" w:pos="1440"/>
          <w:tab w:val="left" w:pos="1800"/>
          <w:tab w:val="left" w:pos="2160"/>
          <w:tab w:val="left" w:pos="2520"/>
          <w:tab w:val="left" w:pos="2880"/>
        </w:tabs>
        <w:ind w:left="720"/>
        <w:jc w:val="both"/>
        <w:rPr>
          <w:rFonts w:ascii="Arial" w:hAnsi="Arial" w:cs="Arial"/>
        </w:rPr>
      </w:pPr>
      <w:r w:rsidRPr="00A53E21">
        <w:rPr>
          <w:rFonts w:ascii="Arial" w:hAnsi="Arial" w:cs="Arial"/>
        </w:rPr>
        <w:t xml:space="preserve">If COMMERCE determines that the protest is without merit, COMMERCE will enter into a contract with the </w:t>
      </w:r>
      <w:r w:rsidR="009521E5" w:rsidRPr="00A53E21">
        <w:rPr>
          <w:rFonts w:ascii="Arial" w:hAnsi="Arial" w:cs="Arial"/>
        </w:rPr>
        <w:t>A</w:t>
      </w:r>
      <w:r w:rsidRPr="00A53E21">
        <w:rPr>
          <w:rFonts w:ascii="Arial" w:hAnsi="Arial" w:cs="Arial"/>
        </w:rPr>
        <w:t xml:space="preserve">pparently </w:t>
      </w:r>
      <w:r w:rsidR="009521E5" w:rsidRPr="00A53E21">
        <w:rPr>
          <w:rFonts w:ascii="Arial" w:hAnsi="Arial" w:cs="Arial"/>
        </w:rPr>
        <w:t>S</w:t>
      </w:r>
      <w:r w:rsidRPr="00A53E21">
        <w:rPr>
          <w:rFonts w:ascii="Arial" w:hAnsi="Arial" w:cs="Arial"/>
        </w:rPr>
        <w:t xml:space="preserve">uccessful </w:t>
      </w:r>
      <w:r w:rsidR="009521E5" w:rsidRPr="00A53E21">
        <w:rPr>
          <w:rFonts w:ascii="Arial" w:hAnsi="Arial" w:cs="Arial"/>
        </w:rPr>
        <w:t>B</w:t>
      </w:r>
      <w:r w:rsidRPr="00A53E21">
        <w:rPr>
          <w:rFonts w:ascii="Arial" w:hAnsi="Arial" w:cs="Arial"/>
        </w:rPr>
        <w:t>idder. If the protest is determined to have merit, one of the alternatives noted in the preceding paragraph will be taken.</w:t>
      </w:r>
    </w:p>
    <w:p w14:paraId="64067FC1" w14:textId="77777777" w:rsidR="00203A92" w:rsidRPr="00A53E21" w:rsidRDefault="00203A92">
      <w:pPr>
        <w:rPr>
          <w:rFonts w:ascii="Arial" w:hAnsi="Arial" w:cs="Arial"/>
          <w:b/>
          <w:u w:val="single"/>
        </w:rPr>
      </w:pPr>
      <w:r w:rsidRPr="00A53E21">
        <w:rPr>
          <w:rFonts w:ascii="Arial" w:hAnsi="Arial" w:cs="Arial"/>
          <w:b/>
          <w:u w:val="single"/>
        </w:rPr>
        <w:br w:type="page"/>
      </w:r>
    </w:p>
    <w:p w14:paraId="099B6654" w14:textId="2A8C50DA" w:rsidR="00EE2AEE" w:rsidRPr="00A53E21" w:rsidRDefault="002B1482" w:rsidP="00033BB1">
      <w:pPr>
        <w:pStyle w:val="Heading1"/>
      </w:pPr>
      <w:bookmarkStart w:id="91" w:name="_Toc31809032"/>
      <w:bookmarkStart w:id="92" w:name="_Toc31809084"/>
      <w:r w:rsidRPr="00A53E21">
        <w:lastRenderedPageBreak/>
        <w:t>S</w:t>
      </w:r>
      <w:r w:rsidR="00CD4096" w:rsidRPr="00A53E21">
        <w:t>ECTION</w:t>
      </w:r>
      <w:r w:rsidRPr="00A53E21">
        <w:t xml:space="preserve"> 5</w:t>
      </w:r>
      <w:r w:rsidR="00CD4096" w:rsidRPr="00A53E21">
        <w:t>:</w:t>
      </w:r>
      <w:r w:rsidRPr="00A53E21">
        <w:t xml:space="preserve"> </w:t>
      </w:r>
      <w:r w:rsidR="00EE2AEE" w:rsidRPr="00A53E21">
        <w:t>RFQQ EXHIBITS</w:t>
      </w:r>
      <w:bookmarkEnd w:id="91"/>
      <w:bookmarkEnd w:id="92"/>
    </w:p>
    <w:p w14:paraId="2A4C36F8" w14:textId="3CDC6134" w:rsidR="00EE2AEE" w:rsidRPr="00A53E21" w:rsidRDefault="00EE2AEE" w:rsidP="0043741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rPr>
      </w:pPr>
      <w:r w:rsidRPr="00A53E21">
        <w:rPr>
          <w:rFonts w:ascii="Arial" w:hAnsi="Arial" w:cs="Arial"/>
        </w:rPr>
        <w:t>Exhibit A</w:t>
      </w:r>
      <w:r w:rsidR="00437412" w:rsidRPr="00A53E21">
        <w:rPr>
          <w:rFonts w:ascii="Arial" w:hAnsi="Arial" w:cs="Arial"/>
        </w:rPr>
        <w:t>:</w:t>
      </w:r>
      <w:r w:rsidR="00437412" w:rsidRPr="00A53E21">
        <w:rPr>
          <w:rFonts w:ascii="Arial" w:hAnsi="Arial" w:cs="Arial"/>
        </w:rPr>
        <w:tab/>
      </w:r>
      <w:r w:rsidRPr="00A53E21">
        <w:rPr>
          <w:rFonts w:ascii="Arial" w:hAnsi="Arial" w:cs="Arial"/>
        </w:rPr>
        <w:t>Certifications and Assurances</w:t>
      </w:r>
    </w:p>
    <w:p w14:paraId="70F52F87" w14:textId="25EE6813" w:rsidR="00EE2AEE" w:rsidRPr="00A53E21" w:rsidRDefault="00437412" w:rsidP="0043741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rPr>
      </w:pPr>
      <w:r w:rsidRPr="00A53E21">
        <w:rPr>
          <w:rFonts w:ascii="Arial" w:hAnsi="Arial" w:cs="Arial"/>
        </w:rPr>
        <w:t>Exhibit B:</w:t>
      </w:r>
      <w:r w:rsidRPr="00A53E21">
        <w:rPr>
          <w:rFonts w:ascii="Arial" w:hAnsi="Arial" w:cs="Arial"/>
        </w:rPr>
        <w:tab/>
      </w:r>
      <w:r w:rsidR="00EE2AEE" w:rsidRPr="00A53E21">
        <w:rPr>
          <w:rFonts w:ascii="Arial" w:hAnsi="Arial" w:cs="Arial"/>
        </w:rPr>
        <w:t>Workers Right Certifications</w:t>
      </w:r>
    </w:p>
    <w:p w14:paraId="5AF2C31E" w14:textId="25EC9E26" w:rsidR="00EE2AEE" w:rsidRPr="00A53E21" w:rsidRDefault="00EE2AEE" w:rsidP="0043741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rPr>
      </w:pPr>
      <w:r w:rsidRPr="00A53E21">
        <w:rPr>
          <w:rFonts w:ascii="Arial" w:hAnsi="Arial" w:cs="Arial"/>
        </w:rPr>
        <w:t>Exhibit C</w:t>
      </w:r>
      <w:r w:rsidR="00437412" w:rsidRPr="00A53E21">
        <w:rPr>
          <w:rFonts w:ascii="Arial" w:hAnsi="Arial" w:cs="Arial"/>
        </w:rPr>
        <w:t>:</w:t>
      </w:r>
      <w:r w:rsidR="00437412" w:rsidRPr="00A53E21">
        <w:rPr>
          <w:rFonts w:ascii="Arial" w:hAnsi="Arial" w:cs="Arial"/>
        </w:rPr>
        <w:tab/>
      </w:r>
      <w:r w:rsidR="003B60F9" w:rsidRPr="003B60F9">
        <w:rPr>
          <w:rFonts w:ascii="Arial" w:hAnsi="Arial" w:cs="Arial"/>
        </w:rPr>
        <w:t>Tribal Home Rehabilitation P</w:t>
      </w:r>
      <w:r w:rsidR="00824A2D">
        <w:rPr>
          <w:rFonts w:ascii="Arial" w:hAnsi="Arial" w:cs="Arial"/>
        </w:rPr>
        <w:t>ilot P</w:t>
      </w:r>
      <w:r w:rsidR="003B60F9" w:rsidRPr="003B60F9">
        <w:rPr>
          <w:rFonts w:ascii="Arial" w:hAnsi="Arial" w:cs="Arial"/>
        </w:rPr>
        <w:t>rogram Guidelines</w:t>
      </w:r>
    </w:p>
    <w:p w14:paraId="695B09C2" w14:textId="079D6B46" w:rsidR="00EE2AEE" w:rsidRPr="00A53E21" w:rsidRDefault="00437412" w:rsidP="0043741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rPr>
      </w:pPr>
      <w:r w:rsidRPr="00A53E21">
        <w:rPr>
          <w:rFonts w:ascii="Arial" w:hAnsi="Arial" w:cs="Arial"/>
        </w:rPr>
        <w:t>Exhibit D:</w:t>
      </w:r>
      <w:r w:rsidRPr="00A53E21">
        <w:rPr>
          <w:rFonts w:ascii="Arial" w:hAnsi="Arial" w:cs="Arial"/>
        </w:rPr>
        <w:tab/>
      </w:r>
      <w:r w:rsidR="00A42DEB">
        <w:rPr>
          <w:rFonts w:ascii="Arial" w:hAnsi="Arial" w:cs="Arial"/>
        </w:rPr>
        <w:t>Proposed Project List</w:t>
      </w:r>
    </w:p>
    <w:p w14:paraId="1D2783A8" w14:textId="261F751F" w:rsidR="00837899" w:rsidRDefault="00437412" w:rsidP="0043741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rPr>
      </w:pPr>
      <w:r w:rsidRPr="00A53E21">
        <w:rPr>
          <w:rFonts w:ascii="Arial" w:hAnsi="Arial" w:cs="Arial"/>
        </w:rPr>
        <w:t>Exhibit E:</w:t>
      </w:r>
      <w:r w:rsidRPr="00A53E21">
        <w:rPr>
          <w:rFonts w:ascii="Arial" w:hAnsi="Arial" w:cs="Arial"/>
        </w:rPr>
        <w:tab/>
      </w:r>
      <w:r w:rsidR="00DA659A" w:rsidRPr="00A53E21">
        <w:rPr>
          <w:rFonts w:ascii="Arial" w:hAnsi="Arial" w:cs="Arial"/>
        </w:rPr>
        <w:t>List of Weatherization Providers</w:t>
      </w:r>
    </w:p>
    <w:p w14:paraId="1FDCF191" w14:textId="4E7A9335" w:rsidR="004B7CFF" w:rsidRDefault="004B7CFF" w:rsidP="0043741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rPr>
        <w:sectPr w:rsidR="004B7CFF" w:rsidSect="00033BB1">
          <w:footerReference w:type="default" r:id="rId19"/>
          <w:headerReference w:type="first" r:id="rId20"/>
          <w:footerReference w:type="first" r:id="rId21"/>
          <w:type w:val="continuous"/>
          <w:pgSz w:w="12240" w:h="15840"/>
          <w:pgMar w:top="1440" w:right="1440" w:bottom="1350" w:left="1440" w:header="720" w:footer="366" w:gutter="0"/>
          <w:pgNumType w:start="1"/>
          <w:cols w:space="720"/>
          <w:titlePg/>
          <w:docGrid w:linePitch="360"/>
        </w:sectPr>
      </w:pPr>
      <w:r>
        <w:rPr>
          <w:rFonts w:ascii="Arial" w:hAnsi="Arial" w:cs="Arial"/>
        </w:rPr>
        <w:t>Exhibit F:</w:t>
      </w:r>
      <w:r>
        <w:rPr>
          <w:rFonts w:ascii="Arial" w:hAnsi="Arial" w:cs="Arial"/>
        </w:rPr>
        <w:tab/>
        <w:t>Sample Contract</w:t>
      </w:r>
    </w:p>
    <w:p w14:paraId="47380576" w14:textId="7387668B" w:rsidR="00837899" w:rsidRPr="00EC1AFE" w:rsidRDefault="00837899" w:rsidP="00EC1AFE">
      <w:pPr>
        <w:pStyle w:val="Heading1"/>
        <w:jc w:val="center"/>
        <w:rPr>
          <w:sz w:val="20"/>
          <w:u w:val="none"/>
        </w:rPr>
      </w:pPr>
      <w:bookmarkStart w:id="93" w:name="_Toc31809033"/>
      <w:bookmarkStart w:id="94" w:name="_Toc31809085"/>
      <w:r w:rsidRPr="00EC1AFE">
        <w:rPr>
          <w:sz w:val="20"/>
          <w:u w:val="none"/>
        </w:rPr>
        <w:lastRenderedPageBreak/>
        <w:t>CERTIFICATIONS AND ASSURANCES</w:t>
      </w:r>
      <w:bookmarkEnd w:id="93"/>
      <w:bookmarkEnd w:id="94"/>
    </w:p>
    <w:p w14:paraId="4B365E47" w14:textId="1AD10F86" w:rsidR="00837899" w:rsidRPr="00C24021" w:rsidRDefault="00837899" w:rsidP="009D7865">
      <w:pPr>
        <w:numPr>
          <w:ilvl w:val="0"/>
          <w:numId w:val="16"/>
        </w:numPr>
        <w:tabs>
          <w:tab w:val="clear" w:pos="1080"/>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I/we make the following certifications and assurances as a required element of the Response to which it is attached, understanding that the truthfulness of the facts affirmed here and the continuing compliance with these requirements are conditions precedent to the award or continuation of the related contract(s).</w:t>
      </w:r>
    </w:p>
    <w:p w14:paraId="7FCB9E89" w14:textId="77777777" w:rsidR="00837899" w:rsidRPr="00C24021" w:rsidRDefault="00837899" w:rsidP="009D7865">
      <w:pPr>
        <w:numPr>
          <w:ilvl w:val="0"/>
          <w:numId w:val="16"/>
        </w:numPr>
        <w:tabs>
          <w:tab w:val="clear" w:pos="1080"/>
          <w:tab w:val="left" w:pos="-720"/>
          <w:tab w:val="left" w:pos="0"/>
          <w:tab w:val="num" w:pos="36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 xml:space="preserve">I/we declare that all answers and statements made in the Response are true and correct. </w:t>
      </w:r>
    </w:p>
    <w:p w14:paraId="418DD851" w14:textId="77777777" w:rsidR="00837899" w:rsidRPr="00C24021" w:rsidRDefault="00837899" w:rsidP="009D7865">
      <w:pPr>
        <w:numPr>
          <w:ilvl w:val="0"/>
          <w:numId w:val="16"/>
        </w:numPr>
        <w:tabs>
          <w:tab w:val="clear" w:pos="1080"/>
          <w:tab w:val="left" w:pos="-720"/>
          <w:tab w:val="left" w:pos="0"/>
          <w:tab w:val="num" w:pos="36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The prices and/or cost data have been determined independently, without consultation, communication, or agreement with others for the purpose of restricting competition. However, I/we may freely join with other persons or organizations for the purpose of presenting a single Response.</w:t>
      </w:r>
    </w:p>
    <w:p w14:paraId="79B080A7" w14:textId="77777777" w:rsidR="00837899" w:rsidRPr="00C24021" w:rsidRDefault="00837899" w:rsidP="009D7865">
      <w:pPr>
        <w:numPr>
          <w:ilvl w:val="0"/>
          <w:numId w:val="16"/>
        </w:numPr>
        <w:tabs>
          <w:tab w:val="clear" w:pos="1080"/>
          <w:tab w:val="left" w:pos="-720"/>
          <w:tab w:val="left" w:pos="0"/>
          <w:tab w:val="num" w:pos="360"/>
          <w:tab w:val="left" w:pos="72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The attached Response is a firm offer for a period of 60 days following receipt, and it may be accepted by COMMERCE without further negotiation (except where obviously required by lack of certainty in key terms) at any time within the 60-day period.</w:t>
      </w:r>
    </w:p>
    <w:p w14:paraId="03446FB9" w14:textId="322628B7" w:rsidR="00837899" w:rsidRPr="00C24021" w:rsidRDefault="00837899" w:rsidP="009D7865">
      <w:pPr>
        <w:numPr>
          <w:ilvl w:val="0"/>
          <w:numId w:val="16"/>
        </w:numPr>
        <w:tabs>
          <w:tab w:val="clear" w:pos="1080"/>
          <w:tab w:val="left" w:pos="-720"/>
          <w:tab w:val="left" w:pos="0"/>
          <w:tab w:val="num" w:pos="360"/>
          <w:tab w:val="left" w:pos="72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In preparing this Response, I/we have not been assisted by any current or former employee of the state of Washington whose duties relate (or did relate) to this Response or prospective contract, and who was assisting in other than his or her official, public capacity. Any exceptions to these assurances are described in full detail on a separate page and attached to this document.</w:t>
      </w:r>
    </w:p>
    <w:p w14:paraId="737EB2CB" w14:textId="77777777" w:rsidR="00837899" w:rsidRPr="00C24021" w:rsidRDefault="00837899" w:rsidP="009D7865">
      <w:pPr>
        <w:numPr>
          <w:ilvl w:val="0"/>
          <w:numId w:val="16"/>
        </w:numPr>
        <w:tabs>
          <w:tab w:val="clear" w:pos="1080"/>
          <w:tab w:val="left" w:pos="-720"/>
          <w:tab w:val="left" w:pos="0"/>
          <w:tab w:val="num" w:pos="360"/>
          <w:tab w:val="left" w:pos="72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I/we understand that COMMERCE will not reimburse me/us for any costs incurred in the preparation of this Response. All Responses become the property of COMMERCE, and I/we claim no proprietary right to the ideas, writings, items, or samples, unless so stated in this Response.</w:t>
      </w:r>
    </w:p>
    <w:p w14:paraId="5E9E047E" w14:textId="77777777" w:rsidR="00837899" w:rsidRPr="00C24021" w:rsidRDefault="00837899" w:rsidP="009D7865">
      <w:pPr>
        <w:numPr>
          <w:ilvl w:val="0"/>
          <w:numId w:val="16"/>
        </w:numPr>
        <w:tabs>
          <w:tab w:val="clear" w:pos="1080"/>
          <w:tab w:val="left" w:pos="-720"/>
          <w:tab w:val="left" w:pos="0"/>
          <w:tab w:val="num" w:pos="360"/>
          <w:tab w:val="left" w:pos="72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Unless otherwise required by law, the prices and/or cost data that have been submitted have not been knowingly disclosed by the Applicant and will not knowingly be disclosed by him/her prior to opening, directly or indirectly to any other Applicant or to any competitor.</w:t>
      </w:r>
    </w:p>
    <w:p w14:paraId="6F1F3228" w14:textId="4381B316" w:rsidR="00837899" w:rsidRPr="00C24021" w:rsidRDefault="00837899" w:rsidP="009D7865">
      <w:pPr>
        <w:numPr>
          <w:ilvl w:val="0"/>
          <w:numId w:val="16"/>
        </w:numPr>
        <w:tabs>
          <w:tab w:val="clear" w:pos="1080"/>
          <w:tab w:val="left" w:pos="-720"/>
          <w:tab w:val="left" w:pos="0"/>
          <w:tab w:val="num" w:pos="360"/>
          <w:tab w:val="left" w:pos="72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 xml:space="preserve">I/we agree that submission of the attached Response constitutes acceptance of the solicitation RFQQ requirements and the attached sample </w:t>
      </w:r>
      <w:r w:rsidR="00C24021" w:rsidRPr="00C24021">
        <w:rPr>
          <w:rFonts w:ascii="Arial" w:hAnsi="Arial" w:cs="Arial"/>
          <w:sz w:val="20"/>
        </w:rPr>
        <w:t>C</w:t>
      </w:r>
      <w:r w:rsidRPr="00C24021">
        <w:rPr>
          <w:rFonts w:ascii="Arial" w:hAnsi="Arial" w:cs="Arial"/>
          <w:sz w:val="20"/>
        </w:rPr>
        <w:t>ontract and General Terms and Conditions. If there are any exceptions to these terms, I/we have described those exceptions in detail on a p</w:t>
      </w:r>
      <w:r w:rsidR="003B60F9">
        <w:rPr>
          <w:rFonts w:ascii="Arial" w:hAnsi="Arial" w:cs="Arial"/>
          <w:sz w:val="20"/>
        </w:rPr>
        <w:t>age attached to this document.</w:t>
      </w:r>
    </w:p>
    <w:p w14:paraId="1AD42750" w14:textId="77777777" w:rsidR="00837899" w:rsidRPr="00C24021" w:rsidRDefault="00837899" w:rsidP="009D7865">
      <w:pPr>
        <w:numPr>
          <w:ilvl w:val="0"/>
          <w:numId w:val="16"/>
        </w:numPr>
        <w:tabs>
          <w:tab w:val="clear" w:pos="1080"/>
          <w:tab w:val="left" w:pos="-720"/>
          <w:tab w:val="left" w:pos="0"/>
          <w:tab w:val="num" w:pos="36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No attempt has been made or will be made by the Applicant to induce any other person or firm to submit or not to submit a Response for the purpose of restricting competition.</w:t>
      </w:r>
    </w:p>
    <w:p w14:paraId="57F4E86D" w14:textId="77777777" w:rsidR="00837899" w:rsidRPr="00C24021" w:rsidRDefault="00837899" w:rsidP="009D7865">
      <w:pPr>
        <w:numPr>
          <w:ilvl w:val="0"/>
          <w:numId w:val="16"/>
        </w:numPr>
        <w:tabs>
          <w:tab w:val="clear" w:pos="1080"/>
          <w:tab w:val="left" w:pos="-720"/>
          <w:tab w:val="num" w:pos="360"/>
          <w:tab w:val="left" w:pos="72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I/we grant COMMERCE the right to contact references and others, who may have pertinent information regarding the Applicant’s prior experience and ability to perform the services contemplated in this procurement.</w:t>
      </w:r>
    </w:p>
    <w:p w14:paraId="6985788F" w14:textId="7E5F3BC7" w:rsidR="00837899" w:rsidRPr="00C24021" w:rsidRDefault="00837899" w:rsidP="009D7865">
      <w:pPr>
        <w:numPr>
          <w:ilvl w:val="0"/>
          <w:numId w:val="16"/>
        </w:numPr>
        <w:tabs>
          <w:tab w:val="clear" w:pos="1080"/>
          <w:tab w:val="left" w:pos="-720"/>
          <w:tab w:val="left" w:pos="0"/>
          <w:tab w:val="num" w:pos="360"/>
          <w:tab w:val="left" w:pos="2160"/>
          <w:tab w:val="left" w:pos="2880"/>
          <w:tab w:val="left" w:pos="3600"/>
          <w:tab w:val="left" w:pos="4320"/>
          <w:tab w:val="left" w:pos="5040"/>
          <w:tab w:val="left" w:pos="5760"/>
          <w:tab w:val="left" w:pos="6480"/>
          <w:tab w:val="left" w:pos="7200"/>
        </w:tabs>
        <w:spacing w:before="120" w:after="0" w:line="240" w:lineRule="auto"/>
        <w:ind w:left="360"/>
        <w:jc w:val="both"/>
        <w:rPr>
          <w:rFonts w:ascii="Arial" w:hAnsi="Arial" w:cs="Arial"/>
          <w:b/>
          <w:sz w:val="20"/>
        </w:rPr>
      </w:pPr>
      <w:r w:rsidRPr="00C24021">
        <w:rPr>
          <w:rFonts w:ascii="Arial" w:hAnsi="Arial" w:cs="Arial"/>
          <w:sz w:val="20"/>
        </w:rPr>
        <w:t>If any staff member(s) who will perform work on this contract has retired from the State of Washington under the provisions of the 2008 Early Retirement Factors legislation, his/her name(s) is noted on a separately attached page.</w:t>
      </w:r>
    </w:p>
    <w:p w14:paraId="22869551" w14:textId="77777777" w:rsidR="00837899" w:rsidRPr="00C24021" w:rsidRDefault="00837899" w:rsidP="00C2402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after="0"/>
        <w:jc w:val="both"/>
        <w:rPr>
          <w:rFonts w:ascii="Arial" w:hAnsi="Arial" w:cs="Arial"/>
          <w:sz w:val="20"/>
        </w:rPr>
      </w:pPr>
    </w:p>
    <w:p w14:paraId="7B7D382B" w14:textId="35A7193A" w:rsidR="00837899" w:rsidRPr="00C24021" w:rsidRDefault="00837899" w:rsidP="00C2402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sz w:val="20"/>
        </w:rPr>
      </w:pPr>
      <w:r w:rsidRPr="00C24021">
        <w:rPr>
          <w:rFonts w:ascii="Arial" w:hAnsi="Arial" w:cs="Arial"/>
          <w:sz w:val="20"/>
        </w:rPr>
        <w:t>We (</w:t>
      </w:r>
      <w:r w:rsidR="00C24021" w:rsidRPr="00C24021">
        <w:rPr>
          <w:rFonts w:ascii="Arial" w:hAnsi="Arial" w:cs="Arial"/>
          <w:sz w:val="20"/>
        </w:rPr>
        <w:t>check</w:t>
      </w:r>
      <w:r w:rsidRPr="00C24021">
        <w:rPr>
          <w:rFonts w:ascii="Arial" w:hAnsi="Arial" w:cs="Arial"/>
          <w:sz w:val="20"/>
        </w:rPr>
        <w:t xml:space="preserve"> one) </w:t>
      </w:r>
      <w:sdt>
        <w:sdtPr>
          <w:rPr>
            <w:rFonts w:ascii="Arial" w:hAnsi="Arial" w:cs="Arial"/>
            <w:sz w:val="20"/>
          </w:rPr>
          <w:id w:val="-1030036734"/>
          <w14:checkbox>
            <w14:checked w14:val="0"/>
            <w14:checkedState w14:val="2612" w14:font="MS Gothic"/>
            <w14:uncheckedState w14:val="2610" w14:font="MS Gothic"/>
          </w14:checkbox>
        </w:sdtPr>
        <w:sdtContent>
          <w:r w:rsidR="00C24021" w:rsidRPr="00C24021">
            <w:rPr>
              <w:rFonts w:ascii="Segoe UI Symbol" w:eastAsia="MS Gothic" w:hAnsi="Segoe UI Symbol" w:cs="Segoe UI Symbol"/>
              <w:sz w:val="20"/>
            </w:rPr>
            <w:t>☐</w:t>
          </w:r>
        </w:sdtContent>
      </w:sdt>
      <w:r w:rsidR="00C24021" w:rsidRPr="00C24021">
        <w:rPr>
          <w:rFonts w:ascii="Arial" w:hAnsi="Arial" w:cs="Arial"/>
          <w:sz w:val="20"/>
        </w:rPr>
        <w:t xml:space="preserve"> </w:t>
      </w:r>
      <w:r w:rsidRPr="00C24021">
        <w:rPr>
          <w:rFonts w:ascii="Arial" w:hAnsi="Arial" w:cs="Arial"/>
          <w:sz w:val="20"/>
        </w:rPr>
        <w:t xml:space="preserve">are / </w:t>
      </w:r>
      <w:sdt>
        <w:sdtPr>
          <w:rPr>
            <w:rFonts w:ascii="Arial" w:hAnsi="Arial" w:cs="Arial"/>
            <w:sz w:val="20"/>
          </w:rPr>
          <w:id w:val="1630674426"/>
          <w14:checkbox>
            <w14:checked w14:val="0"/>
            <w14:checkedState w14:val="2612" w14:font="MS Gothic"/>
            <w14:uncheckedState w14:val="2610" w14:font="MS Gothic"/>
          </w14:checkbox>
        </w:sdtPr>
        <w:sdtContent>
          <w:r w:rsidR="00C24021" w:rsidRPr="00C24021">
            <w:rPr>
              <w:rFonts w:ascii="Segoe UI Symbol" w:eastAsia="MS Gothic" w:hAnsi="Segoe UI Symbol" w:cs="Segoe UI Symbol"/>
              <w:sz w:val="20"/>
            </w:rPr>
            <w:t>☐</w:t>
          </w:r>
        </w:sdtContent>
      </w:sdt>
      <w:r w:rsidR="00C24021" w:rsidRPr="00C24021">
        <w:rPr>
          <w:rFonts w:ascii="Arial" w:hAnsi="Arial" w:cs="Arial"/>
          <w:sz w:val="20"/>
        </w:rPr>
        <w:t xml:space="preserve"> </w:t>
      </w:r>
      <w:r w:rsidRPr="00C24021">
        <w:rPr>
          <w:rFonts w:ascii="Arial" w:hAnsi="Arial" w:cs="Arial"/>
          <w:sz w:val="20"/>
        </w:rPr>
        <w:t>are not submitting proposed Contract exceptions. (See Section 2.12, Contract and General Terms and Conditions.) If Contract exceptions are being submitted, I/we have attached them to this form.</w:t>
      </w:r>
    </w:p>
    <w:p w14:paraId="70AB94A1" w14:textId="4EF5C221" w:rsidR="00C24021" w:rsidRDefault="00837899" w:rsidP="00C24021">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0"/>
        </w:rPr>
      </w:pPr>
      <w:r w:rsidRPr="00C24021">
        <w:rPr>
          <w:rFonts w:ascii="Arial" w:hAnsi="Arial" w:cs="Arial"/>
          <w:sz w:val="20"/>
        </w:rPr>
        <w:t xml:space="preserve">On behalf of the </w:t>
      </w:r>
      <w:r w:rsidR="004B7CFF">
        <w:rPr>
          <w:rFonts w:ascii="Arial" w:hAnsi="Arial" w:cs="Arial"/>
          <w:sz w:val="20"/>
        </w:rPr>
        <w:t>Tribal Nation</w:t>
      </w:r>
      <w:r w:rsidRPr="00C24021">
        <w:rPr>
          <w:rFonts w:ascii="Arial" w:hAnsi="Arial" w:cs="Arial"/>
          <w:sz w:val="20"/>
        </w:rPr>
        <w:t xml:space="preserve"> submitting this Response, my name below attests to the accuracy of the above statement. We are submitting a scanned signature on this form with our Response.</w:t>
      </w:r>
    </w:p>
    <w:p w14:paraId="2566C625" w14:textId="77777777" w:rsidR="00C24021" w:rsidRDefault="00C24021" w:rsidP="00C24021">
      <w:pPr>
        <w:tabs>
          <w:tab w:val="left" w:pos="-720"/>
          <w:tab w:val="left" w:pos="360"/>
          <w:tab w:val="left" w:pos="720"/>
          <w:tab w:val="left" w:pos="1080"/>
          <w:tab w:val="left" w:pos="1440"/>
          <w:tab w:val="left" w:pos="1800"/>
          <w:tab w:val="left" w:pos="2160"/>
          <w:tab w:val="left" w:pos="2520"/>
          <w:tab w:val="left" w:pos="2880"/>
        </w:tabs>
        <w:jc w:val="both"/>
        <w:rPr>
          <w:rFonts w:ascii="Arial" w:eastAsia="Times New Roman" w:hAnsi="Arial" w:cs="Arial"/>
          <w:sz w:val="18"/>
          <w:szCs w:val="18"/>
          <w:u w:val="single"/>
        </w:rPr>
      </w:pPr>
    </w:p>
    <w:p w14:paraId="0251277B" w14:textId="2FD66C76" w:rsidR="00C24021" w:rsidRDefault="00C24021" w:rsidP="00C24021">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0"/>
          <w:szCs w:val="20"/>
        </w:rPr>
      </w:pPr>
      <w:r w:rsidRPr="004B7CFF">
        <w:rPr>
          <w:rFonts w:ascii="Arial" w:eastAsia="Times New Roman" w:hAnsi="Arial" w:cs="Arial"/>
          <w:sz w:val="18"/>
          <w:szCs w:val="18"/>
        </w:rPr>
        <w:t>____________________________________</w:t>
      </w:r>
      <w:r w:rsidR="00386079" w:rsidRPr="004B7CFF">
        <w:rPr>
          <w:rFonts w:ascii="Arial" w:eastAsia="Times New Roman" w:hAnsi="Arial" w:cs="Arial"/>
          <w:sz w:val="18"/>
          <w:szCs w:val="18"/>
        </w:rPr>
        <w:tab/>
      </w:r>
      <w:r w:rsidR="00386079" w:rsidRPr="004B7CFF">
        <w:rPr>
          <w:rFonts w:ascii="Arial" w:eastAsia="Times New Roman" w:hAnsi="Arial" w:cs="Arial"/>
          <w:sz w:val="18"/>
          <w:szCs w:val="18"/>
        </w:rPr>
        <w:tab/>
      </w:r>
      <w:r w:rsidRPr="004B7CFF">
        <w:rPr>
          <w:rFonts w:ascii="Arial" w:eastAsia="Times New Roman" w:hAnsi="Arial" w:cs="Arial"/>
          <w:sz w:val="18"/>
          <w:szCs w:val="18"/>
        </w:rPr>
        <w:br/>
      </w:r>
      <w:r w:rsidRPr="00C24021">
        <w:rPr>
          <w:rFonts w:ascii="Arial" w:eastAsia="Times New Roman" w:hAnsi="Arial" w:cs="Arial"/>
          <w:bCs/>
          <w:sz w:val="20"/>
          <w:szCs w:val="20"/>
        </w:rPr>
        <w:t>Signature</w:t>
      </w:r>
      <w:r w:rsidRPr="00C24021">
        <w:rPr>
          <w:rFonts w:ascii="Arial" w:hAnsi="Arial" w:cs="Arial"/>
          <w:sz w:val="20"/>
          <w:szCs w:val="20"/>
        </w:rPr>
        <w:t xml:space="preserve"> of Proposer</w:t>
      </w:r>
    </w:p>
    <w:p w14:paraId="69AF5DFA" w14:textId="1F749B12" w:rsidR="00C24021" w:rsidRDefault="00C24021" w:rsidP="00C24021">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0"/>
          <w:szCs w:val="20"/>
        </w:rPr>
      </w:pPr>
    </w:p>
    <w:p w14:paraId="576DB204" w14:textId="6FA8574E" w:rsidR="00C24021" w:rsidRPr="00C24021" w:rsidRDefault="00C24021" w:rsidP="00C24021">
      <w:pPr>
        <w:tabs>
          <w:tab w:val="left" w:pos="-720"/>
          <w:tab w:val="left" w:pos="360"/>
          <w:tab w:val="left" w:pos="720"/>
          <w:tab w:val="left" w:pos="1080"/>
          <w:tab w:val="left" w:pos="1440"/>
          <w:tab w:val="left" w:pos="1800"/>
          <w:tab w:val="left" w:pos="2160"/>
          <w:tab w:val="left" w:pos="2520"/>
          <w:tab w:val="left" w:pos="2880"/>
        </w:tabs>
        <w:jc w:val="both"/>
        <w:rPr>
          <w:rFonts w:ascii="Arial" w:eastAsia="Times New Roman" w:hAnsi="Arial" w:cs="Arial"/>
          <w:sz w:val="18"/>
          <w:szCs w:val="18"/>
          <w:u w:val="single"/>
        </w:rPr>
        <w:sectPr w:rsidR="00C24021" w:rsidRPr="00C24021" w:rsidSect="00837899">
          <w:headerReference w:type="first" r:id="rId22"/>
          <w:footerReference w:type="first" r:id="rId23"/>
          <w:pgSz w:w="12240" w:h="15840"/>
          <w:pgMar w:top="1440" w:right="1440" w:bottom="1440" w:left="1440" w:header="720" w:footer="366" w:gutter="0"/>
          <w:pgNumType w:start="1"/>
          <w:cols w:space="720"/>
          <w:titlePg/>
          <w:docGrid w:linePitch="360"/>
        </w:sectPr>
      </w:pPr>
      <w:r w:rsidRPr="004B7CFF">
        <w:rPr>
          <w:rFonts w:ascii="Arial" w:eastAsia="Times New Roman" w:hAnsi="Arial" w:cs="Arial"/>
          <w:sz w:val="18"/>
          <w:szCs w:val="18"/>
        </w:rPr>
        <w:t>____________________________________</w:t>
      </w:r>
      <w:r w:rsidR="00386079" w:rsidRPr="004B7CFF">
        <w:rPr>
          <w:rFonts w:ascii="Arial" w:eastAsia="Times New Roman" w:hAnsi="Arial" w:cs="Arial"/>
          <w:sz w:val="18"/>
          <w:szCs w:val="18"/>
        </w:rPr>
        <w:tab/>
      </w:r>
      <w:r w:rsidR="00386079" w:rsidRPr="004B7CFF">
        <w:rPr>
          <w:rFonts w:ascii="Arial" w:eastAsia="Times New Roman" w:hAnsi="Arial" w:cs="Arial"/>
          <w:sz w:val="18"/>
          <w:szCs w:val="18"/>
        </w:rPr>
        <w:tab/>
      </w:r>
      <w:r w:rsidRPr="00C24021">
        <w:rPr>
          <w:rFonts w:ascii="Arial" w:eastAsia="Times New Roman" w:hAnsi="Arial" w:cs="Arial"/>
          <w:sz w:val="18"/>
          <w:szCs w:val="18"/>
        </w:rPr>
        <w:tab/>
      </w:r>
      <w:r w:rsidRPr="00C24021">
        <w:rPr>
          <w:rFonts w:ascii="Arial" w:eastAsia="Times New Roman" w:hAnsi="Arial" w:cs="Arial"/>
          <w:sz w:val="18"/>
          <w:szCs w:val="18"/>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u w:val="single"/>
        </w:rPr>
        <w:tab/>
      </w:r>
      <w:r w:rsidRPr="006F6837">
        <w:rPr>
          <w:rFonts w:ascii="Arial" w:eastAsia="Times New Roman" w:hAnsi="Arial" w:cs="Arial"/>
          <w:sz w:val="18"/>
          <w:szCs w:val="18"/>
          <w:u w:val="single"/>
        </w:rPr>
        <w:br/>
      </w:r>
      <w:r>
        <w:rPr>
          <w:rFonts w:ascii="Arial" w:eastAsia="Times New Roman" w:hAnsi="Arial" w:cs="Arial"/>
          <w:bCs/>
          <w:sz w:val="20"/>
          <w:szCs w:val="20"/>
        </w:rPr>
        <w:t>Title</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Date</w:t>
      </w:r>
    </w:p>
    <w:p w14:paraId="11ABDBFF" w14:textId="009D8018" w:rsidR="00F04476" w:rsidRPr="00EC1AFE" w:rsidRDefault="00231486" w:rsidP="00EC1AFE">
      <w:pPr>
        <w:pStyle w:val="Heading1"/>
        <w:jc w:val="center"/>
        <w:rPr>
          <w:sz w:val="20"/>
          <w:u w:val="none"/>
        </w:rPr>
      </w:pPr>
      <w:bookmarkStart w:id="95" w:name="_Toc31809034"/>
      <w:bookmarkStart w:id="96" w:name="_Toc31809086"/>
      <w:r w:rsidRPr="00EC1AFE">
        <w:rPr>
          <w:sz w:val="20"/>
          <w:u w:val="none"/>
        </w:rPr>
        <w:lastRenderedPageBreak/>
        <w:t>WORKERS RIGHT CERTIFICATIONS</w:t>
      </w:r>
      <w:bookmarkEnd w:id="95"/>
      <w:bookmarkEnd w:id="96"/>
    </w:p>
    <w:p w14:paraId="45BB8AB2" w14:textId="31D900E9" w:rsidR="00231486" w:rsidRPr="00231486" w:rsidRDefault="00231486" w:rsidP="00231486">
      <w:pPr>
        <w:tabs>
          <w:tab w:val="left" w:pos="-720"/>
          <w:tab w:val="left" w:pos="360"/>
          <w:tab w:val="left" w:pos="720"/>
          <w:tab w:val="left" w:pos="1080"/>
          <w:tab w:val="left" w:pos="1440"/>
          <w:tab w:val="left" w:pos="1800"/>
          <w:tab w:val="left" w:pos="2160"/>
          <w:tab w:val="left" w:pos="2520"/>
          <w:tab w:val="left" w:pos="2880"/>
        </w:tabs>
        <w:jc w:val="center"/>
        <w:rPr>
          <w:rFonts w:ascii="Arial" w:hAnsi="Arial" w:cs="Arial"/>
          <w:caps/>
          <w:sz w:val="20"/>
        </w:rPr>
      </w:pPr>
      <w:r w:rsidRPr="00231486">
        <w:rPr>
          <w:rFonts w:ascii="Arial" w:hAnsi="Arial" w:cs="Arial"/>
          <w:caps/>
          <w:sz w:val="20"/>
        </w:rPr>
        <w:t>Executive Order 18-03 – Workers’ Rights</w:t>
      </w:r>
      <w:r w:rsidRPr="00231486">
        <w:rPr>
          <w:rFonts w:ascii="Arial" w:hAnsi="Arial" w:cs="Arial"/>
          <w:caps/>
          <w:sz w:val="20"/>
        </w:rPr>
        <w:br/>
        <w:t>Washington State Goods &amp; Services Contracts</w:t>
      </w:r>
    </w:p>
    <w:p w14:paraId="6D04B45F" w14:textId="6639302D" w:rsidR="00231486" w:rsidRPr="00231486" w:rsidRDefault="00231486" w:rsidP="00231486">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i/>
          <w:sz w:val="20"/>
        </w:rPr>
      </w:pPr>
      <w:r w:rsidRPr="00231486">
        <w:rPr>
          <w:rFonts w:ascii="Arial" w:hAnsi="Arial" w:cs="Arial"/>
          <w:b/>
          <w:i/>
          <w:sz w:val="20"/>
        </w:rPr>
        <w:t>Pursuant to the Washington State Governor’s Executive Order 18-03 (dated June 12, 2018), the Washington State Department of Commerce is seeking to contract with qualified entities and business owners who certify that their employees are not, as a condition of employment, subject to mandatory individual arbitration clauses and class or collective action waivers.</w:t>
      </w:r>
    </w:p>
    <w:p w14:paraId="3AFA18AC" w14:textId="5A9D145B" w:rsidR="00231486" w:rsidRPr="00231486" w:rsidRDefault="00231486" w:rsidP="00231486">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i/>
          <w:sz w:val="20"/>
        </w:rPr>
      </w:pPr>
    </w:p>
    <w:p w14:paraId="5722C432" w14:textId="214ED948" w:rsidR="00231486" w:rsidRPr="00231486" w:rsidRDefault="00231486" w:rsidP="00231486">
      <w:pPr>
        <w:tabs>
          <w:tab w:val="left" w:pos="-720"/>
          <w:tab w:val="left" w:pos="360"/>
          <w:tab w:val="left" w:pos="720"/>
          <w:tab w:val="left" w:pos="1080"/>
          <w:tab w:val="left" w:pos="1440"/>
          <w:tab w:val="left" w:pos="1800"/>
          <w:tab w:val="left" w:pos="2160"/>
          <w:tab w:val="left" w:pos="2520"/>
          <w:tab w:val="left" w:pos="2880"/>
        </w:tabs>
        <w:jc w:val="center"/>
        <w:rPr>
          <w:rFonts w:ascii="Arial" w:hAnsi="Arial" w:cs="Arial"/>
          <w:b/>
          <w:sz w:val="20"/>
        </w:rPr>
      </w:pPr>
      <w:r w:rsidRPr="00231486">
        <w:rPr>
          <w:rFonts w:ascii="Arial" w:hAnsi="Arial" w:cs="Arial"/>
          <w:b/>
          <w:sz w:val="20"/>
        </w:rPr>
        <w:t>Solicitation No.: 2020HIP-001</w:t>
      </w:r>
    </w:p>
    <w:p w14:paraId="68F25780" w14:textId="77777777" w:rsidR="00231486" w:rsidRPr="00231486" w:rsidRDefault="00231486" w:rsidP="00231486">
      <w:pPr>
        <w:tabs>
          <w:tab w:val="left" w:pos="-720"/>
          <w:tab w:val="left" w:pos="360"/>
          <w:tab w:val="left" w:pos="720"/>
          <w:tab w:val="left" w:pos="1080"/>
          <w:tab w:val="left" w:pos="1440"/>
          <w:tab w:val="left" w:pos="1800"/>
          <w:tab w:val="left" w:pos="2160"/>
          <w:tab w:val="left" w:pos="2520"/>
          <w:tab w:val="left" w:pos="2880"/>
        </w:tabs>
        <w:jc w:val="center"/>
        <w:rPr>
          <w:rFonts w:ascii="Arial" w:hAnsi="Arial" w:cs="Arial"/>
          <w:b/>
          <w:sz w:val="20"/>
        </w:rPr>
      </w:pPr>
    </w:p>
    <w:p w14:paraId="2AE36AE3" w14:textId="77777777" w:rsidR="00231486" w:rsidRPr="00231486" w:rsidRDefault="00231486" w:rsidP="00231486">
      <w:pPr>
        <w:jc w:val="both"/>
        <w:rPr>
          <w:rFonts w:ascii="Arial" w:hAnsi="Arial" w:cs="Arial"/>
          <w:b/>
          <w:sz w:val="20"/>
          <w:szCs w:val="20"/>
        </w:rPr>
      </w:pPr>
      <w:r w:rsidRPr="00231486">
        <w:rPr>
          <w:rFonts w:ascii="Arial" w:hAnsi="Arial" w:cs="Arial"/>
          <w:b/>
          <w:sz w:val="20"/>
          <w:szCs w:val="20"/>
        </w:rPr>
        <w:t>I hereby certify, on behalf of the firm identified below, as follows (check one):</w:t>
      </w:r>
    </w:p>
    <w:p w14:paraId="71884494" w14:textId="08D214B6" w:rsidR="00231486" w:rsidRPr="00231486" w:rsidRDefault="008E435B" w:rsidP="00E35334">
      <w:pPr>
        <w:widowControl w:val="0"/>
        <w:tabs>
          <w:tab w:val="left" w:pos="450"/>
          <w:tab w:val="left" w:pos="630"/>
        </w:tabs>
        <w:autoSpaceDE w:val="0"/>
        <w:autoSpaceDN w:val="0"/>
        <w:spacing w:before="240" w:after="0" w:line="240" w:lineRule="auto"/>
        <w:ind w:left="720" w:right="317" w:hanging="342"/>
        <w:jc w:val="both"/>
        <w:rPr>
          <w:rFonts w:ascii="Arial" w:eastAsia="Arial" w:hAnsi="Arial" w:cs="Arial"/>
          <w:b/>
          <w:sz w:val="20"/>
          <w:szCs w:val="20"/>
        </w:rPr>
      </w:pPr>
      <w:sdt>
        <w:sdtPr>
          <w:rPr>
            <w:rFonts w:ascii="Arial" w:eastAsia="Arial" w:hAnsi="Arial" w:cs="Arial"/>
            <w:b/>
            <w:sz w:val="20"/>
            <w:szCs w:val="20"/>
          </w:rPr>
          <w:id w:val="977956155"/>
          <w14:checkbox>
            <w14:checked w14:val="0"/>
            <w14:checkedState w14:val="2612" w14:font="MS Gothic"/>
            <w14:uncheckedState w14:val="2610" w14:font="MS Gothic"/>
          </w14:checkbox>
        </w:sdtPr>
        <w:sdtContent>
          <w:r w:rsidR="00231486" w:rsidRPr="00231486">
            <w:rPr>
              <w:rFonts w:ascii="MS Gothic" w:eastAsia="MS Gothic" w:hAnsi="MS Gothic" w:cs="Arial" w:hint="eastAsia"/>
              <w:b/>
              <w:sz w:val="20"/>
              <w:szCs w:val="20"/>
            </w:rPr>
            <w:t>☐</w:t>
          </w:r>
        </w:sdtContent>
      </w:sdt>
      <w:r w:rsidR="00231486" w:rsidRPr="00231486">
        <w:rPr>
          <w:rFonts w:ascii="Arial" w:eastAsia="Arial" w:hAnsi="Arial" w:cs="Arial"/>
          <w:b/>
          <w:sz w:val="20"/>
          <w:szCs w:val="20"/>
        </w:rPr>
        <w:t xml:space="preserve"> </w:t>
      </w:r>
      <w:r w:rsidR="00231486" w:rsidRPr="00231486">
        <w:rPr>
          <w:rFonts w:ascii="Arial" w:eastAsia="Arial" w:hAnsi="Arial" w:cs="Arial"/>
          <w:b/>
          <w:caps/>
          <w:sz w:val="20"/>
          <w:szCs w:val="20"/>
        </w:rPr>
        <w:t xml:space="preserve">No Mandatory Individual Arbitration Clauses and Class or Collective Action Waivers for Employees. </w:t>
      </w:r>
      <w:r w:rsidR="00231486" w:rsidRPr="00231486">
        <w:rPr>
          <w:rFonts w:ascii="Arial" w:eastAsia="Arial" w:hAnsi="Arial" w:cs="Arial"/>
          <w:b/>
          <w:sz w:val="20"/>
          <w:szCs w:val="20"/>
        </w:rPr>
        <w:t xml:space="preserve">This firm does </w:t>
      </w:r>
      <w:r w:rsidR="00231486" w:rsidRPr="00231486">
        <w:rPr>
          <w:rFonts w:ascii="Arial" w:eastAsia="Arial" w:hAnsi="Arial" w:cs="Arial"/>
          <w:b/>
          <w:sz w:val="20"/>
          <w:szCs w:val="20"/>
          <w:u w:val="single"/>
        </w:rPr>
        <w:t>NOT</w:t>
      </w:r>
      <w:r w:rsidR="00231486" w:rsidRPr="00231486">
        <w:rPr>
          <w:rFonts w:ascii="Arial" w:eastAsia="Arial" w:hAnsi="Arial" w:cs="Arial"/>
          <w:b/>
          <w:sz w:val="20"/>
          <w:szCs w:val="20"/>
        </w:rPr>
        <w:t xml:space="preserve"> require its employees, as a condition of employment, to sign or agree to mandatory individual arbitration clauses or class or collective action waivers.</w:t>
      </w:r>
    </w:p>
    <w:p w14:paraId="13BBD1DD" w14:textId="4590BC2F" w:rsidR="00231486" w:rsidRPr="00231486" w:rsidRDefault="00231486" w:rsidP="00231486">
      <w:pPr>
        <w:widowControl w:val="0"/>
        <w:autoSpaceDE w:val="0"/>
        <w:autoSpaceDN w:val="0"/>
        <w:spacing w:before="120"/>
        <w:ind w:left="360" w:right="317"/>
        <w:jc w:val="center"/>
        <w:rPr>
          <w:rFonts w:ascii="Arial" w:eastAsia="Arial" w:hAnsi="Arial" w:cs="Arial"/>
          <w:b/>
          <w:sz w:val="20"/>
          <w:szCs w:val="20"/>
        </w:rPr>
      </w:pPr>
      <w:r w:rsidRPr="00231486">
        <w:rPr>
          <w:rFonts w:ascii="Arial" w:eastAsia="Arial" w:hAnsi="Arial" w:cs="Arial"/>
          <w:b/>
          <w:sz w:val="20"/>
          <w:szCs w:val="20"/>
        </w:rPr>
        <w:t>OR</w:t>
      </w:r>
    </w:p>
    <w:p w14:paraId="276EB493" w14:textId="61FC3B59" w:rsidR="00231486" w:rsidRPr="00231486" w:rsidRDefault="008E435B" w:rsidP="00E35334">
      <w:pPr>
        <w:widowControl w:val="0"/>
        <w:autoSpaceDE w:val="0"/>
        <w:autoSpaceDN w:val="0"/>
        <w:spacing w:before="240" w:after="0" w:line="240" w:lineRule="auto"/>
        <w:ind w:left="720" w:right="317" w:hanging="360"/>
        <w:jc w:val="both"/>
        <w:rPr>
          <w:rFonts w:ascii="Arial" w:eastAsia="Arial" w:hAnsi="Arial" w:cs="Arial"/>
          <w:b/>
          <w:sz w:val="20"/>
          <w:szCs w:val="20"/>
        </w:rPr>
      </w:pPr>
      <w:sdt>
        <w:sdtPr>
          <w:rPr>
            <w:rFonts w:ascii="Arial" w:eastAsia="Arial" w:hAnsi="Arial" w:cs="Arial"/>
            <w:b/>
            <w:sz w:val="20"/>
            <w:szCs w:val="20"/>
          </w:rPr>
          <w:id w:val="-1759281124"/>
          <w14:checkbox>
            <w14:checked w14:val="0"/>
            <w14:checkedState w14:val="2612" w14:font="MS Gothic"/>
            <w14:uncheckedState w14:val="2610" w14:font="MS Gothic"/>
          </w14:checkbox>
        </w:sdtPr>
        <w:sdtContent>
          <w:r w:rsidR="00231486" w:rsidRPr="00231486">
            <w:rPr>
              <w:rFonts w:ascii="MS Gothic" w:eastAsia="MS Gothic" w:hAnsi="MS Gothic" w:cs="Arial" w:hint="eastAsia"/>
              <w:b/>
              <w:sz w:val="20"/>
              <w:szCs w:val="20"/>
            </w:rPr>
            <w:t>☐</w:t>
          </w:r>
        </w:sdtContent>
      </w:sdt>
      <w:r w:rsidR="00231486" w:rsidRPr="00231486">
        <w:rPr>
          <w:rFonts w:ascii="Arial" w:eastAsia="Arial" w:hAnsi="Arial" w:cs="Arial"/>
          <w:b/>
          <w:sz w:val="20"/>
          <w:szCs w:val="20"/>
        </w:rPr>
        <w:tab/>
      </w:r>
      <w:r w:rsidR="00231486" w:rsidRPr="00231486">
        <w:rPr>
          <w:rFonts w:ascii="Arial" w:eastAsia="Arial" w:hAnsi="Arial" w:cs="Arial"/>
          <w:b/>
          <w:caps/>
          <w:sz w:val="20"/>
          <w:szCs w:val="20"/>
        </w:rPr>
        <w:t xml:space="preserve">Mandatory Individual Arbitration Clauses and Class or Collective Action Waivers for Employees. </w:t>
      </w:r>
      <w:r w:rsidR="00231486" w:rsidRPr="00231486">
        <w:rPr>
          <w:rFonts w:ascii="Arial" w:eastAsia="Arial" w:hAnsi="Arial" w:cs="Arial"/>
          <w:b/>
          <w:sz w:val="20"/>
          <w:szCs w:val="20"/>
        </w:rPr>
        <w:t>This firm requires its employees, as a condition of employment, to sign or agree to mandatory individual arbitration clauses or class or collective action waivers.</w:t>
      </w:r>
    </w:p>
    <w:p w14:paraId="5D122219" w14:textId="77777777" w:rsidR="00231486" w:rsidRPr="00231486" w:rsidRDefault="00231486" w:rsidP="00231486">
      <w:pPr>
        <w:widowControl w:val="0"/>
        <w:autoSpaceDE w:val="0"/>
        <w:autoSpaceDN w:val="0"/>
        <w:spacing w:before="120"/>
        <w:ind w:left="360" w:right="317"/>
        <w:jc w:val="center"/>
        <w:rPr>
          <w:rFonts w:ascii="Arial" w:eastAsia="Arial" w:hAnsi="Arial" w:cs="Arial"/>
          <w:b/>
          <w:sz w:val="20"/>
          <w:szCs w:val="20"/>
        </w:rPr>
      </w:pPr>
      <w:r w:rsidRPr="00231486">
        <w:rPr>
          <w:rFonts w:ascii="Arial" w:eastAsia="Arial" w:hAnsi="Arial" w:cs="Arial"/>
          <w:b/>
          <w:sz w:val="20"/>
          <w:szCs w:val="20"/>
        </w:rPr>
        <w:t>OR</w:t>
      </w:r>
    </w:p>
    <w:p w14:paraId="00F8011B" w14:textId="4B91004C" w:rsidR="00231486" w:rsidRDefault="008E435B" w:rsidP="00E35334">
      <w:pPr>
        <w:tabs>
          <w:tab w:val="left" w:pos="-720"/>
          <w:tab w:val="left" w:pos="720"/>
          <w:tab w:val="left" w:pos="1080"/>
          <w:tab w:val="left" w:pos="1170"/>
          <w:tab w:val="left" w:pos="1440"/>
          <w:tab w:val="left" w:pos="1800"/>
          <w:tab w:val="left" w:pos="2160"/>
          <w:tab w:val="left" w:pos="2520"/>
          <w:tab w:val="left" w:pos="2880"/>
        </w:tabs>
        <w:ind w:left="720" w:hanging="360"/>
        <w:rPr>
          <w:rFonts w:ascii="Arial" w:eastAsia="Arial" w:hAnsi="Arial" w:cs="Arial"/>
          <w:b/>
          <w:sz w:val="20"/>
          <w:szCs w:val="20"/>
        </w:rPr>
      </w:pPr>
      <w:sdt>
        <w:sdtPr>
          <w:rPr>
            <w:rFonts w:ascii="Arial" w:eastAsia="Arial" w:hAnsi="Arial" w:cs="Arial"/>
            <w:b/>
            <w:sz w:val="20"/>
            <w:szCs w:val="20"/>
          </w:rPr>
          <w:id w:val="-1900049861"/>
          <w14:checkbox>
            <w14:checked w14:val="0"/>
            <w14:checkedState w14:val="2612" w14:font="MS Gothic"/>
            <w14:uncheckedState w14:val="2610" w14:font="MS Gothic"/>
          </w14:checkbox>
        </w:sdtPr>
        <w:sdtContent>
          <w:r w:rsidR="00231486" w:rsidRPr="00231486">
            <w:rPr>
              <w:rFonts w:ascii="MS Gothic" w:eastAsia="MS Gothic" w:hAnsi="MS Gothic" w:cs="Arial" w:hint="eastAsia"/>
              <w:b/>
              <w:sz w:val="20"/>
              <w:szCs w:val="20"/>
            </w:rPr>
            <w:t>☐</w:t>
          </w:r>
        </w:sdtContent>
      </w:sdt>
      <w:r w:rsidR="00231486" w:rsidRPr="00231486">
        <w:rPr>
          <w:rFonts w:ascii="Arial" w:eastAsia="Arial" w:hAnsi="Arial" w:cs="Arial"/>
          <w:b/>
          <w:sz w:val="20"/>
          <w:szCs w:val="20"/>
        </w:rPr>
        <w:tab/>
        <w:t>This firm certifies it has no employees.</w:t>
      </w:r>
    </w:p>
    <w:p w14:paraId="14C5343C" w14:textId="3B55EB12" w:rsidR="00E35334" w:rsidRDefault="00E35334" w:rsidP="00231486">
      <w:pPr>
        <w:tabs>
          <w:tab w:val="left" w:pos="-720"/>
          <w:tab w:val="left" w:pos="360"/>
          <w:tab w:val="left" w:pos="720"/>
          <w:tab w:val="left" w:pos="1080"/>
          <w:tab w:val="left" w:pos="1440"/>
          <w:tab w:val="left" w:pos="1800"/>
          <w:tab w:val="left" w:pos="2160"/>
          <w:tab w:val="left" w:pos="2520"/>
          <w:tab w:val="left" w:pos="2880"/>
        </w:tabs>
        <w:rPr>
          <w:rFonts w:ascii="Arial" w:eastAsia="Arial" w:hAnsi="Arial" w:cs="Arial"/>
          <w:b/>
          <w:sz w:val="20"/>
          <w:szCs w:val="20"/>
        </w:rPr>
      </w:pPr>
      <w:r>
        <w:rPr>
          <w:rFonts w:ascii="Arial" w:eastAsia="Arial" w:hAnsi="Arial" w:cs="Arial"/>
          <w:b/>
          <w:sz w:val="20"/>
          <w:szCs w:val="20"/>
        </w:rPr>
        <w:t>I hereby certify, under penalty of perjury under the laws of the State of Washington, that the certifications herein are true and correct and that I am authorized to make these certifications on behalf of the firm listed herein.</w:t>
      </w:r>
    </w:p>
    <w:p w14:paraId="6A27EAC7" w14:textId="1E028744" w:rsidR="00E35334" w:rsidRDefault="00E35334" w:rsidP="00231486">
      <w:pPr>
        <w:tabs>
          <w:tab w:val="left" w:pos="-720"/>
          <w:tab w:val="left" w:pos="360"/>
          <w:tab w:val="left" w:pos="720"/>
          <w:tab w:val="left" w:pos="1080"/>
          <w:tab w:val="left" w:pos="1440"/>
          <w:tab w:val="left" w:pos="1800"/>
          <w:tab w:val="left" w:pos="2160"/>
          <w:tab w:val="left" w:pos="2520"/>
          <w:tab w:val="left" w:pos="2880"/>
        </w:tabs>
        <w:rPr>
          <w:rFonts w:ascii="Arial" w:eastAsia="Arial" w:hAnsi="Arial" w:cs="Arial"/>
          <w:b/>
          <w:sz w:val="20"/>
          <w:szCs w:val="20"/>
        </w:rPr>
      </w:pPr>
    </w:p>
    <w:p w14:paraId="620C0030" w14:textId="4425FA6F" w:rsidR="00E35334" w:rsidRDefault="00E35334" w:rsidP="00E35334">
      <w:pPr>
        <w:tabs>
          <w:tab w:val="left" w:pos="-720"/>
          <w:tab w:val="left" w:pos="360"/>
          <w:tab w:val="left" w:pos="720"/>
          <w:tab w:val="left" w:pos="1080"/>
          <w:tab w:val="left" w:pos="1440"/>
          <w:tab w:val="left" w:pos="1800"/>
          <w:tab w:val="left" w:pos="2160"/>
          <w:tab w:val="left" w:pos="2520"/>
          <w:tab w:val="left" w:pos="2880"/>
        </w:tabs>
        <w:ind w:left="1080" w:hanging="1080"/>
        <w:rPr>
          <w:rFonts w:ascii="Arial" w:eastAsia="Times New Roman" w:hAnsi="Arial" w:cs="Arial"/>
          <w:bCs/>
          <w:sz w:val="20"/>
          <w:szCs w:val="20"/>
        </w:rPr>
      </w:pPr>
      <w:r>
        <w:rPr>
          <w:rFonts w:ascii="Arial" w:eastAsia="Arial" w:hAnsi="Arial" w:cs="Arial"/>
          <w:b/>
          <w:sz w:val="20"/>
          <w:szCs w:val="20"/>
        </w:rPr>
        <w:t xml:space="preserve">Firm Name: </w:t>
      </w:r>
      <w:r w:rsidRPr="004B7CFF">
        <w:rPr>
          <w:rFonts w:ascii="Arial" w:eastAsia="Times New Roman" w:hAnsi="Arial" w:cs="Arial"/>
          <w:sz w:val="18"/>
          <w:szCs w:val="18"/>
        </w:rPr>
        <w:t xml:space="preserve"> ____________________________________</w:t>
      </w:r>
      <w:r w:rsidR="004B7CFF">
        <w:rPr>
          <w:rFonts w:ascii="Arial" w:eastAsia="Times New Roman" w:hAnsi="Arial" w:cs="Arial"/>
          <w:sz w:val="18"/>
          <w:szCs w:val="18"/>
        </w:rPr>
        <w:t>_______________</w:t>
      </w:r>
      <w:r w:rsidRPr="004B7CFF">
        <w:rPr>
          <w:rFonts w:ascii="Arial" w:eastAsia="Times New Roman" w:hAnsi="Arial" w:cs="Arial"/>
          <w:sz w:val="18"/>
          <w:szCs w:val="18"/>
        </w:rPr>
        <w:tab/>
      </w:r>
      <w:r w:rsidRPr="004B7CFF">
        <w:rPr>
          <w:rFonts w:ascii="Arial" w:eastAsia="Times New Roman" w:hAnsi="Arial" w:cs="Arial"/>
          <w:sz w:val="18"/>
          <w:szCs w:val="18"/>
        </w:rPr>
        <w:tab/>
      </w:r>
      <w:r w:rsidRPr="004B7CFF">
        <w:rPr>
          <w:rFonts w:ascii="Arial" w:eastAsia="Times New Roman" w:hAnsi="Arial" w:cs="Arial"/>
          <w:sz w:val="18"/>
          <w:szCs w:val="18"/>
        </w:rPr>
        <w:tab/>
      </w:r>
      <w:r w:rsidRPr="004B7CFF">
        <w:rPr>
          <w:rFonts w:ascii="Arial" w:eastAsia="Times New Roman" w:hAnsi="Arial" w:cs="Arial"/>
          <w:sz w:val="18"/>
          <w:szCs w:val="18"/>
        </w:rPr>
        <w:tab/>
      </w:r>
      <w:r w:rsidRPr="004B7CFF">
        <w:rPr>
          <w:rFonts w:ascii="Arial" w:eastAsia="Times New Roman" w:hAnsi="Arial" w:cs="Arial"/>
          <w:sz w:val="18"/>
          <w:szCs w:val="18"/>
        </w:rPr>
        <w:tab/>
      </w:r>
      <w:r w:rsidRPr="006F6837">
        <w:rPr>
          <w:rFonts w:ascii="Arial" w:eastAsia="Times New Roman" w:hAnsi="Arial" w:cs="Arial"/>
          <w:sz w:val="18"/>
          <w:szCs w:val="18"/>
          <w:u w:val="single"/>
        </w:rPr>
        <w:br/>
      </w:r>
      <w:r>
        <w:rPr>
          <w:rFonts w:ascii="Arial" w:eastAsia="Times New Roman" w:hAnsi="Arial" w:cs="Arial"/>
          <w:bCs/>
          <w:sz w:val="20"/>
          <w:szCs w:val="20"/>
        </w:rPr>
        <w:t xml:space="preserve"> </w:t>
      </w:r>
      <w:r w:rsidR="004B7CFF">
        <w:rPr>
          <w:rFonts w:ascii="Arial" w:eastAsia="Times New Roman" w:hAnsi="Arial" w:cs="Arial"/>
          <w:bCs/>
          <w:sz w:val="20"/>
          <w:szCs w:val="20"/>
        </w:rPr>
        <w:t xml:space="preserve"> </w:t>
      </w:r>
      <w:r w:rsidRPr="00E35334">
        <w:rPr>
          <w:rFonts w:ascii="Arial" w:eastAsia="Times New Roman" w:hAnsi="Arial" w:cs="Arial"/>
          <w:bCs/>
          <w:sz w:val="18"/>
          <w:szCs w:val="20"/>
        </w:rPr>
        <w:t>Name of Tribal Nation/Bidder – Print full legal entity name of firm</w:t>
      </w:r>
    </w:p>
    <w:p w14:paraId="2FBF48A6" w14:textId="11749FA2" w:rsidR="00E35334" w:rsidRDefault="00E35334" w:rsidP="00E35334">
      <w:pPr>
        <w:tabs>
          <w:tab w:val="left" w:pos="-720"/>
          <w:tab w:val="left" w:pos="360"/>
          <w:tab w:val="left" w:pos="720"/>
          <w:tab w:val="left" w:pos="1080"/>
          <w:tab w:val="left" w:pos="1440"/>
          <w:tab w:val="left" w:pos="1800"/>
          <w:tab w:val="left" w:pos="2160"/>
          <w:tab w:val="left" w:pos="2520"/>
          <w:tab w:val="left" w:pos="2880"/>
        </w:tabs>
        <w:ind w:left="1080" w:hanging="1080"/>
        <w:rPr>
          <w:rFonts w:ascii="Arial" w:hAnsi="Arial" w:cs="Arial"/>
          <w:sz w:val="20"/>
          <w:szCs w:val="20"/>
        </w:rPr>
      </w:pPr>
    </w:p>
    <w:p w14:paraId="421CD382" w14:textId="20D58E1D" w:rsidR="00E35334" w:rsidRDefault="00E35334" w:rsidP="00E35334">
      <w:pPr>
        <w:tabs>
          <w:tab w:val="left" w:pos="-720"/>
          <w:tab w:val="left" w:pos="360"/>
          <w:tab w:val="left" w:pos="720"/>
          <w:tab w:val="left" w:pos="1440"/>
          <w:tab w:val="left" w:pos="1800"/>
          <w:tab w:val="left" w:pos="2160"/>
          <w:tab w:val="left" w:pos="2520"/>
          <w:tab w:val="left" w:pos="2880"/>
        </w:tabs>
        <w:ind w:left="360" w:hanging="360"/>
        <w:rPr>
          <w:rFonts w:ascii="Arial" w:hAnsi="Arial" w:cs="Arial"/>
          <w:sz w:val="20"/>
          <w:szCs w:val="20"/>
        </w:rPr>
      </w:pPr>
      <w:r w:rsidRPr="00E35334">
        <w:rPr>
          <w:rFonts w:ascii="Arial" w:hAnsi="Arial" w:cs="Arial"/>
          <w:b/>
          <w:sz w:val="20"/>
          <w:szCs w:val="20"/>
        </w:rPr>
        <w:t>By:</w:t>
      </w:r>
      <w:r>
        <w:rPr>
          <w:rFonts w:ascii="Arial" w:hAnsi="Arial" w:cs="Arial"/>
          <w:sz w:val="20"/>
          <w:szCs w:val="20"/>
        </w:rPr>
        <w:t xml:space="preserve"> </w:t>
      </w:r>
      <w:r w:rsidR="004B7CFF">
        <w:rPr>
          <w:rFonts w:ascii="Arial" w:eastAsia="Times New Roman" w:hAnsi="Arial" w:cs="Arial"/>
          <w:sz w:val="18"/>
          <w:szCs w:val="18"/>
        </w:rPr>
        <w:t xml:space="preserve"> </w:t>
      </w:r>
      <w:r w:rsidRPr="004B7CFF">
        <w:rPr>
          <w:rFonts w:ascii="Arial" w:eastAsia="Times New Roman" w:hAnsi="Arial" w:cs="Arial"/>
          <w:sz w:val="18"/>
          <w:szCs w:val="18"/>
        </w:rPr>
        <w:t>____________________________________</w:t>
      </w:r>
      <w:r w:rsidRPr="00E35334">
        <w:rPr>
          <w:rFonts w:ascii="Arial" w:eastAsia="Times New Roman" w:hAnsi="Arial" w:cs="Arial"/>
          <w:sz w:val="18"/>
          <w:szCs w:val="18"/>
        </w:rPr>
        <w:tab/>
      </w:r>
      <w:r w:rsidR="004B7CFF">
        <w:rPr>
          <w:rFonts w:ascii="Arial" w:eastAsia="Times New Roman" w:hAnsi="Arial" w:cs="Arial"/>
          <w:sz w:val="18"/>
          <w:szCs w:val="18"/>
        </w:rPr>
        <w:tab/>
      </w:r>
      <w:r w:rsidRPr="004B7CFF">
        <w:rPr>
          <w:rFonts w:ascii="Arial" w:eastAsia="Times New Roman" w:hAnsi="Arial" w:cs="Arial"/>
          <w:sz w:val="18"/>
          <w:szCs w:val="18"/>
          <w:u w:val="single"/>
        </w:rPr>
        <w:tab/>
      </w:r>
      <w:r w:rsidRPr="004B7CFF">
        <w:rPr>
          <w:rFonts w:ascii="Arial" w:eastAsia="Times New Roman" w:hAnsi="Arial" w:cs="Arial"/>
          <w:sz w:val="18"/>
          <w:szCs w:val="18"/>
          <w:u w:val="single"/>
        </w:rPr>
        <w:tab/>
      </w:r>
      <w:r w:rsidRPr="004B7CFF">
        <w:rPr>
          <w:rFonts w:ascii="Arial" w:eastAsia="Times New Roman" w:hAnsi="Arial" w:cs="Arial"/>
          <w:sz w:val="18"/>
          <w:szCs w:val="18"/>
          <w:u w:val="single"/>
        </w:rPr>
        <w:tab/>
      </w:r>
      <w:r w:rsidRPr="004B7CFF">
        <w:rPr>
          <w:rFonts w:ascii="Arial" w:eastAsia="Times New Roman" w:hAnsi="Arial" w:cs="Arial"/>
          <w:sz w:val="18"/>
          <w:szCs w:val="18"/>
          <w:u w:val="single"/>
        </w:rPr>
        <w:tab/>
      </w:r>
      <w:r w:rsidRPr="004B7CFF">
        <w:rPr>
          <w:rFonts w:ascii="Arial" w:eastAsia="Times New Roman" w:hAnsi="Arial" w:cs="Arial"/>
          <w:sz w:val="18"/>
          <w:szCs w:val="18"/>
          <w:u w:val="single"/>
        </w:rPr>
        <w:tab/>
      </w:r>
      <w:r w:rsidRPr="006F6837">
        <w:rPr>
          <w:rFonts w:ascii="Arial" w:eastAsia="Times New Roman" w:hAnsi="Arial" w:cs="Arial"/>
          <w:sz w:val="18"/>
          <w:szCs w:val="18"/>
          <w:u w:val="single"/>
        </w:rPr>
        <w:br/>
      </w:r>
      <w:r w:rsidR="004B7CFF">
        <w:rPr>
          <w:rFonts w:ascii="Arial" w:eastAsia="Times New Roman" w:hAnsi="Arial" w:cs="Arial"/>
          <w:bCs/>
          <w:sz w:val="18"/>
          <w:szCs w:val="20"/>
        </w:rPr>
        <w:t xml:space="preserve"> </w:t>
      </w:r>
      <w:r w:rsidRPr="00E35334">
        <w:rPr>
          <w:rFonts w:ascii="Arial" w:eastAsia="Times New Roman" w:hAnsi="Arial" w:cs="Arial"/>
          <w:bCs/>
          <w:sz w:val="18"/>
          <w:szCs w:val="20"/>
        </w:rPr>
        <w:t>Signature</w:t>
      </w:r>
      <w:r w:rsidRPr="00E35334">
        <w:rPr>
          <w:rFonts w:ascii="Arial" w:hAnsi="Arial" w:cs="Arial"/>
          <w:sz w:val="18"/>
          <w:szCs w:val="20"/>
        </w:rPr>
        <w:t xml:space="preserve"> of authorized person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35334">
        <w:rPr>
          <w:rFonts w:ascii="Arial" w:hAnsi="Arial" w:cs="Arial"/>
          <w:sz w:val="18"/>
          <w:szCs w:val="20"/>
        </w:rPr>
        <w:t>Printed Name</w:t>
      </w:r>
    </w:p>
    <w:p w14:paraId="7841C138" w14:textId="37E3F9D2" w:rsidR="00E35334" w:rsidRDefault="00E35334" w:rsidP="00E35334">
      <w:pPr>
        <w:tabs>
          <w:tab w:val="left" w:pos="-720"/>
          <w:tab w:val="left" w:pos="360"/>
          <w:tab w:val="left" w:pos="720"/>
          <w:tab w:val="left" w:pos="1440"/>
          <w:tab w:val="left" w:pos="1800"/>
          <w:tab w:val="left" w:pos="2160"/>
          <w:tab w:val="left" w:pos="2520"/>
          <w:tab w:val="left" w:pos="2880"/>
        </w:tabs>
        <w:ind w:left="360" w:hanging="360"/>
        <w:rPr>
          <w:rFonts w:ascii="Arial" w:hAnsi="Arial" w:cs="Arial"/>
          <w:sz w:val="20"/>
          <w:szCs w:val="20"/>
        </w:rPr>
      </w:pPr>
    </w:p>
    <w:p w14:paraId="6F9F2F8E" w14:textId="77777777" w:rsidR="004B7CFF" w:rsidRDefault="00E35334" w:rsidP="004B7CFF">
      <w:pPr>
        <w:tabs>
          <w:tab w:val="left" w:pos="-720"/>
          <w:tab w:val="left" w:pos="360"/>
          <w:tab w:val="left" w:pos="720"/>
          <w:tab w:val="left" w:pos="1440"/>
          <w:tab w:val="left" w:pos="1800"/>
          <w:tab w:val="left" w:pos="2160"/>
          <w:tab w:val="left" w:pos="2520"/>
          <w:tab w:val="left" w:pos="2880"/>
        </w:tabs>
        <w:spacing w:after="0"/>
        <w:ind w:left="360" w:hanging="360"/>
        <w:rPr>
          <w:rFonts w:ascii="Arial" w:eastAsia="Times New Roman" w:hAnsi="Arial" w:cs="Arial"/>
          <w:sz w:val="18"/>
          <w:szCs w:val="18"/>
        </w:rPr>
      </w:pPr>
      <w:r w:rsidRPr="00E35334">
        <w:rPr>
          <w:rFonts w:ascii="Arial" w:hAnsi="Arial" w:cs="Arial"/>
          <w:b/>
          <w:sz w:val="20"/>
          <w:szCs w:val="20"/>
        </w:rPr>
        <w:t>Title:</w:t>
      </w:r>
      <w:r>
        <w:rPr>
          <w:rFonts w:ascii="Arial" w:hAnsi="Arial" w:cs="Arial"/>
          <w:sz w:val="20"/>
          <w:szCs w:val="20"/>
        </w:rPr>
        <w:t xml:space="preserve"> </w:t>
      </w:r>
      <w:r w:rsidR="004B7CFF">
        <w:rPr>
          <w:rFonts w:ascii="Arial" w:hAnsi="Arial" w:cs="Arial"/>
          <w:sz w:val="20"/>
          <w:szCs w:val="20"/>
        </w:rPr>
        <w:t xml:space="preserve"> </w:t>
      </w:r>
      <w:r w:rsidRPr="004B7CFF">
        <w:rPr>
          <w:rFonts w:ascii="Arial" w:eastAsia="Times New Roman" w:hAnsi="Arial" w:cs="Arial"/>
          <w:sz w:val="18"/>
          <w:szCs w:val="18"/>
        </w:rPr>
        <w:t>____________________________________</w:t>
      </w:r>
      <w:r w:rsidRPr="00E35334">
        <w:rPr>
          <w:rFonts w:ascii="Arial" w:eastAsia="Times New Roman" w:hAnsi="Arial" w:cs="Arial"/>
          <w:sz w:val="18"/>
          <w:szCs w:val="18"/>
        </w:rPr>
        <w:tab/>
      </w:r>
      <w:r w:rsidR="004B7CFF">
        <w:rPr>
          <w:rFonts w:ascii="Arial" w:eastAsia="Times New Roman" w:hAnsi="Arial" w:cs="Arial"/>
          <w:sz w:val="18"/>
          <w:szCs w:val="18"/>
        </w:rPr>
        <w:tab/>
      </w:r>
      <w:r w:rsidRPr="00E35334">
        <w:rPr>
          <w:rFonts w:ascii="Arial" w:eastAsia="Times New Roman" w:hAnsi="Arial" w:cs="Arial"/>
          <w:b/>
          <w:sz w:val="18"/>
          <w:szCs w:val="18"/>
        </w:rPr>
        <w:t>Place:</w:t>
      </w:r>
      <w:r>
        <w:rPr>
          <w:rFonts w:ascii="Arial" w:eastAsia="Times New Roman" w:hAnsi="Arial" w:cs="Arial"/>
          <w:sz w:val="18"/>
          <w:szCs w:val="18"/>
        </w:rPr>
        <w:t xml:space="preserve"> </w:t>
      </w:r>
      <w:r w:rsidR="004B7CFF">
        <w:rPr>
          <w:rFonts w:ascii="Arial" w:eastAsia="Times New Roman" w:hAnsi="Arial" w:cs="Arial"/>
          <w:sz w:val="18"/>
          <w:szCs w:val="18"/>
        </w:rPr>
        <w:t xml:space="preserve"> ______________________________</w:t>
      </w:r>
    </w:p>
    <w:p w14:paraId="024F946D" w14:textId="1A88C222" w:rsidR="00E35334" w:rsidRPr="004B7CFF" w:rsidRDefault="004B7CFF" w:rsidP="004B7CFF">
      <w:pPr>
        <w:tabs>
          <w:tab w:val="left" w:pos="-720"/>
          <w:tab w:val="left" w:pos="360"/>
          <w:tab w:val="left" w:pos="720"/>
          <w:tab w:val="left" w:pos="1440"/>
          <w:tab w:val="left" w:pos="1800"/>
          <w:tab w:val="left" w:pos="2160"/>
          <w:tab w:val="left" w:pos="2520"/>
          <w:tab w:val="left" w:pos="2880"/>
        </w:tabs>
        <w:ind w:left="360" w:hanging="360"/>
        <w:rPr>
          <w:rFonts w:ascii="Arial" w:eastAsia="Times New Roman" w:hAnsi="Arial" w:cs="Arial"/>
          <w:sz w:val="18"/>
          <w:szCs w:val="18"/>
        </w:rPr>
      </w:pPr>
      <w:r>
        <w:rPr>
          <w:rFonts w:ascii="Arial" w:hAnsi="Arial" w:cs="Arial"/>
          <w:b/>
          <w:sz w:val="20"/>
          <w:szCs w:val="20"/>
        </w:rPr>
        <w:tab/>
        <w:t xml:space="preserve">    </w:t>
      </w:r>
      <w:r w:rsidR="00E35334" w:rsidRPr="00E35334">
        <w:rPr>
          <w:rFonts w:ascii="Arial" w:eastAsia="Times New Roman" w:hAnsi="Arial" w:cs="Arial"/>
          <w:bCs/>
          <w:sz w:val="18"/>
          <w:szCs w:val="20"/>
        </w:rPr>
        <w:t>Title of person signing certificate</w:t>
      </w:r>
      <w:r w:rsidR="00E35334">
        <w:rPr>
          <w:rFonts w:ascii="Arial" w:hAnsi="Arial" w:cs="Arial"/>
          <w:sz w:val="20"/>
          <w:szCs w:val="20"/>
        </w:rPr>
        <w:tab/>
      </w:r>
      <w:r w:rsidR="00E35334">
        <w:rPr>
          <w:rFonts w:ascii="Arial" w:hAnsi="Arial" w:cs="Arial"/>
          <w:sz w:val="20"/>
          <w:szCs w:val="20"/>
        </w:rPr>
        <w:tab/>
      </w:r>
      <w:r w:rsidR="00E35334">
        <w:rPr>
          <w:rFonts w:ascii="Arial" w:hAnsi="Arial" w:cs="Arial"/>
          <w:sz w:val="20"/>
          <w:szCs w:val="20"/>
        </w:rPr>
        <w:tab/>
        <w:t xml:space="preserve">          </w:t>
      </w:r>
      <w:r>
        <w:rPr>
          <w:rFonts w:ascii="Arial" w:hAnsi="Arial" w:cs="Arial"/>
          <w:sz w:val="20"/>
          <w:szCs w:val="20"/>
        </w:rPr>
        <w:t xml:space="preserve"> </w:t>
      </w:r>
      <w:r w:rsidR="00E35334" w:rsidRPr="00E35334">
        <w:rPr>
          <w:rFonts w:ascii="Arial" w:hAnsi="Arial" w:cs="Arial"/>
          <w:sz w:val="18"/>
          <w:szCs w:val="20"/>
        </w:rPr>
        <w:t>Print city and state where signed</w:t>
      </w:r>
    </w:p>
    <w:p w14:paraId="6D287EAB" w14:textId="77777777" w:rsidR="00E35334" w:rsidRDefault="00E35334" w:rsidP="00E35334">
      <w:pPr>
        <w:tabs>
          <w:tab w:val="left" w:pos="-720"/>
          <w:tab w:val="left" w:pos="360"/>
          <w:tab w:val="left" w:pos="720"/>
          <w:tab w:val="left" w:pos="1440"/>
          <w:tab w:val="left" w:pos="1800"/>
          <w:tab w:val="left" w:pos="2160"/>
          <w:tab w:val="left" w:pos="2520"/>
          <w:tab w:val="left" w:pos="2880"/>
        </w:tabs>
        <w:ind w:left="360" w:hanging="360"/>
        <w:rPr>
          <w:rFonts w:ascii="Arial" w:hAnsi="Arial" w:cs="Arial"/>
          <w:sz w:val="20"/>
          <w:szCs w:val="20"/>
        </w:rPr>
      </w:pPr>
    </w:p>
    <w:p w14:paraId="53A21639" w14:textId="2B180052" w:rsidR="00E35334" w:rsidRDefault="00E35334" w:rsidP="00E35334">
      <w:pPr>
        <w:tabs>
          <w:tab w:val="left" w:pos="-720"/>
          <w:tab w:val="left" w:pos="360"/>
          <w:tab w:val="left" w:pos="720"/>
          <w:tab w:val="left" w:pos="1440"/>
          <w:tab w:val="left" w:pos="1800"/>
          <w:tab w:val="left" w:pos="2160"/>
          <w:tab w:val="left" w:pos="2520"/>
          <w:tab w:val="left" w:pos="2880"/>
        </w:tabs>
        <w:ind w:left="360" w:hanging="360"/>
        <w:rPr>
          <w:rFonts w:ascii="Arial" w:hAnsi="Arial" w:cs="Arial"/>
          <w:sz w:val="20"/>
          <w:szCs w:val="20"/>
        </w:rPr>
      </w:pPr>
      <w:r w:rsidRPr="00E35334">
        <w:rPr>
          <w:rFonts w:ascii="Arial" w:hAnsi="Arial" w:cs="Arial"/>
          <w:b/>
          <w:sz w:val="20"/>
          <w:szCs w:val="20"/>
        </w:rPr>
        <w:t>Date:</w:t>
      </w:r>
      <w:r w:rsidR="004B7CFF">
        <w:rPr>
          <w:rFonts w:ascii="Arial" w:hAnsi="Arial" w:cs="Arial"/>
          <w:sz w:val="20"/>
          <w:szCs w:val="20"/>
        </w:rPr>
        <w:t xml:space="preserve">  </w:t>
      </w:r>
      <w:r w:rsidRPr="004B7CFF">
        <w:rPr>
          <w:rFonts w:ascii="Arial" w:eastAsia="Times New Roman" w:hAnsi="Arial" w:cs="Arial"/>
          <w:sz w:val="18"/>
          <w:szCs w:val="18"/>
        </w:rPr>
        <w:t>________________</w:t>
      </w:r>
      <w:r>
        <w:rPr>
          <w:rFonts w:ascii="Arial" w:hAnsi="Arial" w:cs="Arial"/>
          <w:sz w:val="20"/>
          <w:szCs w:val="20"/>
        </w:rPr>
        <w:tab/>
      </w:r>
    </w:p>
    <w:p w14:paraId="2AF41D64" w14:textId="77777777" w:rsidR="00E35334" w:rsidRDefault="00E35334" w:rsidP="00E35334">
      <w:pPr>
        <w:tabs>
          <w:tab w:val="left" w:pos="-720"/>
          <w:tab w:val="left" w:pos="360"/>
          <w:tab w:val="left" w:pos="720"/>
          <w:tab w:val="left" w:pos="1440"/>
          <w:tab w:val="left" w:pos="1800"/>
          <w:tab w:val="left" w:pos="2160"/>
          <w:tab w:val="left" w:pos="2520"/>
          <w:tab w:val="left" w:pos="2880"/>
        </w:tabs>
        <w:ind w:left="360" w:hanging="360"/>
        <w:rPr>
          <w:rFonts w:ascii="Arial" w:hAnsi="Arial" w:cs="Arial"/>
          <w:sz w:val="20"/>
          <w:szCs w:val="20"/>
        </w:rPr>
      </w:pPr>
    </w:p>
    <w:p w14:paraId="3825405D" w14:textId="77777777" w:rsidR="006252C5" w:rsidRDefault="00E35334" w:rsidP="00E35334">
      <w:pPr>
        <w:tabs>
          <w:tab w:val="left" w:pos="-720"/>
          <w:tab w:val="left" w:pos="360"/>
          <w:tab w:val="left" w:pos="720"/>
          <w:tab w:val="left" w:pos="1440"/>
          <w:tab w:val="left" w:pos="1800"/>
          <w:tab w:val="left" w:pos="2160"/>
          <w:tab w:val="left" w:pos="2520"/>
          <w:tab w:val="left" w:pos="2880"/>
        </w:tabs>
        <w:ind w:left="360" w:hanging="360"/>
        <w:jc w:val="center"/>
        <w:rPr>
          <w:rFonts w:ascii="Arial" w:hAnsi="Arial" w:cs="Arial"/>
          <w:b/>
          <w:i/>
          <w:sz w:val="20"/>
          <w:szCs w:val="20"/>
        </w:rPr>
        <w:sectPr w:rsidR="006252C5" w:rsidSect="00837899">
          <w:headerReference w:type="first" r:id="rId24"/>
          <w:pgSz w:w="12240" w:h="15840"/>
          <w:pgMar w:top="1440" w:right="1440" w:bottom="1440" w:left="1440" w:header="720" w:footer="366" w:gutter="0"/>
          <w:pgNumType w:start="1"/>
          <w:cols w:space="720"/>
          <w:titlePg/>
          <w:docGrid w:linePitch="360"/>
        </w:sectPr>
      </w:pPr>
      <w:r w:rsidRPr="00E35334">
        <w:rPr>
          <w:rFonts w:ascii="Arial" w:hAnsi="Arial" w:cs="Arial"/>
          <w:b/>
          <w:i/>
          <w:sz w:val="20"/>
          <w:szCs w:val="20"/>
        </w:rPr>
        <w:t>Return Contractor Certification to Procurement Coordinator as part of your complete response.</w:t>
      </w:r>
    </w:p>
    <w:p w14:paraId="3FF3CDA6" w14:textId="7DEBB643" w:rsidR="00E35334" w:rsidRPr="00EC1AFE" w:rsidRDefault="003B60F9" w:rsidP="00EC1AFE">
      <w:pPr>
        <w:pStyle w:val="Heading1"/>
        <w:jc w:val="center"/>
        <w:rPr>
          <w:u w:val="none"/>
        </w:rPr>
      </w:pPr>
      <w:bookmarkStart w:id="97" w:name="_Toc31809035"/>
      <w:bookmarkStart w:id="98" w:name="_Toc31809087"/>
      <w:r w:rsidRPr="00EC1AFE">
        <w:rPr>
          <w:sz w:val="20"/>
          <w:u w:val="none"/>
        </w:rPr>
        <w:lastRenderedPageBreak/>
        <w:t xml:space="preserve">Tribal Home Rehabilitation </w:t>
      </w:r>
      <w:r w:rsidR="00652904" w:rsidRPr="00EC1AFE">
        <w:rPr>
          <w:sz w:val="20"/>
          <w:u w:val="none"/>
        </w:rPr>
        <w:t>P</w:t>
      </w:r>
      <w:r w:rsidR="00652904">
        <w:rPr>
          <w:sz w:val="20"/>
          <w:u w:val="none"/>
        </w:rPr>
        <w:t>ilot</w:t>
      </w:r>
      <w:r w:rsidR="00652904" w:rsidRPr="00EC1AFE">
        <w:rPr>
          <w:sz w:val="20"/>
          <w:u w:val="none"/>
        </w:rPr>
        <w:t xml:space="preserve"> </w:t>
      </w:r>
      <w:r w:rsidR="00824A2D" w:rsidRPr="00EC1AFE">
        <w:rPr>
          <w:sz w:val="20"/>
          <w:u w:val="none"/>
        </w:rPr>
        <w:t>P</w:t>
      </w:r>
      <w:r w:rsidRPr="00EC1AFE">
        <w:rPr>
          <w:sz w:val="20"/>
          <w:u w:val="none"/>
        </w:rPr>
        <w:t>rogram Guidelines</w:t>
      </w:r>
      <w:bookmarkEnd w:id="97"/>
      <w:bookmarkEnd w:id="98"/>
    </w:p>
    <w:p w14:paraId="6263BE4D" w14:textId="3A5B0F7F" w:rsidR="003B60F9" w:rsidRDefault="003B60F9" w:rsidP="00AC433A">
      <w:pPr>
        <w:tabs>
          <w:tab w:val="left" w:pos="-720"/>
          <w:tab w:val="left" w:pos="360"/>
          <w:tab w:val="left" w:pos="720"/>
          <w:tab w:val="left" w:pos="1440"/>
          <w:tab w:val="left" w:pos="1800"/>
          <w:tab w:val="left" w:pos="2160"/>
          <w:tab w:val="left" w:pos="2520"/>
          <w:tab w:val="left" w:pos="2880"/>
        </w:tabs>
        <w:spacing w:after="0"/>
        <w:ind w:left="360" w:hanging="360"/>
        <w:jc w:val="both"/>
        <w:rPr>
          <w:rFonts w:ascii="Arial" w:hAnsi="Arial" w:cs="Arial"/>
          <w:b/>
          <w:caps/>
          <w:sz w:val="20"/>
        </w:rPr>
      </w:pPr>
    </w:p>
    <w:p w14:paraId="526E54C0" w14:textId="2BCB9CD3" w:rsidR="003B60F9" w:rsidRDefault="00652FDF" w:rsidP="009D7865">
      <w:pPr>
        <w:pStyle w:val="ListParagraph"/>
        <w:numPr>
          <w:ilvl w:val="0"/>
          <w:numId w:val="17"/>
        </w:numPr>
        <w:tabs>
          <w:tab w:val="left" w:pos="-720"/>
          <w:tab w:val="left" w:pos="360"/>
          <w:tab w:val="left" w:pos="1440"/>
          <w:tab w:val="left" w:pos="1800"/>
          <w:tab w:val="left" w:pos="2160"/>
          <w:tab w:val="left" w:pos="2520"/>
          <w:tab w:val="left" w:pos="2880"/>
        </w:tabs>
        <w:spacing w:after="120" w:line="259" w:lineRule="auto"/>
        <w:ind w:left="360"/>
        <w:jc w:val="both"/>
        <w:rPr>
          <w:rFonts w:ascii="Arial" w:hAnsi="Arial" w:cs="Arial"/>
          <w:b w:val="0"/>
          <w:sz w:val="20"/>
        </w:rPr>
      </w:pPr>
      <w:r>
        <w:rPr>
          <w:rFonts w:ascii="Arial" w:hAnsi="Arial" w:cs="Arial"/>
          <w:sz w:val="20"/>
          <w:u w:val="single"/>
        </w:rPr>
        <w:t>Tribal Home Repair Pi</w:t>
      </w:r>
      <w:r w:rsidR="00824A2D" w:rsidRPr="00824A2D">
        <w:rPr>
          <w:rFonts w:ascii="Arial" w:hAnsi="Arial" w:cs="Arial"/>
          <w:sz w:val="20"/>
          <w:u w:val="single"/>
        </w:rPr>
        <w:t>lot Program P</w:t>
      </w:r>
      <w:r w:rsidR="003B60F9" w:rsidRPr="00824A2D">
        <w:rPr>
          <w:rFonts w:ascii="Arial" w:hAnsi="Arial" w:cs="Arial"/>
          <w:sz w:val="20"/>
          <w:u w:val="single"/>
        </w:rPr>
        <w:t>urpose:</w:t>
      </w:r>
      <w:r w:rsidR="00824A2D">
        <w:rPr>
          <w:rFonts w:ascii="Arial" w:hAnsi="Arial" w:cs="Arial"/>
          <w:sz w:val="20"/>
        </w:rPr>
        <w:t xml:space="preserve"> </w:t>
      </w:r>
      <w:r w:rsidR="00824A2D" w:rsidRPr="00824A2D">
        <w:rPr>
          <w:rFonts w:ascii="Arial" w:hAnsi="Arial" w:cs="Arial"/>
          <w:b w:val="0"/>
          <w:sz w:val="20"/>
        </w:rPr>
        <w:t>The intent</w:t>
      </w:r>
      <w:r w:rsidR="00824A2D">
        <w:rPr>
          <w:rFonts w:ascii="Arial" w:hAnsi="Arial" w:cs="Arial"/>
          <w:b w:val="0"/>
          <w:sz w:val="20"/>
        </w:rPr>
        <w:t xml:space="preserve"> of the Tribal Home Rehabilitation Pilot Program is to create access for tribal households to receive home rehabilitation services and low-income weatherization services.</w:t>
      </w:r>
    </w:p>
    <w:p w14:paraId="4AF4025C" w14:textId="34D4CAC5" w:rsidR="00824A2D" w:rsidRDefault="00824A2D" w:rsidP="009D7865">
      <w:pPr>
        <w:pStyle w:val="ListParagraph"/>
        <w:numPr>
          <w:ilvl w:val="0"/>
          <w:numId w:val="17"/>
        </w:numPr>
        <w:tabs>
          <w:tab w:val="left" w:pos="-720"/>
          <w:tab w:val="left" w:pos="360"/>
          <w:tab w:val="left" w:pos="1440"/>
          <w:tab w:val="left" w:pos="1800"/>
          <w:tab w:val="left" w:pos="2160"/>
          <w:tab w:val="left" w:pos="2520"/>
          <w:tab w:val="left" w:pos="2880"/>
        </w:tabs>
        <w:spacing w:after="120" w:line="259" w:lineRule="auto"/>
        <w:ind w:left="360"/>
        <w:jc w:val="both"/>
        <w:rPr>
          <w:rFonts w:ascii="Arial" w:hAnsi="Arial" w:cs="Arial"/>
          <w:b w:val="0"/>
          <w:sz w:val="20"/>
        </w:rPr>
      </w:pPr>
      <w:r w:rsidRPr="00824A2D">
        <w:rPr>
          <w:rFonts w:ascii="Arial" w:hAnsi="Arial" w:cs="Arial"/>
          <w:sz w:val="20"/>
          <w:u w:val="single"/>
        </w:rPr>
        <w:t>Pilot Program Funding:</w:t>
      </w:r>
      <w:r>
        <w:rPr>
          <w:rFonts w:ascii="Arial" w:hAnsi="Arial" w:cs="Arial"/>
          <w:b w:val="0"/>
          <w:sz w:val="20"/>
        </w:rPr>
        <w:t xml:space="preserve"> COMMERCE shall award funding to successful Request for Qualifications and Quotations (RFWW) Tribal Nation applicants on a competitive basis.</w:t>
      </w:r>
    </w:p>
    <w:p w14:paraId="6273B44B" w14:textId="3519CDE9" w:rsidR="00824A2D" w:rsidRDefault="00824A2D" w:rsidP="009D7865">
      <w:pPr>
        <w:pStyle w:val="ListParagraph"/>
        <w:numPr>
          <w:ilvl w:val="1"/>
          <w:numId w:val="17"/>
        </w:numPr>
        <w:tabs>
          <w:tab w:val="left" w:pos="-720"/>
          <w:tab w:val="left" w:pos="360"/>
          <w:tab w:val="left" w:pos="1800"/>
          <w:tab w:val="left" w:pos="2160"/>
          <w:tab w:val="left" w:pos="2520"/>
          <w:tab w:val="left" w:pos="2880"/>
        </w:tabs>
        <w:spacing w:after="120" w:line="259" w:lineRule="auto"/>
        <w:ind w:left="720"/>
        <w:jc w:val="both"/>
        <w:rPr>
          <w:rFonts w:ascii="Arial" w:hAnsi="Arial" w:cs="Arial"/>
          <w:b w:val="0"/>
          <w:sz w:val="20"/>
        </w:rPr>
      </w:pPr>
      <w:r w:rsidRPr="00824A2D">
        <w:rPr>
          <w:rFonts w:ascii="Arial" w:hAnsi="Arial" w:cs="Arial"/>
          <w:sz w:val="20"/>
        </w:rPr>
        <w:t>Maximum Awards:</w:t>
      </w:r>
      <w:r>
        <w:rPr>
          <w:rFonts w:ascii="Arial" w:hAnsi="Arial" w:cs="Arial"/>
          <w:b w:val="0"/>
          <w:sz w:val="20"/>
        </w:rPr>
        <w:t xml:space="preserve"> The maximum funding amou</w:t>
      </w:r>
      <w:r w:rsidR="00AC433A">
        <w:rPr>
          <w:rFonts w:ascii="Arial" w:hAnsi="Arial" w:cs="Arial"/>
          <w:b w:val="0"/>
          <w:sz w:val="20"/>
        </w:rPr>
        <w:t>nt for each Tribal Nation Pilot Program is $100,000.</w:t>
      </w:r>
    </w:p>
    <w:p w14:paraId="39FD219C" w14:textId="3FED18D8" w:rsidR="00AC433A" w:rsidRPr="00AC433A" w:rsidRDefault="00AC433A" w:rsidP="009D7865">
      <w:pPr>
        <w:pStyle w:val="ListParagraph"/>
        <w:numPr>
          <w:ilvl w:val="1"/>
          <w:numId w:val="17"/>
        </w:numPr>
        <w:tabs>
          <w:tab w:val="left" w:pos="-720"/>
          <w:tab w:val="left" w:pos="360"/>
          <w:tab w:val="left" w:pos="1800"/>
          <w:tab w:val="left" w:pos="2160"/>
          <w:tab w:val="left" w:pos="2520"/>
          <w:tab w:val="left" w:pos="2880"/>
        </w:tabs>
        <w:spacing w:after="120" w:line="259" w:lineRule="auto"/>
        <w:ind w:left="720"/>
        <w:jc w:val="both"/>
        <w:rPr>
          <w:rFonts w:ascii="Arial" w:hAnsi="Arial" w:cs="Arial"/>
          <w:b w:val="0"/>
          <w:sz w:val="20"/>
        </w:rPr>
      </w:pPr>
      <w:r>
        <w:rPr>
          <w:rFonts w:ascii="Arial" w:hAnsi="Arial" w:cs="Arial"/>
          <w:sz w:val="20"/>
        </w:rPr>
        <w:t xml:space="preserve">Unobligated Funds: </w:t>
      </w:r>
      <w:r w:rsidRPr="00AC433A">
        <w:rPr>
          <w:rFonts w:ascii="Arial" w:hAnsi="Arial" w:cs="Arial"/>
          <w:b w:val="0"/>
          <w:sz w:val="20"/>
        </w:rPr>
        <w:t>Any funds not initially awarded or unobligated by April 13, 2021 may be re-obligated at COMMERCE’s discretion.</w:t>
      </w:r>
    </w:p>
    <w:p w14:paraId="05DEEA05" w14:textId="4C9EC770" w:rsidR="00AC433A" w:rsidRPr="00AC433A" w:rsidRDefault="00AC433A" w:rsidP="009D7865">
      <w:pPr>
        <w:pStyle w:val="ListParagraph"/>
        <w:numPr>
          <w:ilvl w:val="1"/>
          <w:numId w:val="17"/>
        </w:numPr>
        <w:tabs>
          <w:tab w:val="left" w:pos="-720"/>
          <w:tab w:val="left" w:pos="360"/>
          <w:tab w:val="left" w:pos="1800"/>
          <w:tab w:val="left" w:pos="2160"/>
          <w:tab w:val="left" w:pos="2520"/>
          <w:tab w:val="left" w:pos="2880"/>
        </w:tabs>
        <w:spacing w:after="120" w:line="259" w:lineRule="auto"/>
        <w:ind w:left="720"/>
        <w:jc w:val="both"/>
        <w:rPr>
          <w:rFonts w:ascii="Arial" w:hAnsi="Arial" w:cs="Arial"/>
          <w:b w:val="0"/>
          <w:sz w:val="20"/>
        </w:rPr>
      </w:pPr>
      <w:r>
        <w:rPr>
          <w:rFonts w:ascii="Arial" w:hAnsi="Arial" w:cs="Arial"/>
          <w:sz w:val="20"/>
        </w:rPr>
        <w:t xml:space="preserve">Expend or Return: </w:t>
      </w:r>
      <w:r w:rsidRPr="00AC433A">
        <w:rPr>
          <w:rFonts w:ascii="Arial" w:hAnsi="Arial" w:cs="Arial"/>
          <w:b w:val="0"/>
          <w:sz w:val="20"/>
        </w:rPr>
        <w:t>Tribal Nations shall either expend entire award or de-obligate and return unspent funds by April 13, 2021.</w:t>
      </w:r>
    </w:p>
    <w:p w14:paraId="0256000A" w14:textId="5183A7CD" w:rsidR="00AC433A" w:rsidRPr="00AC433A" w:rsidRDefault="00AC433A" w:rsidP="009D7865">
      <w:pPr>
        <w:pStyle w:val="ListParagraph"/>
        <w:numPr>
          <w:ilvl w:val="0"/>
          <w:numId w:val="17"/>
        </w:numPr>
        <w:tabs>
          <w:tab w:val="left" w:pos="-720"/>
          <w:tab w:val="left" w:pos="360"/>
          <w:tab w:val="left" w:pos="1800"/>
          <w:tab w:val="left" w:pos="2160"/>
          <w:tab w:val="left" w:pos="2520"/>
          <w:tab w:val="left" w:pos="2880"/>
        </w:tabs>
        <w:spacing w:after="120" w:line="259" w:lineRule="auto"/>
        <w:ind w:left="360"/>
        <w:jc w:val="both"/>
        <w:rPr>
          <w:rFonts w:ascii="Arial" w:hAnsi="Arial" w:cs="Arial"/>
          <w:b w:val="0"/>
          <w:sz w:val="20"/>
        </w:rPr>
      </w:pPr>
      <w:r w:rsidRPr="00AC433A">
        <w:rPr>
          <w:rFonts w:ascii="Arial" w:hAnsi="Arial" w:cs="Arial"/>
          <w:sz w:val="20"/>
          <w:u w:val="single"/>
        </w:rPr>
        <w:t>Tribal Nation Pilot Program Projects:</w:t>
      </w:r>
      <w:r w:rsidRPr="00AC433A">
        <w:rPr>
          <w:rFonts w:ascii="Arial" w:hAnsi="Arial" w:cs="Arial"/>
          <w:b w:val="0"/>
          <w:sz w:val="20"/>
        </w:rPr>
        <w:t xml:space="preserve"> Local </w:t>
      </w:r>
      <w:r w:rsidRPr="00AC433A">
        <w:rPr>
          <w:rFonts w:ascii="Arial" w:eastAsia="MS Mincho" w:hAnsi="Arial" w:cs="Arial"/>
          <w:b w:val="0"/>
          <w:sz w:val="20"/>
        </w:rPr>
        <w:t>Agenci</w:t>
      </w:r>
      <w:r>
        <w:rPr>
          <w:rFonts w:ascii="Arial" w:eastAsia="MS Mincho" w:hAnsi="Arial" w:cs="Arial"/>
          <w:b w:val="0"/>
          <w:sz w:val="20"/>
        </w:rPr>
        <w:t xml:space="preserve">es shall identify a minimum of </w:t>
      </w:r>
      <w:r w:rsidRPr="00AC433A">
        <w:rPr>
          <w:rFonts w:ascii="Arial" w:eastAsia="MS Mincho" w:hAnsi="Arial" w:cs="Arial"/>
          <w:b w:val="0"/>
          <w:sz w:val="20"/>
        </w:rPr>
        <w:t>five potential comprehensive projects in their RFQQ Response proposed scope of work application, using the excel spreadsheet(s) provided in the RFQQ (Exhibit D). The number and extent of possible projects will help determine the amount of funding Tribal Nations are requesting.</w:t>
      </w:r>
      <w:r>
        <w:rPr>
          <w:rFonts w:ascii="Arial" w:eastAsia="MS Mincho" w:hAnsi="Arial" w:cs="Arial"/>
          <w:b w:val="0"/>
          <w:sz w:val="20"/>
        </w:rPr>
        <w:t xml:space="preserve"> </w:t>
      </w:r>
      <w:r w:rsidRPr="00AC433A">
        <w:rPr>
          <w:rFonts w:ascii="Arial" w:eastAsia="MS Mincho" w:hAnsi="Arial" w:cs="Arial"/>
          <w:b w:val="0"/>
          <w:sz w:val="20"/>
        </w:rPr>
        <w:t>Average household repair cost is estimated to be $25,000.</w:t>
      </w:r>
    </w:p>
    <w:p w14:paraId="3EB18D49" w14:textId="25FA3114" w:rsidR="00AC433A" w:rsidRPr="00AC433A" w:rsidRDefault="00AC433A" w:rsidP="00AC433A">
      <w:pPr>
        <w:pStyle w:val="ListParagraph"/>
        <w:tabs>
          <w:tab w:val="left" w:pos="-720"/>
          <w:tab w:val="left" w:pos="360"/>
          <w:tab w:val="left" w:pos="1800"/>
          <w:tab w:val="left" w:pos="2160"/>
          <w:tab w:val="left" w:pos="2520"/>
          <w:tab w:val="left" w:pos="2880"/>
        </w:tabs>
        <w:spacing w:after="120" w:line="259" w:lineRule="auto"/>
        <w:ind w:left="360"/>
        <w:jc w:val="both"/>
        <w:rPr>
          <w:rFonts w:ascii="Arial" w:eastAsia="MS Mincho" w:hAnsi="Arial" w:cs="Arial"/>
          <w:b w:val="0"/>
          <w:sz w:val="20"/>
        </w:rPr>
      </w:pPr>
      <w:r w:rsidRPr="00AC433A">
        <w:rPr>
          <w:rFonts w:ascii="Arial" w:eastAsia="MS Mincho" w:hAnsi="Arial" w:cs="Arial"/>
          <w:b w:val="0"/>
          <w:sz w:val="20"/>
        </w:rPr>
        <w:t>COMMERCE acknowledges not all projects initially identified will result in viable projects for these pilots.</w:t>
      </w:r>
    </w:p>
    <w:p w14:paraId="0A398211" w14:textId="6576258E" w:rsidR="00AC433A" w:rsidRPr="00AC433A" w:rsidRDefault="00AC433A" w:rsidP="009D7865">
      <w:pPr>
        <w:pStyle w:val="ListParagraph"/>
        <w:numPr>
          <w:ilvl w:val="0"/>
          <w:numId w:val="17"/>
        </w:numPr>
        <w:tabs>
          <w:tab w:val="left" w:pos="-720"/>
          <w:tab w:val="left" w:pos="360"/>
          <w:tab w:val="left" w:pos="1800"/>
          <w:tab w:val="left" w:pos="2160"/>
          <w:tab w:val="left" w:pos="2520"/>
          <w:tab w:val="left" w:pos="2880"/>
        </w:tabs>
        <w:spacing w:after="120" w:line="259" w:lineRule="auto"/>
        <w:ind w:left="360"/>
        <w:jc w:val="both"/>
        <w:rPr>
          <w:rFonts w:ascii="Arial" w:hAnsi="Arial" w:cs="Arial"/>
          <w:b w:val="0"/>
          <w:sz w:val="20"/>
        </w:rPr>
      </w:pPr>
      <w:r w:rsidRPr="00AC433A">
        <w:rPr>
          <w:rFonts w:ascii="Arial" w:eastAsia="MS Mincho" w:hAnsi="Arial" w:cs="Arial"/>
          <w:sz w:val="20"/>
          <w:u w:val="single"/>
        </w:rPr>
        <w:t>Tribal Nation Pilot Program Rules:</w:t>
      </w:r>
      <w:r>
        <w:rPr>
          <w:rFonts w:ascii="Arial" w:eastAsia="MS Mincho" w:hAnsi="Arial" w:cs="Arial"/>
          <w:b w:val="0"/>
          <w:sz w:val="20"/>
        </w:rPr>
        <w:t xml:space="preserve"> </w:t>
      </w:r>
      <w:r w:rsidRPr="00AC433A">
        <w:rPr>
          <w:rFonts w:ascii="Arial" w:eastAsia="MS Mincho" w:hAnsi="Arial" w:cs="Arial"/>
          <w:b w:val="0"/>
          <w:sz w:val="20"/>
        </w:rPr>
        <w:t>Tribal Nations shall follow all Weatherization Matchmaker Program requirem</w:t>
      </w:r>
      <w:r>
        <w:rPr>
          <w:rFonts w:ascii="Arial" w:eastAsia="MS Mincho" w:hAnsi="Arial" w:cs="Arial"/>
          <w:b w:val="0"/>
          <w:sz w:val="20"/>
        </w:rPr>
        <w:t xml:space="preserve">ents except as amended herein. </w:t>
      </w:r>
      <w:r w:rsidRPr="00AC433A">
        <w:rPr>
          <w:rFonts w:ascii="Arial" w:eastAsia="MS Mincho" w:hAnsi="Arial" w:cs="Arial"/>
          <w:b w:val="0"/>
          <w:sz w:val="20"/>
        </w:rPr>
        <w:t>Since the nature of a Pilot Program is temporary, investigational, and project specific, we request Applicants contact C</w:t>
      </w:r>
      <w:r>
        <w:rPr>
          <w:rFonts w:ascii="Arial" w:eastAsia="MS Mincho" w:hAnsi="Arial" w:cs="Arial"/>
          <w:b w:val="0"/>
          <w:sz w:val="20"/>
        </w:rPr>
        <w:t>OMMERCE</w:t>
      </w:r>
      <w:r w:rsidRPr="00AC433A">
        <w:rPr>
          <w:rFonts w:ascii="Arial" w:eastAsia="MS Mincho" w:hAnsi="Arial" w:cs="Arial"/>
          <w:b w:val="0"/>
          <w:sz w:val="20"/>
        </w:rPr>
        <w:t xml:space="preserve"> with any questions, concerns, or conflicts.</w:t>
      </w:r>
    </w:p>
    <w:p w14:paraId="25D85941" w14:textId="759B0594" w:rsidR="00AC433A" w:rsidRPr="00AC433A" w:rsidRDefault="00AC433A" w:rsidP="009D7865">
      <w:pPr>
        <w:pStyle w:val="ListParagraph"/>
        <w:numPr>
          <w:ilvl w:val="1"/>
          <w:numId w:val="17"/>
        </w:numPr>
        <w:tabs>
          <w:tab w:val="left" w:pos="-720"/>
          <w:tab w:val="left" w:pos="360"/>
          <w:tab w:val="left" w:pos="1800"/>
          <w:tab w:val="left" w:pos="2160"/>
          <w:tab w:val="left" w:pos="2520"/>
          <w:tab w:val="left" w:pos="2880"/>
        </w:tabs>
        <w:spacing w:after="120" w:line="259" w:lineRule="auto"/>
        <w:ind w:left="720"/>
        <w:jc w:val="both"/>
        <w:rPr>
          <w:rFonts w:ascii="Arial" w:hAnsi="Arial" w:cs="Arial"/>
          <w:b w:val="0"/>
          <w:sz w:val="20"/>
        </w:rPr>
      </w:pPr>
      <w:r w:rsidRPr="00AC433A">
        <w:rPr>
          <w:rFonts w:ascii="Arial" w:eastAsia="MS Mincho" w:hAnsi="Arial" w:cs="Arial"/>
          <w:sz w:val="20"/>
        </w:rPr>
        <w:t>Eligible Clients:</w:t>
      </w:r>
      <w:r w:rsidRPr="00AC433A">
        <w:rPr>
          <w:rFonts w:ascii="Arial" w:eastAsia="MS Mincho" w:hAnsi="Arial" w:cs="Arial"/>
          <w:b w:val="0"/>
          <w:sz w:val="20"/>
        </w:rPr>
        <w:t xml:space="preserve">  Clients that are income eligible for the Weatherization Program are eligible for the Tribal Pilot Program - 200% Federal Poverty or 60% of state area median income based on family size.</w:t>
      </w:r>
    </w:p>
    <w:p w14:paraId="5732002A" w14:textId="03CCE853" w:rsidR="00AC433A" w:rsidRPr="00AC433A" w:rsidRDefault="00AC433A" w:rsidP="009D7865">
      <w:pPr>
        <w:pStyle w:val="ListParagraph"/>
        <w:numPr>
          <w:ilvl w:val="1"/>
          <w:numId w:val="17"/>
        </w:numPr>
        <w:tabs>
          <w:tab w:val="left" w:pos="-720"/>
          <w:tab w:val="left" w:pos="360"/>
          <w:tab w:val="left" w:pos="1800"/>
          <w:tab w:val="left" w:pos="2160"/>
          <w:tab w:val="left" w:pos="2520"/>
          <w:tab w:val="left" w:pos="2880"/>
        </w:tabs>
        <w:spacing w:after="120" w:line="259" w:lineRule="auto"/>
        <w:ind w:left="720"/>
        <w:jc w:val="both"/>
        <w:rPr>
          <w:rFonts w:ascii="Arial" w:hAnsi="Arial" w:cs="Arial"/>
          <w:b w:val="0"/>
          <w:sz w:val="20"/>
        </w:rPr>
      </w:pPr>
      <w:r w:rsidRPr="00AC433A">
        <w:rPr>
          <w:rFonts w:ascii="Arial" w:eastAsia="MS Mincho" w:hAnsi="Arial" w:cs="Arial"/>
          <w:sz w:val="20"/>
        </w:rPr>
        <w:t>Eligible Projects:</w:t>
      </w:r>
      <w:r w:rsidRPr="00AC433A">
        <w:rPr>
          <w:rFonts w:ascii="Arial" w:eastAsia="MS Mincho" w:hAnsi="Arial" w:cs="Arial"/>
          <w:b w:val="0"/>
          <w:sz w:val="20"/>
        </w:rPr>
        <w:t xml:space="preserve">  Single family homes located on tribal lands that have deferred maintenance requiring correction prior to</w:t>
      </w:r>
      <w:r>
        <w:rPr>
          <w:rFonts w:ascii="Arial" w:eastAsia="MS Mincho" w:hAnsi="Arial" w:cs="Arial"/>
          <w:b w:val="0"/>
          <w:sz w:val="20"/>
        </w:rPr>
        <w:t xml:space="preserve"> being able to be weatherized. </w:t>
      </w:r>
      <w:r w:rsidRPr="00AC433A">
        <w:rPr>
          <w:rFonts w:ascii="Arial" w:eastAsia="MS Mincho" w:hAnsi="Arial" w:cs="Arial"/>
          <w:b w:val="0"/>
          <w:sz w:val="20"/>
        </w:rPr>
        <w:t xml:space="preserve">At minimum 80% of homes repaired must continue in to participate in Weatherization </w:t>
      </w:r>
      <w:r>
        <w:rPr>
          <w:rFonts w:ascii="Arial" w:eastAsia="MS Mincho" w:hAnsi="Arial" w:cs="Arial"/>
          <w:b w:val="0"/>
          <w:sz w:val="20"/>
        </w:rPr>
        <w:t>G</w:t>
      </w:r>
      <w:r w:rsidRPr="00AC433A">
        <w:rPr>
          <w:rFonts w:ascii="Arial" w:eastAsia="MS Mincho" w:hAnsi="Arial" w:cs="Arial"/>
          <w:b w:val="0"/>
          <w:sz w:val="20"/>
        </w:rPr>
        <w:t>rant activities.</w:t>
      </w:r>
    </w:p>
    <w:p w14:paraId="01F4C59F" w14:textId="18899D65" w:rsidR="00AC433A" w:rsidRPr="00AC433A" w:rsidRDefault="00AC433A" w:rsidP="009D7865">
      <w:pPr>
        <w:pStyle w:val="ListParagraph"/>
        <w:numPr>
          <w:ilvl w:val="0"/>
          <w:numId w:val="17"/>
        </w:numPr>
        <w:tabs>
          <w:tab w:val="left" w:pos="-720"/>
          <w:tab w:val="left" w:pos="360"/>
          <w:tab w:val="left" w:pos="1800"/>
          <w:tab w:val="left" w:pos="2160"/>
          <w:tab w:val="left" w:pos="2520"/>
          <w:tab w:val="left" w:pos="2880"/>
        </w:tabs>
        <w:spacing w:after="120" w:line="259" w:lineRule="auto"/>
        <w:ind w:left="360"/>
        <w:jc w:val="both"/>
        <w:rPr>
          <w:rFonts w:ascii="Arial" w:hAnsi="Arial" w:cs="Arial"/>
          <w:b w:val="0"/>
          <w:sz w:val="20"/>
        </w:rPr>
      </w:pPr>
      <w:r w:rsidRPr="00AC433A">
        <w:rPr>
          <w:rFonts w:ascii="Arial" w:eastAsia="MS Mincho" w:hAnsi="Arial" w:cs="Arial"/>
          <w:sz w:val="20"/>
          <w:u w:val="single"/>
        </w:rPr>
        <w:t>Pilot Program Reporting:</w:t>
      </w:r>
      <w:r w:rsidRPr="00AC433A">
        <w:rPr>
          <w:rFonts w:ascii="Arial" w:eastAsia="MS Mincho" w:hAnsi="Arial" w:cs="Arial"/>
          <w:b w:val="0"/>
          <w:sz w:val="20"/>
        </w:rPr>
        <w:t xml:space="preserve"> Tribal Nations shall report Pilot Program and Projects:</w:t>
      </w:r>
    </w:p>
    <w:p w14:paraId="76D3EED7" w14:textId="3CC0DAC8" w:rsidR="00AC433A" w:rsidRPr="00AC433A" w:rsidRDefault="00AC433A" w:rsidP="009D7865">
      <w:pPr>
        <w:numPr>
          <w:ilvl w:val="1"/>
          <w:numId w:val="17"/>
        </w:numPr>
        <w:spacing w:after="60" w:line="240" w:lineRule="auto"/>
        <w:ind w:left="720"/>
        <w:rPr>
          <w:rFonts w:ascii="Arial" w:eastAsia="MS Mincho" w:hAnsi="Arial" w:cs="Arial"/>
          <w:b/>
          <w:sz w:val="20"/>
          <w:szCs w:val="20"/>
        </w:rPr>
      </w:pPr>
      <w:r w:rsidRPr="00AC433A">
        <w:rPr>
          <w:rFonts w:ascii="Arial" w:eastAsia="MS Mincho" w:hAnsi="Arial" w:cs="Arial"/>
          <w:sz w:val="20"/>
          <w:szCs w:val="20"/>
        </w:rPr>
        <w:t>In Weatherization Information Data System (WIDS), and</w:t>
      </w:r>
      <w:r>
        <w:rPr>
          <w:rFonts w:ascii="Arial" w:eastAsia="MS Mincho" w:hAnsi="Arial" w:cs="Arial"/>
          <w:sz w:val="20"/>
          <w:szCs w:val="20"/>
        </w:rPr>
        <w:t>;</w:t>
      </w:r>
    </w:p>
    <w:p w14:paraId="07653FFC" w14:textId="77777777" w:rsidR="00EC2C07" w:rsidRDefault="00AC433A" w:rsidP="009D7865">
      <w:pPr>
        <w:pStyle w:val="ListParagraph"/>
        <w:numPr>
          <w:ilvl w:val="1"/>
          <w:numId w:val="17"/>
        </w:numPr>
        <w:tabs>
          <w:tab w:val="left" w:pos="-720"/>
          <w:tab w:val="left" w:pos="360"/>
          <w:tab w:val="left" w:pos="1800"/>
          <w:tab w:val="left" w:pos="2160"/>
          <w:tab w:val="left" w:pos="2520"/>
          <w:tab w:val="left" w:pos="2880"/>
        </w:tabs>
        <w:spacing w:after="120" w:line="259" w:lineRule="auto"/>
        <w:ind w:left="720"/>
        <w:jc w:val="both"/>
        <w:rPr>
          <w:rFonts w:ascii="Arial" w:eastAsia="MS Mincho" w:hAnsi="Arial" w:cs="Arial"/>
          <w:b w:val="0"/>
          <w:sz w:val="20"/>
        </w:rPr>
        <w:sectPr w:rsidR="00EC2C07" w:rsidSect="00837899">
          <w:headerReference w:type="first" r:id="rId25"/>
          <w:pgSz w:w="12240" w:h="15840"/>
          <w:pgMar w:top="1440" w:right="1440" w:bottom="1440" w:left="1440" w:header="720" w:footer="366" w:gutter="0"/>
          <w:pgNumType w:start="1"/>
          <w:cols w:space="720"/>
          <w:titlePg/>
          <w:docGrid w:linePitch="360"/>
        </w:sectPr>
      </w:pPr>
      <w:r w:rsidRPr="00AC433A">
        <w:rPr>
          <w:rFonts w:ascii="Arial" w:eastAsia="MS Mincho" w:hAnsi="Arial" w:cs="Arial"/>
          <w:b w:val="0"/>
          <w:sz w:val="20"/>
        </w:rPr>
        <w:t>As requested by C</w:t>
      </w:r>
      <w:r>
        <w:rPr>
          <w:rFonts w:ascii="Arial" w:eastAsia="MS Mincho" w:hAnsi="Arial" w:cs="Arial"/>
          <w:b w:val="0"/>
          <w:sz w:val="20"/>
        </w:rPr>
        <w:t>OMMERCE</w:t>
      </w:r>
      <w:r w:rsidRPr="00AC433A">
        <w:rPr>
          <w:rFonts w:ascii="Arial" w:eastAsia="MS Mincho" w:hAnsi="Arial" w:cs="Arial"/>
          <w:b w:val="0"/>
          <w:sz w:val="20"/>
        </w:rPr>
        <w:t xml:space="preserve"> to capture additional detail and data points</w:t>
      </w:r>
      <w:r>
        <w:rPr>
          <w:rFonts w:ascii="Arial" w:eastAsia="MS Mincho" w:hAnsi="Arial" w:cs="Arial"/>
          <w:b w:val="0"/>
          <w:sz w:val="20"/>
        </w:rPr>
        <w:t>.</w:t>
      </w:r>
    </w:p>
    <w:p w14:paraId="2AC33D6B" w14:textId="22FDEC2D" w:rsidR="00AE58C6" w:rsidRPr="00EC1AFE" w:rsidRDefault="00A42DEB" w:rsidP="00EC1AFE">
      <w:pPr>
        <w:pStyle w:val="Heading1"/>
        <w:jc w:val="center"/>
        <w:rPr>
          <w:sz w:val="20"/>
          <w:u w:val="none"/>
        </w:rPr>
      </w:pPr>
      <w:bookmarkStart w:id="99" w:name="_Toc31809036"/>
      <w:bookmarkStart w:id="100" w:name="_Toc31809088"/>
      <w:r w:rsidRPr="00EC1AFE">
        <w:rPr>
          <w:sz w:val="20"/>
          <w:u w:val="none"/>
        </w:rPr>
        <w:lastRenderedPageBreak/>
        <w:t>Proposed Project List</w:t>
      </w:r>
      <w:bookmarkEnd w:id="99"/>
      <w:bookmarkEnd w:id="100"/>
    </w:p>
    <w:p w14:paraId="673EFF6E" w14:textId="77777777" w:rsidR="00506571" w:rsidRDefault="00506571" w:rsidP="00506571">
      <w:pPr>
        <w:tabs>
          <w:tab w:val="left" w:pos="-720"/>
          <w:tab w:val="left" w:pos="360"/>
          <w:tab w:val="left" w:pos="1800"/>
          <w:tab w:val="left" w:pos="2160"/>
          <w:tab w:val="left" w:pos="2520"/>
          <w:tab w:val="left" w:pos="2880"/>
        </w:tabs>
        <w:spacing w:after="0"/>
        <w:jc w:val="center"/>
        <w:rPr>
          <w:rFonts w:ascii="Arial" w:eastAsia="MS Mincho" w:hAnsi="Arial" w:cs="Arial"/>
          <w:b/>
          <w:sz w:val="20"/>
        </w:rPr>
      </w:pPr>
    </w:p>
    <w:p w14:paraId="76D9FD12" w14:textId="13C289A8" w:rsidR="00506571" w:rsidRPr="00732223" w:rsidRDefault="00506571" w:rsidP="009D7865">
      <w:pPr>
        <w:pStyle w:val="ListParagraph"/>
        <w:numPr>
          <w:ilvl w:val="0"/>
          <w:numId w:val="18"/>
        </w:numPr>
        <w:tabs>
          <w:tab w:val="left" w:pos="-720"/>
          <w:tab w:val="left" w:pos="360"/>
          <w:tab w:val="left" w:pos="1800"/>
          <w:tab w:val="left" w:pos="2160"/>
          <w:tab w:val="left" w:pos="2520"/>
          <w:tab w:val="left" w:pos="2880"/>
        </w:tabs>
        <w:spacing w:after="120"/>
        <w:ind w:left="360"/>
        <w:jc w:val="both"/>
        <w:rPr>
          <w:rFonts w:ascii="Arial" w:eastAsia="MS Mincho" w:hAnsi="Arial" w:cs="Arial"/>
          <w:sz w:val="20"/>
        </w:rPr>
      </w:pPr>
      <w:r>
        <w:rPr>
          <w:rFonts w:ascii="Arial" w:eastAsia="MS Mincho" w:hAnsi="Arial" w:cs="Arial"/>
          <w:b w:val="0"/>
          <w:sz w:val="20"/>
        </w:rPr>
        <w:t>Work with Tribal Weatherization or local</w:t>
      </w:r>
      <w:r w:rsidR="00652904">
        <w:rPr>
          <w:rFonts w:ascii="Arial" w:eastAsia="MS Mincho" w:hAnsi="Arial" w:cs="Arial"/>
          <w:b w:val="0"/>
          <w:sz w:val="20"/>
        </w:rPr>
        <w:t xml:space="preserve"> community action</w:t>
      </w:r>
      <w:r>
        <w:rPr>
          <w:rFonts w:ascii="Arial" w:eastAsia="MS Mincho" w:hAnsi="Arial" w:cs="Arial"/>
          <w:b w:val="0"/>
          <w:sz w:val="20"/>
        </w:rPr>
        <w:t xml:space="preserve"> agency weatherization provider to identify low income household homes that have deferred maintenance that inhibits the ability to perform weatherization.</w:t>
      </w:r>
    </w:p>
    <w:p w14:paraId="23CE91C7" w14:textId="750D23BE" w:rsidR="00506571" w:rsidRPr="00732223" w:rsidRDefault="00506571" w:rsidP="009D7865">
      <w:pPr>
        <w:pStyle w:val="ListParagraph"/>
        <w:numPr>
          <w:ilvl w:val="0"/>
          <w:numId w:val="18"/>
        </w:numPr>
        <w:tabs>
          <w:tab w:val="left" w:pos="-720"/>
          <w:tab w:val="left" w:pos="360"/>
          <w:tab w:val="left" w:pos="1800"/>
          <w:tab w:val="left" w:pos="2160"/>
          <w:tab w:val="left" w:pos="2520"/>
          <w:tab w:val="left" w:pos="2880"/>
        </w:tabs>
        <w:spacing w:after="120"/>
        <w:ind w:left="360"/>
        <w:jc w:val="both"/>
        <w:rPr>
          <w:rFonts w:ascii="Arial" w:eastAsia="MS Mincho" w:hAnsi="Arial" w:cs="Arial"/>
          <w:sz w:val="20"/>
        </w:rPr>
      </w:pPr>
      <w:r>
        <w:rPr>
          <w:rFonts w:ascii="Arial" w:eastAsia="MS Mincho" w:hAnsi="Arial" w:cs="Arial"/>
          <w:b w:val="0"/>
          <w:sz w:val="20"/>
        </w:rPr>
        <w:t>Work requiring correction cannot exceed $</w:t>
      </w:r>
      <w:r w:rsidR="00F05B62">
        <w:rPr>
          <w:rFonts w:ascii="Arial" w:eastAsia="MS Mincho" w:hAnsi="Arial" w:cs="Arial"/>
          <w:b w:val="0"/>
          <w:sz w:val="20"/>
        </w:rPr>
        <w:t>40,000 w</w:t>
      </w:r>
      <w:r>
        <w:rPr>
          <w:rFonts w:ascii="Arial" w:eastAsia="MS Mincho" w:hAnsi="Arial" w:cs="Arial"/>
          <w:b w:val="0"/>
          <w:sz w:val="20"/>
        </w:rPr>
        <w:t>hich includes the 10% admin. Average deferral estimated to be $25,000</w:t>
      </w:r>
    </w:p>
    <w:p w14:paraId="34CE782A" w14:textId="2228D423" w:rsidR="005C313F" w:rsidRPr="005C313F" w:rsidRDefault="00506571" w:rsidP="005C313F">
      <w:pPr>
        <w:pStyle w:val="ListParagraph"/>
        <w:numPr>
          <w:ilvl w:val="0"/>
          <w:numId w:val="18"/>
        </w:numPr>
        <w:tabs>
          <w:tab w:val="left" w:pos="-720"/>
          <w:tab w:val="left" w:pos="360"/>
          <w:tab w:val="left" w:pos="1800"/>
          <w:tab w:val="left" w:pos="2160"/>
          <w:tab w:val="left" w:pos="2520"/>
          <w:tab w:val="left" w:pos="2880"/>
        </w:tabs>
        <w:spacing w:after="120"/>
        <w:ind w:left="360"/>
        <w:jc w:val="both"/>
        <w:rPr>
          <w:rFonts w:ascii="Arial" w:eastAsia="MS Mincho" w:hAnsi="Arial" w:cs="Arial"/>
          <w:sz w:val="20"/>
        </w:rPr>
      </w:pPr>
      <w:r>
        <w:rPr>
          <w:rFonts w:ascii="Arial" w:eastAsia="MS Mincho" w:hAnsi="Arial" w:cs="Arial"/>
          <w:b w:val="0"/>
          <w:sz w:val="20"/>
        </w:rPr>
        <w:t xml:space="preserve">Document Household Income Eligibility. Weatherization income levels apply. You may </w:t>
      </w:r>
      <w:r w:rsidR="00F05B62">
        <w:rPr>
          <w:rFonts w:ascii="Arial" w:eastAsia="MS Mincho" w:hAnsi="Arial" w:cs="Arial"/>
          <w:b w:val="0"/>
          <w:sz w:val="20"/>
        </w:rPr>
        <w:t>use</w:t>
      </w:r>
      <w:r w:rsidR="00652FDF">
        <w:rPr>
          <w:rFonts w:ascii="Arial" w:eastAsia="MS Mincho" w:hAnsi="Arial" w:cs="Arial"/>
          <w:b w:val="0"/>
          <w:sz w:val="20"/>
        </w:rPr>
        <w:t xml:space="preserve"> </w:t>
      </w:r>
      <w:r>
        <w:rPr>
          <w:rFonts w:ascii="Arial" w:eastAsia="MS Mincho" w:hAnsi="Arial" w:cs="Arial"/>
          <w:b w:val="0"/>
          <w:sz w:val="20"/>
        </w:rPr>
        <w:t>LIHEAP eligibility income data if current participant or if applicant for Weatherization within past six months, use that income verification.</w:t>
      </w:r>
      <w:r w:rsidR="005C313F">
        <w:rPr>
          <w:rFonts w:ascii="Arial" w:eastAsia="MS Mincho" w:hAnsi="Arial" w:cs="Arial"/>
          <w:b w:val="0"/>
          <w:sz w:val="20"/>
        </w:rPr>
        <w:t xml:space="preserve">  </w:t>
      </w:r>
    </w:p>
    <w:p w14:paraId="135F058E" w14:textId="3DA5ADAC" w:rsidR="005C313F" w:rsidRPr="005C313F" w:rsidRDefault="005C313F" w:rsidP="005C313F">
      <w:pPr>
        <w:pStyle w:val="ListParagraph"/>
        <w:numPr>
          <w:ilvl w:val="0"/>
          <w:numId w:val="18"/>
        </w:numPr>
        <w:tabs>
          <w:tab w:val="left" w:pos="-720"/>
          <w:tab w:val="left" w:pos="360"/>
          <w:tab w:val="left" w:pos="1800"/>
          <w:tab w:val="left" w:pos="2160"/>
          <w:tab w:val="left" w:pos="2520"/>
          <w:tab w:val="left" w:pos="2880"/>
        </w:tabs>
        <w:spacing w:after="120"/>
        <w:ind w:left="360"/>
        <w:jc w:val="both"/>
        <w:rPr>
          <w:rFonts w:ascii="Arial" w:eastAsia="MS Mincho" w:hAnsi="Arial" w:cs="Arial"/>
          <w:sz w:val="20"/>
        </w:rPr>
      </w:pPr>
      <w:r>
        <w:rPr>
          <w:rFonts w:ascii="Arial" w:eastAsia="MS Mincho" w:hAnsi="Arial" w:cs="Arial"/>
          <w:b w:val="0"/>
          <w:sz w:val="20"/>
        </w:rPr>
        <w:t>Client Priorities:  Identify if Elderly, Disabled, Children in Household, High Residential Energy User (HREU);</w:t>
      </w:r>
      <w:r w:rsidR="005902D5">
        <w:rPr>
          <w:rFonts w:ascii="Arial" w:eastAsia="MS Mincho" w:hAnsi="Arial" w:cs="Arial"/>
          <w:b w:val="0"/>
          <w:sz w:val="20"/>
        </w:rPr>
        <w:t xml:space="preserve"> </w:t>
      </w:r>
      <w:r>
        <w:rPr>
          <w:rFonts w:ascii="Arial" w:eastAsia="MS Mincho" w:hAnsi="Arial" w:cs="Arial"/>
          <w:b w:val="0"/>
          <w:sz w:val="20"/>
        </w:rPr>
        <w:t>Household With High Energy Burden (HHEB)</w:t>
      </w:r>
      <w:r w:rsidR="005902D5">
        <w:rPr>
          <w:rFonts w:ascii="Arial" w:eastAsia="MS Mincho" w:hAnsi="Arial" w:cs="Arial"/>
          <w:b w:val="0"/>
          <w:sz w:val="20"/>
        </w:rPr>
        <w:t xml:space="preserve"> and Native American</w:t>
      </w:r>
      <w:r>
        <w:rPr>
          <w:rFonts w:ascii="Arial" w:eastAsia="MS Mincho" w:hAnsi="Arial" w:cs="Arial"/>
          <w:b w:val="0"/>
          <w:sz w:val="20"/>
        </w:rPr>
        <w:t>.</w:t>
      </w:r>
    </w:p>
    <w:p w14:paraId="1A3AD757" w14:textId="77777777" w:rsidR="00506571" w:rsidRPr="00732223" w:rsidRDefault="00506571" w:rsidP="009D7865">
      <w:pPr>
        <w:pStyle w:val="ListParagraph"/>
        <w:numPr>
          <w:ilvl w:val="0"/>
          <w:numId w:val="18"/>
        </w:numPr>
        <w:tabs>
          <w:tab w:val="left" w:pos="-720"/>
          <w:tab w:val="left" w:pos="360"/>
          <w:tab w:val="left" w:pos="1800"/>
          <w:tab w:val="left" w:pos="2160"/>
          <w:tab w:val="left" w:pos="2520"/>
          <w:tab w:val="left" w:pos="2880"/>
        </w:tabs>
        <w:spacing w:after="120"/>
        <w:ind w:left="360"/>
        <w:jc w:val="both"/>
        <w:rPr>
          <w:rFonts w:ascii="Arial" w:eastAsia="MS Mincho" w:hAnsi="Arial" w:cs="Arial"/>
          <w:sz w:val="20"/>
        </w:rPr>
      </w:pPr>
      <w:r>
        <w:rPr>
          <w:rFonts w:ascii="Arial" w:eastAsia="MS Mincho" w:hAnsi="Arial" w:cs="Arial"/>
          <w:b w:val="0"/>
          <w:sz w:val="20"/>
        </w:rPr>
        <w:t>Fill out the attached deferral worksheet with as much information as is available. If you are not sure, input Not Sure.</w:t>
      </w:r>
    </w:p>
    <w:p w14:paraId="5E63DF1F" w14:textId="77777777" w:rsidR="00506571" w:rsidRPr="00732223" w:rsidRDefault="00506571" w:rsidP="009D7865">
      <w:pPr>
        <w:pStyle w:val="ListParagraph"/>
        <w:numPr>
          <w:ilvl w:val="0"/>
          <w:numId w:val="18"/>
        </w:numPr>
        <w:tabs>
          <w:tab w:val="left" w:pos="-720"/>
          <w:tab w:val="left" w:pos="360"/>
          <w:tab w:val="left" w:pos="1800"/>
          <w:tab w:val="left" w:pos="2160"/>
          <w:tab w:val="left" w:pos="2520"/>
          <w:tab w:val="left" w:pos="2880"/>
        </w:tabs>
        <w:spacing w:after="120"/>
        <w:ind w:left="360"/>
        <w:jc w:val="both"/>
        <w:rPr>
          <w:rFonts w:ascii="Arial" w:eastAsia="MS Mincho" w:hAnsi="Arial" w:cs="Arial"/>
          <w:sz w:val="20"/>
        </w:rPr>
      </w:pPr>
      <w:r>
        <w:rPr>
          <w:rFonts w:ascii="Arial" w:eastAsia="MS Mincho" w:hAnsi="Arial" w:cs="Arial"/>
          <w:b w:val="0"/>
          <w:sz w:val="20"/>
        </w:rPr>
        <w:t>Submit the list of potential projects as part of your RFQQ Response.</w:t>
      </w:r>
    </w:p>
    <w:p w14:paraId="3873A325" w14:textId="77777777" w:rsidR="00506571" w:rsidRPr="00732223" w:rsidRDefault="00506571" w:rsidP="009D7865">
      <w:pPr>
        <w:pStyle w:val="ListParagraph"/>
        <w:numPr>
          <w:ilvl w:val="0"/>
          <w:numId w:val="18"/>
        </w:numPr>
        <w:tabs>
          <w:tab w:val="left" w:pos="-720"/>
          <w:tab w:val="left" w:pos="360"/>
          <w:tab w:val="left" w:pos="1800"/>
          <w:tab w:val="left" w:pos="2160"/>
          <w:tab w:val="left" w:pos="2520"/>
          <w:tab w:val="left" w:pos="2880"/>
        </w:tabs>
        <w:spacing w:after="120"/>
        <w:ind w:left="360"/>
        <w:jc w:val="both"/>
        <w:rPr>
          <w:rFonts w:ascii="Arial" w:eastAsia="MS Mincho" w:hAnsi="Arial" w:cs="Arial"/>
          <w:sz w:val="20"/>
        </w:rPr>
      </w:pPr>
      <w:r>
        <w:rPr>
          <w:rFonts w:ascii="Arial" w:eastAsia="MS Mincho" w:hAnsi="Arial" w:cs="Arial"/>
          <w:b w:val="0"/>
          <w:sz w:val="20"/>
        </w:rPr>
        <w:t>Not the Post Project Tracking section is reserved for later use and is NOT filled out at application time.</w:t>
      </w:r>
    </w:p>
    <w:p w14:paraId="47469816" w14:textId="4AEF1B0A" w:rsidR="00506571" w:rsidRPr="005B1BA2" w:rsidRDefault="00506571" w:rsidP="009D7865">
      <w:pPr>
        <w:pStyle w:val="ListParagraph"/>
        <w:numPr>
          <w:ilvl w:val="0"/>
          <w:numId w:val="18"/>
        </w:numPr>
        <w:tabs>
          <w:tab w:val="left" w:pos="-720"/>
          <w:tab w:val="left" w:pos="360"/>
          <w:tab w:val="left" w:pos="1800"/>
          <w:tab w:val="left" w:pos="2160"/>
          <w:tab w:val="left" w:pos="2520"/>
          <w:tab w:val="left" w:pos="2880"/>
        </w:tabs>
        <w:spacing w:after="120"/>
        <w:ind w:left="360"/>
        <w:jc w:val="both"/>
        <w:rPr>
          <w:rFonts w:ascii="Arial" w:eastAsia="MS Mincho" w:hAnsi="Arial" w:cs="Arial"/>
          <w:sz w:val="20"/>
        </w:rPr>
      </w:pPr>
      <w:r>
        <w:rPr>
          <w:rFonts w:ascii="Arial" w:eastAsia="MS Mincho" w:hAnsi="Arial" w:cs="Arial"/>
          <w:b w:val="0"/>
          <w:sz w:val="20"/>
        </w:rPr>
        <w:t xml:space="preserve">Send any questions to </w:t>
      </w:r>
      <w:r w:rsidRPr="007A20AC">
        <w:rPr>
          <w:rFonts w:ascii="Arial" w:eastAsia="MS Mincho" w:hAnsi="Arial" w:cs="Arial"/>
          <w:sz w:val="20"/>
        </w:rPr>
        <w:t>brooke.harris@commerce.wa.gov.</w:t>
      </w:r>
    </w:p>
    <w:p w14:paraId="7A454F11" w14:textId="77777777" w:rsidR="00506571" w:rsidRPr="005B1BA2" w:rsidRDefault="00506571" w:rsidP="00506571">
      <w:pPr>
        <w:pStyle w:val="ListParagraph"/>
        <w:tabs>
          <w:tab w:val="left" w:pos="-720"/>
          <w:tab w:val="left" w:pos="360"/>
          <w:tab w:val="left" w:pos="1800"/>
          <w:tab w:val="left" w:pos="2160"/>
          <w:tab w:val="left" w:pos="2520"/>
          <w:tab w:val="left" w:pos="2880"/>
        </w:tabs>
        <w:spacing w:after="120"/>
        <w:ind w:left="360"/>
        <w:jc w:val="both"/>
        <w:rPr>
          <w:rFonts w:ascii="Arial" w:eastAsia="MS Mincho" w:hAnsi="Arial" w:cs="Arial"/>
          <w:sz w:val="20"/>
        </w:rPr>
      </w:pPr>
    </w:p>
    <w:p w14:paraId="4FF73F87" w14:textId="77777777" w:rsidR="00506571" w:rsidRPr="005B1BA2" w:rsidRDefault="00506571" w:rsidP="00506571">
      <w:pPr>
        <w:tabs>
          <w:tab w:val="left" w:pos="-720"/>
          <w:tab w:val="left" w:pos="360"/>
          <w:tab w:val="left" w:pos="1800"/>
          <w:tab w:val="left" w:pos="2160"/>
          <w:tab w:val="left" w:pos="2520"/>
          <w:tab w:val="left" w:pos="2880"/>
        </w:tabs>
        <w:spacing w:after="0"/>
        <w:jc w:val="both"/>
        <w:rPr>
          <w:rFonts w:ascii="Arial" w:eastAsia="MS Mincho" w:hAnsi="Arial" w:cs="Arial"/>
          <w:b/>
          <w:sz w:val="20"/>
        </w:rPr>
      </w:pPr>
      <w:r w:rsidRPr="005B1BA2">
        <w:rPr>
          <w:rFonts w:ascii="Arial" w:eastAsia="MS Mincho" w:hAnsi="Arial" w:cs="Arial"/>
          <w:b/>
          <w:sz w:val="20"/>
        </w:rPr>
        <w:t>Client #1:</w:t>
      </w:r>
    </w:p>
    <w:tbl>
      <w:tblPr>
        <w:tblStyle w:val="TableGrid"/>
        <w:tblW w:w="9450" w:type="dxa"/>
        <w:tblInd w:w="-5" w:type="dxa"/>
        <w:tblLayout w:type="fixed"/>
        <w:tblLook w:val="04A0" w:firstRow="1" w:lastRow="0" w:firstColumn="1" w:lastColumn="0" w:noHBand="0" w:noVBand="1"/>
      </w:tblPr>
      <w:tblGrid>
        <w:gridCol w:w="810"/>
        <w:gridCol w:w="1170"/>
        <w:gridCol w:w="360"/>
        <w:gridCol w:w="540"/>
        <w:gridCol w:w="630"/>
        <w:gridCol w:w="540"/>
        <w:gridCol w:w="420"/>
        <w:gridCol w:w="120"/>
        <w:gridCol w:w="2370"/>
        <w:gridCol w:w="600"/>
        <w:gridCol w:w="810"/>
        <w:gridCol w:w="1080"/>
      </w:tblGrid>
      <w:tr w:rsidR="00506571" w:rsidRPr="00D52C65" w14:paraId="33AEA0B0" w14:textId="77777777" w:rsidTr="00033BB1">
        <w:tc>
          <w:tcPr>
            <w:tcW w:w="9450" w:type="dxa"/>
            <w:gridSpan w:val="12"/>
            <w:shd w:val="clear" w:color="auto" w:fill="002060"/>
          </w:tcPr>
          <w:p w14:paraId="5B4CFDBA"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CLIENT INFORMATION</w:t>
            </w:r>
          </w:p>
        </w:tc>
      </w:tr>
      <w:tr w:rsidR="00506571" w:rsidRPr="00D52C65" w14:paraId="007B695E" w14:textId="77777777" w:rsidTr="00033BB1">
        <w:tc>
          <w:tcPr>
            <w:tcW w:w="810" w:type="dxa"/>
            <w:shd w:val="clear" w:color="auto" w:fill="D9E2F3" w:themeFill="accent5" w:themeFillTint="33"/>
          </w:tcPr>
          <w:p w14:paraId="4D574ACA"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Name:</w:t>
            </w:r>
          </w:p>
        </w:tc>
        <w:tc>
          <w:tcPr>
            <w:tcW w:w="2700" w:type="dxa"/>
            <w:gridSpan w:val="4"/>
          </w:tcPr>
          <w:p w14:paraId="28DD12D5" w14:textId="77777777" w:rsidR="00506571" w:rsidRPr="00D52C65" w:rsidRDefault="00506571" w:rsidP="00033BB1">
            <w:pPr>
              <w:spacing w:beforeLines="30" w:before="72" w:afterLines="30" w:after="72"/>
              <w:rPr>
                <w:rFonts w:ascii="Arial" w:hAnsi="Arial" w:cs="Arial"/>
                <w:sz w:val="20"/>
                <w:szCs w:val="20"/>
              </w:rPr>
            </w:pPr>
          </w:p>
        </w:tc>
        <w:tc>
          <w:tcPr>
            <w:tcW w:w="1080" w:type="dxa"/>
            <w:gridSpan w:val="3"/>
            <w:shd w:val="clear" w:color="auto" w:fill="D9E2F3" w:themeFill="accent5" w:themeFillTint="33"/>
          </w:tcPr>
          <w:p w14:paraId="44283AFD"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Address:</w:t>
            </w:r>
          </w:p>
        </w:tc>
        <w:tc>
          <w:tcPr>
            <w:tcW w:w="4860" w:type="dxa"/>
            <w:gridSpan w:val="4"/>
          </w:tcPr>
          <w:p w14:paraId="566BCBEF"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450FE69C" w14:textId="77777777" w:rsidTr="00033BB1">
        <w:tc>
          <w:tcPr>
            <w:tcW w:w="8370" w:type="dxa"/>
            <w:gridSpan w:val="11"/>
            <w:shd w:val="clear" w:color="auto" w:fill="EDF1F9"/>
          </w:tcPr>
          <w:p w14:paraId="1985F0F3" w14:textId="77777777" w:rsidR="00506571" w:rsidRPr="00D52C65" w:rsidRDefault="00506571" w:rsidP="00033BB1">
            <w:pPr>
              <w:spacing w:beforeLines="30" w:before="72" w:afterLines="30" w:after="72"/>
              <w:rPr>
                <w:rFonts w:ascii="Arial" w:hAnsi="Arial" w:cs="Arial"/>
                <w:sz w:val="20"/>
                <w:szCs w:val="20"/>
              </w:rPr>
            </w:pPr>
            <w:r>
              <w:rPr>
                <w:rFonts w:ascii="Arial" w:hAnsi="Arial" w:cs="Arial"/>
                <w:sz w:val="20"/>
                <w:szCs w:val="20"/>
              </w:rPr>
              <w:t>Number of Client Priorities (</w:t>
            </w:r>
            <w:r w:rsidRPr="00D52C65">
              <w:rPr>
                <w:rFonts w:ascii="Arial" w:hAnsi="Arial" w:cs="Arial"/>
                <w:sz w:val="20"/>
                <w:szCs w:val="20"/>
              </w:rPr>
              <w:t>Elderly | Disability | Children | HREU | HHEB | Native American</w:t>
            </w:r>
            <w:r>
              <w:rPr>
                <w:rFonts w:ascii="Arial" w:hAnsi="Arial" w:cs="Arial"/>
                <w:sz w:val="20"/>
                <w:szCs w:val="20"/>
              </w:rPr>
              <w:t>):</w:t>
            </w:r>
          </w:p>
        </w:tc>
        <w:tc>
          <w:tcPr>
            <w:tcW w:w="1080" w:type="dxa"/>
          </w:tcPr>
          <w:p w14:paraId="42795DCA"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71D85B68" w14:textId="77777777" w:rsidTr="00033BB1">
        <w:tc>
          <w:tcPr>
            <w:tcW w:w="2880" w:type="dxa"/>
            <w:gridSpan w:val="4"/>
            <w:shd w:val="clear" w:color="auto" w:fill="D9E2F3" w:themeFill="accent5" w:themeFillTint="33"/>
          </w:tcPr>
          <w:p w14:paraId="0E0ED720"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Receiving Energy Assistance:</w:t>
            </w:r>
          </w:p>
        </w:tc>
        <w:tc>
          <w:tcPr>
            <w:tcW w:w="6570" w:type="dxa"/>
            <w:gridSpan w:val="8"/>
          </w:tcPr>
          <w:p w14:paraId="6A5FA20A" w14:textId="77777777" w:rsidR="00506571" w:rsidRPr="00D52C65" w:rsidRDefault="008E435B" w:rsidP="00033BB1">
            <w:pPr>
              <w:spacing w:beforeLines="30" w:before="72" w:afterLines="30" w:after="72"/>
              <w:rPr>
                <w:rFonts w:ascii="Arial" w:hAnsi="Arial" w:cs="Arial"/>
                <w:sz w:val="20"/>
                <w:szCs w:val="20"/>
              </w:rPr>
            </w:pPr>
            <w:sdt>
              <w:sdtPr>
                <w:rPr>
                  <w:rFonts w:ascii="Arial" w:hAnsi="Arial" w:cs="Arial"/>
                  <w:sz w:val="20"/>
                  <w:szCs w:val="20"/>
                </w:rPr>
                <w:id w:val="1920288220"/>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Yes   </w:t>
            </w:r>
            <w:sdt>
              <w:sdtPr>
                <w:rPr>
                  <w:rFonts w:ascii="Arial" w:hAnsi="Arial" w:cs="Arial"/>
                  <w:sz w:val="20"/>
                  <w:szCs w:val="20"/>
                </w:rPr>
                <w:id w:val="1545485154"/>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   </w:t>
            </w:r>
            <w:sdt>
              <w:sdtPr>
                <w:rPr>
                  <w:rFonts w:ascii="Arial" w:hAnsi="Arial" w:cs="Arial"/>
                  <w:sz w:val="20"/>
                  <w:szCs w:val="20"/>
                </w:rPr>
                <w:id w:val="1952428196"/>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Not Sure</w:t>
            </w:r>
          </w:p>
        </w:tc>
      </w:tr>
      <w:tr w:rsidR="00506571" w:rsidRPr="00D52C65" w14:paraId="7DC4156E" w14:textId="77777777" w:rsidTr="00033BB1">
        <w:tc>
          <w:tcPr>
            <w:tcW w:w="1980" w:type="dxa"/>
            <w:gridSpan w:val="2"/>
            <w:shd w:val="clear" w:color="auto" w:fill="EDF1F9"/>
          </w:tcPr>
          <w:p w14:paraId="143795B4"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Household Size:</w:t>
            </w:r>
          </w:p>
        </w:tc>
        <w:tc>
          <w:tcPr>
            <w:tcW w:w="2490" w:type="dxa"/>
            <w:gridSpan w:val="5"/>
            <w:shd w:val="clear" w:color="auto" w:fill="auto"/>
          </w:tcPr>
          <w:p w14:paraId="3376C3AD" w14:textId="77777777" w:rsidR="00506571" w:rsidRPr="00D52C65" w:rsidRDefault="00506571" w:rsidP="00033BB1">
            <w:pPr>
              <w:spacing w:beforeLines="30" w:before="72" w:afterLines="30" w:after="72"/>
              <w:rPr>
                <w:rFonts w:ascii="Arial" w:hAnsi="Arial" w:cs="Arial"/>
                <w:sz w:val="20"/>
                <w:szCs w:val="20"/>
              </w:rPr>
            </w:pPr>
          </w:p>
        </w:tc>
        <w:tc>
          <w:tcPr>
            <w:tcW w:w="2490" w:type="dxa"/>
            <w:gridSpan w:val="2"/>
            <w:shd w:val="clear" w:color="auto" w:fill="EDF1F9"/>
          </w:tcPr>
          <w:p w14:paraId="6E3DA0E8"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Household Income:</w:t>
            </w:r>
          </w:p>
        </w:tc>
        <w:tc>
          <w:tcPr>
            <w:tcW w:w="2490" w:type="dxa"/>
            <w:gridSpan w:val="3"/>
            <w:shd w:val="clear" w:color="auto" w:fill="auto"/>
          </w:tcPr>
          <w:p w14:paraId="4D52D50C"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w:t>
            </w:r>
          </w:p>
        </w:tc>
      </w:tr>
      <w:tr w:rsidR="00506571" w:rsidRPr="00D52C65" w14:paraId="045E7226" w14:textId="77777777" w:rsidTr="00033BB1">
        <w:tc>
          <w:tcPr>
            <w:tcW w:w="9450" w:type="dxa"/>
            <w:gridSpan w:val="12"/>
            <w:shd w:val="clear" w:color="auto" w:fill="002060"/>
          </w:tcPr>
          <w:p w14:paraId="667728A0"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REPAIRS</w:t>
            </w:r>
          </w:p>
        </w:tc>
      </w:tr>
      <w:tr w:rsidR="00506571" w:rsidRPr="00D52C65" w14:paraId="54AFBB71" w14:textId="77777777" w:rsidTr="00033BB1">
        <w:trPr>
          <w:trHeight w:val="899"/>
        </w:trPr>
        <w:tc>
          <w:tcPr>
            <w:tcW w:w="2340" w:type="dxa"/>
            <w:gridSpan w:val="3"/>
            <w:shd w:val="clear" w:color="auto" w:fill="D9E2F3" w:themeFill="accent5" w:themeFillTint="33"/>
          </w:tcPr>
          <w:p w14:paraId="364DBE1F"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List of Repairs Needed:</w:t>
            </w:r>
          </w:p>
        </w:tc>
        <w:tc>
          <w:tcPr>
            <w:tcW w:w="7110" w:type="dxa"/>
            <w:gridSpan w:val="9"/>
          </w:tcPr>
          <w:p w14:paraId="5F838C71"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2F13E13D" w14:textId="77777777" w:rsidTr="00033BB1">
        <w:trPr>
          <w:trHeight w:val="341"/>
        </w:trPr>
        <w:tc>
          <w:tcPr>
            <w:tcW w:w="7560" w:type="dxa"/>
            <w:gridSpan w:val="10"/>
            <w:shd w:val="clear" w:color="auto" w:fill="EDF1F9"/>
          </w:tcPr>
          <w:p w14:paraId="74B6C992" w14:textId="77777777" w:rsidR="00506571" w:rsidRPr="00D52C65" w:rsidRDefault="00506571" w:rsidP="00033BB1">
            <w:pPr>
              <w:spacing w:beforeLines="30" w:before="72" w:afterLines="30" w:after="72"/>
              <w:jc w:val="right"/>
              <w:rPr>
                <w:rFonts w:ascii="Arial" w:hAnsi="Arial" w:cs="Arial"/>
                <w:sz w:val="20"/>
                <w:szCs w:val="20"/>
              </w:rPr>
            </w:pPr>
            <w:r>
              <w:rPr>
                <w:rFonts w:ascii="Arial" w:hAnsi="Arial" w:cs="Arial"/>
                <w:sz w:val="20"/>
                <w:szCs w:val="20"/>
              </w:rPr>
              <w:t>Repair Cost Estimate:</w:t>
            </w:r>
          </w:p>
        </w:tc>
        <w:tc>
          <w:tcPr>
            <w:tcW w:w="1890" w:type="dxa"/>
            <w:gridSpan w:val="2"/>
          </w:tcPr>
          <w:p w14:paraId="235FD8FB" w14:textId="77777777" w:rsidR="00506571" w:rsidRPr="00D52C65" w:rsidRDefault="00506571" w:rsidP="00033BB1">
            <w:pPr>
              <w:spacing w:beforeLines="30" w:before="72" w:afterLines="30" w:after="72"/>
              <w:rPr>
                <w:rFonts w:ascii="Arial" w:hAnsi="Arial" w:cs="Arial"/>
                <w:sz w:val="20"/>
                <w:szCs w:val="20"/>
              </w:rPr>
            </w:pPr>
            <w:r>
              <w:rPr>
                <w:rFonts w:ascii="Arial" w:hAnsi="Arial" w:cs="Arial"/>
                <w:sz w:val="20"/>
                <w:szCs w:val="20"/>
              </w:rPr>
              <w:t>$</w:t>
            </w:r>
          </w:p>
        </w:tc>
      </w:tr>
      <w:tr w:rsidR="00506571" w:rsidRPr="00D52C65" w14:paraId="34D08AB4" w14:textId="77777777" w:rsidTr="00033BB1">
        <w:tc>
          <w:tcPr>
            <w:tcW w:w="9450" w:type="dxa"/>
            <w:gridSpan w:val="12"/>
            <w:shd w:val="clear" w:color="auto" w:fill="002060"/>
          </w:tcPr>
          <w:p w14:paraId="28B4A2A6"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WEATHERIZATION</w:t>
            </w:r>
          </w:p>
        </w:tc>
      </w:tr>
      <w:tr w:rsidR="00506571" w:rsidRPr="00D52C65" w14:paraId="08EC8EC7" w14:textId="77777777" w:rsidTr="00033BB1">
        <w:trPr>
          <w:trHeight w:val="314"/>
        </w:trPr>
        <w:tc>
          <w:tcPr>
            <w:tcW w:w="4050" w:type="dxa"/>
            <w:gridSpan w:val="6"/>
            <w:shd w:val="clear" w:color="auto" w:fill="D9E2F3" w:themeFill="accent5" w:themeFillTint="33"/>
          </w:tcPr>
          <w:p w14:paraId="3F65F169"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Client Agreeable to Weatherization:</w:t>
            </w:r>
          </w:p>
        </w:tc>
        <w:tc>
          <w:tcPr>
            <w:tcW w:w="5400" w:type="dxa"/>
            <w:gridSpan w:val="6"/>
          </w:tcPr>
          <w:p w14:paraId="44EB10B3" w14:textId="77777777" w:rsidR="00506571" w:rsidRPr="00D52C65" w:rsidRDefault="008E435B" w:rsidP="00033BB1">
            <w:pPr>
              <w:spacing w:beforeLines="30" w:before="72" w:afterLines="30" w:after="72"/>
              <w:rPr>
                <w:rFonts w:ascii="Arial" w:hAnsi="Arial" w:cs="Arial"/>
                <w:sz w:val="20"/>
                <w:szCs w:val="20"/>
              </w:rPr>
            </w:pPr>
            <w:sdt>
              <w:sdtPr>
                <w:rPr>
                  <w:rFonts w:ascii="Arial" w:hAnsi="Arial" w:cs="Arial"/>
                  <w:sz w:val="20"/>
                  <w:szCs w:val="20"/>
                </w:rPr>
                <w:id w:val="1694413499"/>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Yes   </w:t>
            </w:r>
            <w:sdt>
              <w:sdtPr>
                <w:rPr>
                  <w:rFonts w:ascii="Arial" w:hAnsi="Arial" w:cs="Arial"/>
                  <w:sz w:val="20"/>
                  <w:szCs w:val="20"/>
                </w:rPr>
                <w:id w:val="560532224"/>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   </w:t>
            </w:r>
            <w:sdt>
              <w:sdtPr>
                <w:rPr>
                  <w:rFonts w:ascii="Arial" w:hAnsi="Arial" w:cs="Arial"/>
                  <w:sz w:val="20"/>
                  <w:szCs w:val="20"/>
                </w:rPr>
                <w:id w:val="1436787605"/>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Not Sure</w:t>
            </w:r>
          </w:p>
        </w:tc>
      </w:tr>
      <w:tr w:rsidR="00506571" w:rsidRPr="00D52C65" w14:paraId="6311590C" w14:textId="77777777" w:rsidTr="00033BB1">
        <w:trPr>
          <w:trHeight w:val="332"/>
        </w:trPr>
        <w:tc>
          <w:tcPr>
            <w:tcW w:w="9450" w:type="dxa"/>
            <w:gridSpan w:val="12"/>
            <w:shd w:val="clear" w:color="auto" w:fill="EDF1F9"/>
          </w:tcPr>
          <w:p w14:paraId="762E2369"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 xml:space="preserve">Potential </w:t>
            </w:r>
            <w:proofErr w:type="spellStart"/>
            <w:r w:rsidRPr="00D52C65">
              <w:rPr>
                <w:rFonts w:ascii="Arial" w:hAnsi="Arial" w:cs="Arial"/>
                <w:sz w:val="20"/>
                <w:szCs w:val="20"/>
              </w:rPr>
              <w:t>Wx</w:t>
            </w:r>
            <w:proofErr w:type="spellEnd"/>
            <w:r w:rsidRPr="00D52C65">
              <w:rPr>
                <w:rFonts w:ascii="Arial" w:hAnsi="Arial" w:cs="Arial"/>
                <w:sz w:val="20"/>
                <w:szCs w:val="20"/>
              </w:rPr>
              <w:t xml:space="preserve"> Measures (2 Major Measures Required):</w:t>
            </w:r>
          </w:p>
        </w:tc>
      </w:tr>
      <w:tr w:rsidR="00506571" w:rsidRPr="00D52C65" w14:paraId="20815E3E" w14:textId="77777777" w:rsidTr="00033BB1">
        <w:trPr>
          <w:trHeight w:val="1232"/>
        </w:trPr>
        <w:tc>
          <w:tcPr>
            <w:tcW w:w="9450" w:type="dxa"/>
            <w:gridSpan w:val="12"/>
            <w:shd w:val="clear" w:color="auto" w:fill="auto"/>
          </w:tcPr>
          <w:p w14:paraId="2B91FC66" w14:textId="77777777" w:rsidR="00506571" w:rsidRPr="00D52C65" w:rsidRDefault="00506571" w:rsidP="009D7865">
            <w:pPr>
              <w:pStyle w:val="ListParagraph"/>
              <w:numPr>
                <w:ilvl w:val="0"/>
                <w:numId w:val="19"/>
              </w:numPr>
              <w:spacing w:beforeLines="30" w:before="72" w:afterLines="30" w:after="72"/>
              <w:ind w:left="342"/>
              <w:rPr>
                <w:rFonts w:ascii="Arial" w:hAnsi="Arial" w:cs="Arial"/>
                <w:sz w:val="20"/>
              </w:rPr>
            </w:pPr>
            <w:r w:rsidRPr="00D52C65">
              <w:rPr>
                <w:rFonts w:ascii="Arial" w:hAnsi="Arial" w:cs="Arial"/>
                <w:sz w:val="20"/>
              </w:rPr>
              <w:t xml:space="preserve"> </w:t>
            </w:r>
          </w:p>
          <w:p w14:paraId="1A8CA322" w14:textId="77777777" w:rsidR="00506571" w:rsidRPr="00D52C65" w:rsidRDefault="00506571" w:rsidP="009D7865">
            <w:pPr>
              <w:pStyle w:val="ListParagraph"/>
              <w:numPr>
                <w:ilvl w:val="0"/>
                <w:numId w:val="19"/>
              </w:numPr>
              <w:spacing w:beforeLines="30" w:before="72" w:afterLines="30" w:after="72"/>
              <w:ind w:left="342"/>
              <w:rPr>
                <w:rFonts w:ascii="Arial" w:hAnsi="Arial" w:cs="Arial"/>
                <w:sz w:val="20"/>
              </w:rPr>
            </w:pPr>
            <w:r w:rsidRPr="00D52C65">
              <w:rPr>
                <w:rFonts w:ascii="Arial" w:hAnsi="Arial" w:cs="Arial"/>
                <w:sz w:val="20"/>
              </w:rPr>
              <w:t xml:space="preserve"> </w:t>
            </w:r>
          </w:p>
          <w:p w14:paraId="205B0D2B" w14:textId="77777777" w:rsidR="00506571" w:rsidRPr="00D52C65" w:rsidRDefault="00506571" w:rsidP="009D7865">
            <w:pPr>
              <w:pStyle w:val="ListParagraph"/>
              <w:numPr>
                <w:ilvl w:val="0"/>
                <w:numId w:val="19"/>
              </w:numPr>
              <w:spacing w:beforeLines="30" w:before="72" w:afterLines="30" w:after="72"/>
              <w:ind w:left="342"/>
              <w:rPr>
                <w:rFonts w:ascii="Arial" w:hAnsi="Arial" w:cs="Arial"/>
                <w:sz w:val="20"/>
              </w:rPr>
            </w:pPr>
            <w:r w:rsidRPr="00D52C65">
              <w:rPr>
                <w:rFonts w:ascii="Arial" w:hAnsi="Arial" w:cs="Arial"/>
                <w:sz w:val="20"/>
              </w:rPr>
              <w:t xml:space="preserve"> </w:t>
            </w:r>
          </w:p>
          <w:p w14:paraId="6014FED7" w14:textId="77777777" w:rsidR="00506571" w:rsidRPr="00D52C65" w:rsidRDefault="00506571" w:rsidP="009D7865">
            <w:pPr>
              <w:pStyle w:val="ListParagraph"/>
              <w:numPr>
                <w:ilvl w:val="0"/>
                <w:numId w:val="19"/>
              </w:numPr>
              <w:spacing w:beforeLines="30" w:before="72" w:afterLines="30" w:after="72"/>
              <w:ind w:left="342"/>
              <w:rPr>
                <w:rFonts w:ascii="Arial" w:hAnsi="Arial" w:cs="Arial"/>
                <w:sz w:val="20"/>
              </w:rPr>
            </w:pPr>
            <w:r w:rsidRPr="00D52C65">
              <w:rPr>
                <w:rFonts w:ascii="Arial" w:hAnsi="Arial" w:cs="Arial"/>
                <w:sz w:val="20"/>
              </w:rPr>
              <w:t xml:space="preserve"> </w:t>
            </w:r>
          </w:p>
        </w:tc>
      </w:tr>
    </w:tbl>
    <w:p w14:paraId="1E0925BA" w14:textId="77777777" w:rsidR="00506571" w:rsidRDefault="00506571" w:rsidP="00506571">
      <w:pPr>
        <w:rPr>
          <w:rFonts w:ascii="Arial" w:eastAsia="Times New Roman" w:hAnsi="Arial" w:cs="Arial"/>
          <w:b/>
          <w:caps/>
          <w:sz w:val="20"/>
          <w:szCs w:val="20"/>
        </w:rPr>
      </w:pPr>
      <w:r>
        <w:rPr>
          <w:rFonts w:ascii="Arial" w:hAnsi="Arial" w:cs="Arial"/>
          <w:caps/>
          <w:sz w:val="20"/>
        </w:rPr>
        <w:br w:type="page"/>
      </w:r>
    </w:p>
    <w:p w14:paraId="5FF902B2" w14:textId="77777777" w:rsidR="00506571" w:rsidRPr="005B1BA2" w:rsidRDefault="00506571" w:rsidP="00506571">
      <w:pPr>
        <w:pStyle w:val="ListParagraph"/>
        <w:tabs>
          <w:tab w:val="left" w:pos="-720"/>
          <w:tab w:val="left" w:pos="360"/>
          <w:tab w:val="left" w:pos="1800"/>
          <w:tab w:val="left" w:pos="2160"/>
          <w:tab w:val="left" w:pos="2520"/>
          <w:tab w:val="left" w:pos="2880"/>
        </w:tabs>
        <w:spacing w:line="259" w:lineRule="auto"/>
        <w:ind w:left="0"/>
        <w:rPr>
          <w:rFonts w:ascii="Arial" w:hAnsi="Arial" w:cs="Arial"/>
          <w:sz w:val="20"/>
        </w:rPr>
      </w:pPr>
      <w:r>
        <w:rPr>
          <w:rFonts w:ascii="Arial" w:hAnsi="Arial" w:cs="Arial"/>
          <w:caps/>
          <w:sz w:val="20"/>
        </w:rPr>
        <w:lastRenderedPageBreak/>
        <w:t>C</w:t>
      </w:r>
      <w:r>
        <w:rPr>
          <w:rFonts w:ascii="Arial" w:hAnsi="Arial" w:cs="Arial"/>
          <w:sz w:val="20"/>
        </w:rPr>
        <w:t>lient #2:</w:t>
      </w:r>
    </w:p>
    <w:tbl>
      <w:tblPr>
        <w:tblStyle w:val="TableGrid"/>
        <w:tblW w:w="9450" w:type="dxa"/>
        <w:tblInd w:w="-5" w:type="dxa"/>
        <w:tblLayout w:type="fixed"/>
        <w:tblLook w:val="04A0" w:firstRow="1" w:lastRow="0" w:firstColumn="1" w:lastColumn="0" w:noHBand="0" w:noVBand="1"/>
      </w:tblPr>
      <w:tblGrid>
        <w:gridCol w:w="810"/>
        <w:gridCol w:w="1170"/>
        <w:gridCol w:w="360"/>
        <w:gridCol w:w="540"/>
        <w:gridCol w:w="630"/>
        <w:gridCol w:w="540"/>
        <w:gridCol w:w="420"/>
        <w:gridCol w:w="120"/>
        <w:gridCol w:w="2370"/>
        <w:gridCol w:w="600"/>
        <w:gridCol w:w="810"/>
        <w:gridCol w:w="1080"/>
      </w:tblGrid>
      <w:tr w:rsidR="00506571" w:rsidRPr="00D52C65" w14:paraId="08562444" w14:textId="77777777" w:rsidTr="00033BB1">
        <w:tc>
          <w:tcPr>
            <w:tcW w:w="9450" w:type="dxa"/>
            <w:gridSpan w:val="12"/>
            <w:shd w:val="clear" w:color="auto" w:fill="002060"/>
          </w:tcPr>
          <w:p w14:paraId="6EE9545B"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CLIENT INFORMATION</w:t>
            </w:r>
          </w:p>
        </w:tc>
      </w:tr>
      <w:tr w:rsidR="00506571" w:rsidRPr="00D52C65" w14:paraId="1FB0B8ED" w14:textId="77777777" w:rsidTr="00033BB1">
        <w:tc>
          <w:tcPr>
            <w:tcW w:w="810" w:type="dxa"/>
            <w:shd w:val="clear" w:color="auto" w:fill="D9E2F3" w:themeFill="accent5" w:themeFillTint="33"/>
          </w:tcPr>
          <w:p w14:paraId="6BBA0C42"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Name:</w:t>
            </w:r>
          </w:p>
        </w:tc>
        <w:tc>
          <w:tcPr>
            <w:tcW w:w="2700" w:type="dxa"/>
            <w:gridSpan w:val="4"/>
          </w:tcPr>
          <w:p w14:paraId="5B752BB9" w14:textId="77777777" w:rsidR="00506571" w:rsidRPr="00D52C65" w:rsidRDefault="00506571" w:rsidP="00033BB1">
            <w:pPr>
              <w:spacing w:beforeLines="30" w:before="72" w:afterLines="30" w:after="72"/>
              <w:rPr>
                <w:rFonts w:ascii="Arial" w:hAnsi="Arial" w:cs="Arial"/>
                <w:sz w:val="20"/>
                <w:szCs w:val="20"/>
              </w:rPr>
            </w:pPr>
          </w:p>
        </w:tc>
        <w:tc>
          <w:tcPr>
            <w:tcW w:w="1080" w:type="dxa"/>
            <w:gridSpan w:val="3"/>
            <w:shd w:val="clear" w:color="auto" w:fill="D9E2F3" w:themeFill="accent5" w:themeFillTint="33"/>
          </w:tcPr>
          <w:p w14:paraId="391B39D7"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Address:</w:t>
            </w:r>
          </w:p>
        </w:tc>
        <w:tc>
          <w:tcPr>
            <w:tcW w:w="4860" w:type="dxa"/>
            <w:gridSpan w:val="4"/>
          </w:tcPr>
          <w:p w14:paraId="6486BA94"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2DFD4863" w14:textId="77777777" w:rsidTr="00033BB1">
        <w:tc>
          <w:tcPr>
            <w:tcW w:w="8370" w:type="dxa"/>
            <w:gridSpan w:val="11"/>
            <w:shd w:val="clear" w:color="auto" w:fill="EDF1F9"/>
          </w:tcPr>
          <w:p w14:paraId="59B32AEC" w14:textId="77777777" w:rsidR="00506571" w:rsidRPr="00D52C65" w:rsidRDefault="00506571" w:rsidP="00033BB1">
            <w:pPr>
              <w:spacing w:beforeLines="30" w:before="72" w:afterLines="30" w:after="72"/>
              <w:rPr>
                <w:rFonts w:ascii="Arial" w:hAnsi="Arial" w:cs="Arial"/>
                <w:sz w:val="20"/>
                <w:szCs w:val="20"/>
              </w:rPr>
            </w:pPr>
            <w:r>
              <w:rPr>
                <w:rFonts w:ascii="Arial" w:hAnsi="Arial" w:cs="Arial"/>
                <w:sz w:val="20"/>
                <w:szCs w:val="20"/>
              </w:rPr>
              <w:t>Number of Client Priorities (</w:t>
            </w:r>
            <w:r w:rsidRPr="00D52C65">
              <w:rPr>
                <w:rFonts w:ascii="Arial" w:hAnsi="Arial" w:cs="Arial"/>
                <w:sz w:val="20"/>
                <w:szCs w:val="20"/>
              </w:rPr>
              <w:t>Elderly | Disability | Children | HREU | HHEB | Native American</w:t>
            </w:r>
            <w:r>
              <w:rPr>
                <w:rFonts w:ascii="Arial" w:hAnsi="Arial" w:cs="Arial"/>
                <w:sz w:val="20"/>
                <w:szCs w:val="20"/>
              </w:rPr>
              <w:t>):</w:t>
            </w:r>
          </w:p>
        </w:tc>
        <w:tc>
          <w:tcPr>
            <w:tcW w:w="1080" w:type="dxa"/>
          </w:tcPr>
          <w:p w14:paraId="49827CDF"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0A48B8F3" w14:textId="77777777" w:rsidTr="00033BB1">
        <w:tc>
          <w:tcPr>
            <w:tcW w:w="2880" w:type="dxa"/>
            <w:gridSpan w:val="4"/>
            <w:shd w:val="clear" w:color="auto" w:fill="D9E2F3" w:themeFill="accent5" w:themeFillTint="33"/>
          </w:tcPr>
          <w:p w14:paraId="68CEBB7B"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Receiving Energy Assistance:</w:t>
            </w:r>
          </w:p>
        </w:tc>
        <w:tc>
          <w:tcPr>
            <w:tcW w:w="6570" w:type="dxa"/>
            <w:gridSpan w:val="8"/>
          </w:tcPr>
          <w:p w14:paraId="5DFB3C64" w14:textId="77777777" w:rsidR="00506571" w:rsidRPr="00D52C65" w:rsidRDefault="008E435B" w:rsidP="00033BB1">
            <w:pPr>
              <w:spacing w:beforeLines="30" w:before="72" w:afterLines="30" w:after="72"/>
              <w:rPr>
                <w:rFonts w:ascii="Arial" w:hAnsi="Arial" w:cs="Arial"/>
                <w:sz w:val="20"/>
                <w:szCs w:val="20"/>
              </w:rPr>
            </w:pPr>
            <w:sdt>
              <w:sdtPr>
                <w:rPr>
                  <w:rFonts w:ascii="Arial" w:hAnsi="Arial" w:cs="Arial"/>
                  <w:sz w:val="20"/>
                  <w:szCs w:val="20"/>
                </w:rPr>
                <w:id w:val="978501028"/>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Yes   </w:t>
            </w:r>
            <w:sdt>
              <w:sdtPr>
                <w:rPr>
                  <w:rFonts w:ascii="Arial" w:hAnsi="Arial" w:cs="Arial"/>
                  <w:sz w:val="20"/>
                  <w:szCs w:val="20"/>
                </w:rPr>
                <w:id w:val="-1504128773"/>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   </w:t>
            </w:r>
            <w:sdt>
              <w:sdtPr>
                <w:rPr>
                  <w:rFonts w:ascii="Arial" w:hAnsi="Arial" w:cs="Arial"/>
                  <w:sz w:val="20"/>
                  <w:szCs w:val="20"/>
                </w:rPr>
                <w:id w:val="-1882090695"/>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Not Sure</w:t>
            </w:r>
          </w:p>
        </w:tc>
      </w:tr>
      <w:tr w:rsidR="00506571" w:rsidRPr="00D52C65" w14:paraId="575B1E5F" w14:textId="77777777" w:rsidTr="00033BB1">
        <w:tc>
          <w:tcPr>
            <w:tcW w:w="1980" w:type="dxa"/>
            <w:gridSpan w:val="2"/>
            <w:shd w:val="clear" w:color="auto" w:fill="EDF1F9"/>
          </w:tcPr>
          <w:p w14:paraId="22EBF5FB"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Household Size:</w:t>
            </w:r>
          </w:p>
        </w:tc>
        <w:tc>
          <w:tcPr>
            <w:tcW w:w="2490" w:type="dxa"/>
            <w:gridSpan w:val="5"/>
            <w:shd w:val="clear" w:color="auto" w:fill="auto"/>
          </w:tcPr>
          <w:p w14:paraId="51485E65" w14:textId="77777777" w:rsidR="00506571" w:rsidRPr="00D52C65" w:rsidRDefault="00506571" w:rsidP="00033BB1">
            <w:pPr>
              <w:spacing w:beforeLines="30" w:before="72" w:afterLines="30" w:after="72"/>
              <w:rPr>
                <w:rFonts w:ascii="Arial" w:hAnsi="Arial" w:cs="Arial"/>
                <w:sz w:val="20"/>
                <w:szCs w:val="20"/>
              </w:rPr>
            </w:pPr>
          </w:p>
        </w:tc>
        <w:tc>
          <w:tcPr>
            <w:tcW w:w="2490" w:type="dxa"/>
            <w:gridSpan w:val="2"/>
            <w:shd w:val="clear" w:color="auto" w:fill="EDF1F9"/>
          </w:tcPr>
          <w:p w14:paraId="605A3C14"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Household Income:</w:t>
            </w:r>
          </w:p>
        </w:tc>
        <w:tc>
          <w:tcPr>
            <w:tcW w:w="2490" w:type="dxa"/>
            <w:gridSpan w:val="3"/>
            <w:shd w:val="clear" w:color="auto" w:fill="auto"/>
          </w:tcPr>
          <w:p w14:paraId="00BFC0FB"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w:t>
            </w:r>
          </w:p>
        </w:tc>
      </w:tr>
      <w:tr w:rsidR="00506571" w:rsidRPr="00D52C65" w14:paraId="370E2406" w14:textId="77777777" w:rsidTr="00033BB1">
        <w:tc>
          <w:tcPr>
            <w:tcW w:w="9450" w:type="dxa"/>
            <w:gridSpan w:val="12"/>
            <w:shd w:val="clear" w:color="auto" w:fill="002060"/>
          </w:tcPr>
          <w:p w14:paraId="5DA8FD66"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REPAIRS</w:t>
            </w:r>
          </w:p>
        </w:tc>
      </w:tr>
      <w:tr w:rsidR="00506571" w:rsidRPr="00D52C65" w14:paraId="127A405E" w14:textId="77777777" w:rsidTr="00033BB1">
        <w:trPr>
          <w:trHeight w:val="899"/>
        </w:trPr>
        <w:tc>
          <w:tcPr>
            <w:tcW w:w="2340" w:type="dxa"/>
            <w:gridSpan w:val="3"/>
            <w:shd w:val="clear" w:color="auto" w:fill="D9E2F3" w:themeFill="accent5" w:themeFillTint="33"/>
          </w:tcPr>
          <w:p w14:paraId="3488B839"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List of Repairs Needed:</w:t>
            </w:r>
          </w:p>
        </w:tc>
        <w:tc>
          <w:tcPr>
            <w:tcW w:w="7110" w:type="dxa"/>
            <w:gridSpan w:val="9"/>
          </w:tcPr>
          <w:p w14:paraId="7C102577"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4C7BC746" w14:textId="77777777" w:rsidTr="00033BB1">
        <w:trPr>
          <w:trHeight w:val="341"/>
        </w:trPr>
        <w:tc>
          <w:tcPr>
            <w:tcW w:w="7560" w:type="dxa"/>
            <w:gridSpan w:val="10"/>
            <w:shd w:val="clear" w:color="auto" w:fill="EDF1F9"/>
          </w:tcPr>
          <w:p w14:paraId="77040C9E" w14:textId="77777777" w:rsidR="00506571" w:rsidRPr="00D52C65" w:rsidRDefault="00506571" w:rsidP="00033BB1">
            <w:pPr>
              <w:spacing w:beforeLines="30" w:before="72" w:afterLines="30" w:after="72"/>
              <w:jc w:val="right"/>
              <w:rPr>
                <w:rFonts w:ascii="Arial" w:hAnsi="Arial" w:cs="Arial"/>
                <w:sz w:val="20"/>
                <w:szCs w:val="20"/>
              </w:rPr>
            </w:pPr>
            <w:r>
              <w:rPr>
                <w:rFonts w:ascii="Arial" w:hAnsi="Arial" w:cs="Arial"/>
                <w:sz w:val="20"/>
                <w:szCs w:val="20"/>
              </w:rPr>
              <w:t>Repair Cost Estimate:</w:t>
            </w:r>
          </w:p>
        </w:tc>
        <w:tc>
          <w:tcPr>
            <w:tcW w:w="1890" w:type="dxa"/>
            <w:gridSpan w:val="2"/>
          </w:tcPr>
          <w:p w14:paraId="71650B9F" w14:textId="77777777" w:rsidR="00506571" w:rsidRPr="00D52C65" w:rsidRDefault="00506571" w:rsidP="00033BB1">
            <w:pPr>
              <w:spacing w:beforeLines="30" w:before="72" w:afterLines="30" w:after="72"/>
              <w:rPr>
                <w:rFonts w:ascii="Arial" w:hAnsi="Arial" w:cs="Arial"/>
                <w:sz w:val="20"/>
                <w:szCs w:val="20"/>
              </w:rPr>
            </w:pPr>
            <w:r>
              <w:rPr>
                <w:rFonts w:ascii="Arial" w:hAnsi="Arial" w:cs="Arial"/>
                <w:sz w:val="20"/>
                <w:szCs w:val="20"/>
              </w:rPr>
              <w:t>$</w:t>
            </w:r>
          </w:p>
        </w:tc>
      </w:tr>
      <w:tr w:rsidR="00506571" w:rsidRPr="00D52C65" w14:paraId="5430E4BC" w14:textId="77777777" w:rsidTr="00033BB1">
        <w:tc>
          <w:tcPr>
            <w:tcW w:w="9450" w:type="dxa"/>
            <w:gridSpan w:val="12"/>
            <w:shd w:val="clear" w:color="auto" w:fill="002060"/>
          </w:tcPr>
          <w:p w14:paraId="4398B3A7"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WEATHERIZATION</w:t>
            </w:r>
          </w:p>
        </w:tc>
      </w:tr>
      <w:tr w:rsidR="00506571" w:rsidRPr="00D52C65" w14:paraId="1E1DB9A4" w14:textId="77777777" w:rsidTr="00033BB1">
        <w:trPr>
          <w:trHeight w:val="314"/>
        </w:trPr>
        <w:tc>
          <w:tcPr>
            <w:tcW w:w="4050" w:type="dxa"/>
            <w:gridSpan w:val="6"/>
            <w:shd w:val="clear" w:color="auto" w:fill="D9E2F3" w:themeFill="accent5" w:themeFillTint="33"/>
          </w:tcPr>
          <w:p w14:paraId="72C3DCAE"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Client Agreeable to Weatherization:</w:t>
            </w:r>
          </w:p>
        </w:tc>
        <w:tc>
          <w:tcPr>
            <w:tcW w:w="5400" w:type="dxa"/>
            <w:gridSpan w:val="6"/>
          </w:tcPr>
          <w:p w14:paraId="5EF5FDFD" w14:textId="77777777" w:rsidR="00506571" w:rsidRPr="00D52C65" w:rsidRDefault="008E435B" w:rsidP="00033BB1">
            <w:pPr>
              <w:spacing w:beforeLines="30" w:before="72" w:afterLines="30" w:after="72"/>
              <w:rPr>
                <w:rFonts w:ascii="Arial" w:hAnsi="Arial" w:cs="Arial"/>
                <w:sz w:val="20"/>
                <w:szCs w:val="20"/>
              </w:rPr>
            </w:pPr>
            <w:sdt>
              <w:sdtPr>
                <w:rPr>
                  <w:rFonts w:ascii="Arial" w:hAnsi="Arial" w:cs="Arial"/>
                  <w:sz w:val="20"/>
                  <w:szCs w:val="20"/>
                </w:rPr>
                <w:id w:val="1659266178"/>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Yes   </w:t>
            </w:r>
            <w:sdt>
              <w:sdtPr>
                <w:rPr>
                  <w:rFonts w:ascii="Arial" w:hAnsi="Arial" w:cs="Arial"/>
                  <w:sz w:val="20"/>
                  <w:szCs w:val="20"/>
                </w:rPr>
                <w:id w:val="762881599"/>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   </w:t>
            </w:r>
            <w:sdt>
              <w:sdtPr>
                <w:rPr>
                  <w:rFonts w:ascii="Arial" w:hAnsi="Arial" w:cs="Arial"/>
                  <w:sz w:val="20"/>
                  <w:szCs w:val="20"/>
                </w:rPr>
                <w:id w:val="721563460"/>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Not Sure</w:t>
            </w:r>
          </w:p>
        </w:tc>
      </w:tr>
      <w:tr w:rsidR="00506571" w:rsidRPr="00D52C65" w14:paraId="1E3A14D2" w14:textId="77777777" w:rsidTr="00033BB1">
        <w:trPr>
          <w:trHeight w:val="332"/>
        </w:trPr>
        <w:tc>
          <w:tcPr>
            <w:tcW w:w="9450" w:type="dxa"/>
            <w:gridSpan w:val="12"/>
            <w:shd w:val="clear" w:color="auto" w:fill="EDF1F9"/>
          </w:tcPr>
          <w:p w14:paraId="75677D2D"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 xml:space="preserve">Potential </w:t>
            </w:r>
            <w:proofErr w:type="spellStart"/>
            <w:r w:rsidRPr="00D52C65">
              <w:rPr>
                <w:rFonts w:ascii="Arial" w:hAnsi="Arial" w:cs="Arial"/>
                <w:sz w:val="20"/>
                <w:szCs w:val="20"/>
              </w:rPr>
              <w:t>Wx</w:t>
            </w:r>
            <w:proofErr w:type="spellEnd"/>
            <w:r w:rsidRPr="00D52C65">
              <w:rPr>
                <w:rFonts w:ascii="Arial" w:hAnsi="Arial" w:cs="Arial"/>
                <w:sz w:val="20"/>
                <w:szCs w:val="20"/>
              </w:rPr>
              <w:t xml:space="preserve"> Measures (2 Major Measures Required):</w:t>
            </w:r>
          </w:p>
        </w:tc>
      </w:tr>
      <w:tr w:rsidR="00506571" w:rsidRPr="00D52C65" w14:paraId="0FD79F4D" w14:textId="77777777" w:rsidTr="00033BB1">
        <w:trPr>
          <w:trHeight w:val="1232"/>
        </w:trPr>
        <w:tc>
          <w:tcPr>
            <w:tcW w:w="9450" w:type="dxa"/>
            <w:gridSpan w:val="12"/>
            <w:shd w:val="clear" w:color="auto" w:fill="auto"/>
          </w:tcPr>
          <w:p w14:paraId="353D7E4D" w14:textId="77777777" w:rsidR="00506571" w:rsidRPr="00D52C65" w:rsidRDefault="00506571" w:rsidP="009D7865">
            <w:pPr>
              <w:pStyle w:val="ListParagraph"/>
              <w:numPr>
                <w:ilvl w:val="0"/>
                <w:numId w:val="20"/>
              </w:numPr>
              <w:spacing w:beforeLines="30" w:before="72" w:afterLines="30" w:after="72"/>
              <w:ind w:left="342"/>
              <w:rPr>
                <w:rFonts w:ascii="Arial" w:hAnsi="Arial" w:cs="Arial"/>
                <w:sz w:val="20"/>
              </w:rPr>
            </w:pPr>
            <w:r w:rsidRPr="00D52C65">
              <w:rPr>
                <w:rFonts w:ascii="Arial" w:hAnsi="Arial" w:cs="Arial"/>
                <w:sz w:val="20"/>
              </w:rPr>
              <w:t xml:space="preserve"> </w:t>
            </w:r>
          </w:p>
          <w:p w14:paraId="13232ACA" w14:textId="77777777" w:rsidR="00506571" w:rsidRPr="00D52C65" w:rsidRDefault="00506571" w:rsidP="009D7865">
            <w:pPr>
              <w:pStyle w:val="ListParagraph"/>
              <w:numPr>
                <w:ilvl w:val="0"/>
                <w:numId w:val="20"/>
              </w:numPr>
              <w:spacing w:beforeLines="30" w:before="72" w:afterLines="30" w:after="72"/>
              <w:ind w:left="342"/>
              <w:rPr>
                <w:rFonts w:ascii="Arial" w:hAnsi="Arial" w:cs="Arial"/>
                <w:sz w:val="20"/>
              </w:rPr>
            </w:pPr>
            <w:r w:rsidRPr="00D52C65">
              <w:rPr>
                <w:rFonts w:ascii="Arial" w:hAnsi="Arial" w:cs="Arial"/>
                <w:sz w:val="20"/>
              </w:rPr>
              <w:t xml:space="preserve"> </w:t>
            </w:r>
          </w:p>
          <w:p w14:paraId="472D408E" w14:textId="77777777" w:rsidR="00506571" w:rsidRPr="00D52C65" w:rsidRDefault="00506571" w:rsidP="009D7865">
            <w:pPr>
              <w:pStyle w:val="ListParagraph"/>
              <w:numPr>
                <w:ilvl w:val="0"/>
                <w:numId w:val="20"/>
              </w:numPr>
              <w:spacing w:beforeLines="30" w:before="72" w:afterLines="30" w:after="72"/>
              <w:ind w:left="342"/>
              <w:rPr>
                <w:rFonts w:ascii="Arial" w:hAnsi="Arial" w:cs="Arial"/>
                <w:sz w:val="20"/>
              </w:rPr>
            </w:pPr>
            <w:r w:rsidRPr="00D52C65">
              <w:rPr>
                <w:rFonts w:ascii="Arial" w:hAnsi="Arial" w:cs="Arial"/>
                <w:sz w:val="20"/>
              </w:rPr>
              <w:t xml:space="preserve"> </w:t>
            </w:r>
          </w:p>
          <w:p w14:paraId="2E1251C4" w14:textId="77777777" w:rsidR="00506571" w:rsidRPr="00D52C65" w:rsidRDefault="00506571" w:rsidP="009D7865">
            <w:pPr>
              <w:pStyle w:val="ListParagraph"/>
              <w:numPr>
                <w:ilvl w:val="0"/>
                <w:numId w:val="20"/>
              </w:numPr>
              <w:spacing w:beforeLines="30" w:before="72" w:afterLines="30" w:after="72"/>
              <w:ind w:left="342"/>
              <w:rPr>
                <w:rFonts w:ascii="Arial" w:hAnsi="Arial" w:cs="Arial"/>
                <w:sz w:val="20"/>
              </w:rPr>
            </w:pPr>
            <w:r w:rsidRPr="00D52C65">
              <w:rPr>
                <w:rFonts w:ascii="Arial" w:hAnsi="Arial" w:cs="Arial"/>
                <w:sz w:val="20"/>
              </w:rPr>
              <w:t xml:space="preserve"> </w:t>
            </w:r>
          </w:p>
        </w:tc>
      </w:tr>
    </w:tbl>
    <w:p w14:paraId="5E07114E" w14:textId="77777777" w:rsidR="00506571" w:rsidRDefault="00506571" w:rsidP="00506571">
      <w:pPr>
        <w:spacing w:after="0"/>
        <w:rPr>
          <w:rFonts w:ascii="Arial" w:hAnsi="Arial" w:cs="Arial"/>
          <w:caps/>
          <w:sz w:val="20"/>
          <w:szCs w:val="20"/>
        </w:rPr>
      </w:pPr>
    </w:p>
    <w:p w14:paraId="502FD05A" w14:textId="77777777" w:rsidR="00506571" w:rsidRPr="005B1BA2" w:rsidRDefault="00506571" w:rsidP="00506571">
      <w:pPr>
        <w:spacing w:after="0"/>
        <w:rPr>
          <w:rFonts w:ascii="Arial" w:hAnsi="Arial" w:cs="Arial"/>
          <w:b/>
          <w:sz w:val="20"/>
          <w:szCs w:val="20"/>
        </w:rPr>
      </w:pPr>
      <w:r w:rsidRPr="005B1BA2">
        <w:rPr>
          <w:rFonts w:ascii="Arial" w:hAnsi="Arial" w:cs="Arial"/>
          <w:b/>
          <w:sz w:val="20"/>
          <w:szCs w:val="20"/>
        </w:rPr>
        <w:t>Client #3:</w:t>
      </w:r>
    </w:p>
    <w:tbl>
      <w:tblPr>
        <w:tblStyle w:val="TableGrid"/>
        <w:tblW w:w="9450" w:type="dxa"/>
        <w:tblInd w:w="-5" w:type="dxa"/>
        <w:tblLayout w:type="fixed"/>
        <w:tblLook w:val="04A0" w:firstRow="1" w:lastRow="0" w:firstColumn="1" w:lastColumn="0" w:noHBand="0" w:noVBand="1"/>
      </w:tblPr>
      <w:tblGrid>
        <w:gridCol w:w="810"/>
        <w:gridCol w:w="1170"/>
        <w:gridCol w:w="360"/>
        <w:gridCol w:w="540"/>
        <w:gridCol w:w="630"/>
        <w:gridCol w:w="540"/>
        <w:gridCol w:w="420"/>
        <w:gridCol w:w="120"/>
        <w:gridCol w:w="2370"/>
        <w:gridCol w:w="600"/>
        <w:gridCol w:w="810"/>
        <w:gridCol w:w="1080"/>
      </w:tblGrid>
      <w:tr w:rsidR="00506571" w:rsidRPr="00D52C65" w14:paraId="4D859378" w14:textId="77777777" w:rsidTr="00033BB1">
        <w:tc>
          <w:tcPr>
            <w:tcW w:w="9450" w:type="dxa"/>
            <w:gridSpan w:val="12"/>
            <w:shd w:val="clear" w:color="auto" w:fill="002060"/>
          </w:tcPr>
          <w:p w14:paraId="5558DF91"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CLIENT INFORMATION</w:t>
            </w:r>
          </w:p>
        </w:tc>
      </w:tr>
      <w:tr w:rsidR="00506571" w:rsidRPr="00D52C65" w14:paraId="77740D42" w14:textId="77777777" w:rsidTr="00033BB1">
        <w:tc>
          <w:tcPr>
            <w:tcW w:w="810" w:type="dxa"/>
            <w:shd w:val="clear" w:color="auto" w:fill="D9E2F3" w:themeFill="accent5" w:themeFillTint="33"/>
          </w:tcPr>
          <w:p w14:paraId="18773B9C"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Name:</w:t>
            </w:r>
          </w:p>
        </w:tc>
        <w:tc>
          <w:tcPr>
            <w:tcW w:w="2700" w:type="dxa"/>
            <w:gridSpan w:val="4"/>
          </w:tcPr>
          <w:p w14:paraId="3136A16B" w14:textId="77777777" w:rsidR="00506571" w:rsidRPr="00D52C65" w:rsidRDefault="00506571" w:rsidP="00033BB1">
            <w:pPr>
              <w:spacing w:beforeLines="30" w:before="72" w:afterLines="30" w:after="72"/>
              <w:rPr>
                <w:rFonts w:ascii="Arial" w:hAnsi="Arial" w:cs="Arial"/>
                <w:sz w:val="20"/>
                <w:szCs w:val="20"/>
              </w:rPr>
            </w:pPr>
          </w:p>
        </w:tc>
        <w:tc>
          <w:tcPr>
            <w:tcW w:w="1080" w:type="dxa"/>
            <w:gridSpan w:val="3"/>
            <w:shd w:val="clear" w:color="auto" w:fill="D9E2F3" w:themeFill="accent5" w:themeFillTint="33"/>
          </w:tcPr>
          <w:p w14:paraId="17DB663B"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Address:</w:t>
            </w:r>
          </w:p>
        </w:tc>
        <w:tc>
          <w:tcPr>
            <w:tcW w:w="4860" w:type="dxa"/>
            <w:gridSpan w:val="4"/>
          </w:tcPr>
          <w:p w14:paraId="56EDAF89"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6C34D53A" w14:textId="77777777" w:rsidTr="00033BB1">
        <w:tc>
          <w:tcPr>
            <w:tcW w:w="8370" w:type="dxa"/>
            <w:gridSpan w:val="11"/>
            <w:shd w:val="clear" w:color="auto" w:fill="EDF1F9"/>
          </w:tcPr>
          <w:p w14:paraId="3A2D8BCC" w14:textId="77777777" w:rsidR="00506571" w:rsidRPr="00D52C65" w:rsidRDefault="00506571" w:rsidP="00033BB1">
            <w:pPr>
              <w:spacing w:beforeLines="30" w:before="72" w:afterLines="30" w:after="72"/>
              <w:rPr>
                <w:rFonts w:ascii="Arial" w:hAnsi="Arial" w:cs="Arial"/>
                <w:sz w:val="20"/>
                <w:szCs w:val="20"/>
              </w:rPr>
            </w:pPr>
            <w:r>
              <w:rPr>
                <w:rFonts w:ascii="Arial" w:hAnsi="Arial" w:cs="Arial"/>
                <w:sz w:val="20"/>
                <w:szCs w:val="20"/>
              </w:rPr>
              <w:t>Number of Client Priorities (</w:t>
            </w:r>
            <w:r w:rsidRPr="00D52C65">
              <w:rPr>
                <w:rFonts w:ascii="Arial" w:hAnsi="Arial" w:cs="Arial"/>
                <w:sz w:val="20"/>
                <w:szCs w:val="20"/>
              </w:rPr>
              <w:t>Elderly | Disability | Children | HREU | HHEB | Native American</w:t>
            </w:r>
            <w:r>
              <w:rPr>
                <w:rFonts w:ascii="Arial" w:hAnsi="Arial" w:cs="Arial"/>
                <w:sz w:val="20"/>
                <w:szCs w:val="20"/>
              </w:rPr>
              <w:t>):</w:t>
            </w:r>
          </w:p>
        </w:tc>
        <w:tc>
          <w:tcPr>
            <w:tcW w:w="1080" w:type="dxa"/>
          </w:tcPr>
          <w:p w14:paraId="0058DD77"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28673CB5" w14:textId="77777777" w:rsidTr="00033BB1">
        <w:tc>
          <w:tcPr>
            <w:tcW w:w="2880" w:type="dxa"/>
            <w:gridSpan w:val="4"/>
            <w:shd w:val="clear" w:color="auto" w:fill="D9E2F3" w:themeFill="accent5" w:themeFillTint="33"/>
          </w:tcPr>
          <w:p w14:paraId="41E4F859"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Receiving Energy Assistance:</w:t>
            </w:r>
          </w:p>
        </w:tc>
        <w:tc>
          <w:tcPr>
            <w:tcW w:w="6570" w:type="dxa"/>
            <w:gridSpan w:val="8"/>
          </w:tcPr>
          <w:p w14:paraId="08185450" w14:textId="77777777" w:rsidR="00506571" w:rsidRPr="00D52C65" w:rsidRDefault="008E435B" w:rsidP="00033BB1">
            <w:pPr>
              <w:spacing w:beforeLines="30" w:before="72" w:afterLines="30" w:after="72"/>
              <w:rPr>
                <w:rFonts w:ascii="Arial" w:hAnsi="Arial" w:cs="Arial"/>
                <w:sz w:val="20"/>
                <w:szCs w:val="20"/>
              </w:rPr>
            </w:pPr>
            <w:sdt>
              <w:sdtPr>
                <w:rPr>
                  <w:rFonts w:ascii="Arial" w:hAnsi="Arial" w:cs="Arial"/>
                  <w:sz w:val="20"/>
                  <w:szCs w:val="20"/>
                </w:rPr>
                <w:id w:val="-637731440"/>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Yes   </w:t>
            </w:r>
            <w:sdt>
              <w:sdtPr>
                <w:rPr>
                  <w:rFonts w:ascii="Arial" w:hAnsi="Arial" w:cs="Arial"/>
                  <w:sz w:val="20"/>
                  <w:szCs w:val="20"/>
                </w:rPr>
                <w:id w:val="-437056806"/>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   </w:t>
            </w:r>
            <w:sdt>
              <w:sdtPr>
                <w:rPr>
                  <w:rFonts w:ascii="Arial" w:hAnsi="Arial" w:cs="Arial"/>
                  <w:sz w:val="20"/>
                  <w:szCs w:val="20"/>
                </w:rPr>
                <w:id w:val="-1809546835"/>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Not Sure</w:t>
            </w:r>
          </w:p>
        </w:tc>
      </w:tr>
      <w:tr w:rsidR="00506571" w:rsidRPr="00D52C65" w14:paraId="22D36D91" w14:textId="77777777" w:rsidTr="00033BB1">
        <w:tc>
          <w:tcPr>
            <w:tcW w:w="1980" w:type="dxa"/>
            <w:gridSpan w:val="2"/>
            <w:shd w:val="clear" w:color="auto" w:fill="EDF1F9"/>
          </w:tcPr>
          <w:p w14:paraId="1B90B5B6"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Household Size:</w:t>
            </w:r>
          </w:p>
        </w:tc>
        <w:tc>
          <w:tcPr>
            <w:tcW w:w="2490" w:type="dxa"/>
            <w:gridSpan w:val="5"/>
            <w:shd w:val="clear" w:color="auto" w:fill="auto"/>
          </w:tcPr>
          <w:p w14:paraId="1997C54F" w14:textId="77777777" w:rsidR="00506571" w:rsidRPr="00D52C65" w:rsidRDefault="00506571" w:rsidP="00033BB1">
            <w:pPr>
              <w:spacing w:beforeLines="30" w:before="72" w:afterLines="30" w:after="72"/>
              <w:rPr>
                <w:rFonts w:ascii="Arial" w:hAnsi="Arial" w:cs="Arial"/>
                <w:sz w:val="20"/>
                <w:szCs w:val="20"/>
              </w:rPr>
            </w:pPr>
          </w:p>
        </w:tc>
        <w:tc>
          <w:tcPr>
            <w:tcW w:w="2490" w:type="dxa"/>
            <w:gridSpan w:val="2"/>
            <w:shd w:val="clear" w:color="auto" w:fill="EDF1F9"/>
          </w:tcPr>
          <w:p w14:paraId="6E793865"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Household Income:</w:t>
            </w:r>
          </w:p>
        </w:tc>
        <w:tc>
          <w:tcPr>
            <w:tcW w:w="2490" w:type="dxa"/>
            <w:gridSpan w:val="3"/>
            <w:shd w:val="clear" w:color="auto" w:fill="auto"/>
          </w:tcPr>
          <w:p w14:paraId="3B756C95"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w:t>
            </w:r>
          </w:p>
        </w:tc>
      </w:tr>
      <w:tr w:rsidR="00506571" w:rsidRPr="00D52C65" w14:paraId="584AB358" w14:textId="77777777" w:rsidTr="00033BB1">
        <w:tc>
          <w:tcPr>
            <w:tcW w:w="9450" w:type="dxa"/>
            <w:gridSpan w:val="12"/>
            <w:shd w:val="clear" w:color="auto" w:fill="002060"/>
          </w:tcPr>
          <w:p w14:paraId="241F1A8F"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REPAIRS</w:t>
            </w:r>
          </w:p>
        </w:tc>
      </w:tr>
      <w:tr w:rsidR="00506571" w:rsidRPr="00D52C65" w14:paraId="6EA3BB1B" w14:textId="77777777" w:rsidTr="00033BB1">
        <w:trPr>
          <w:trHeight w:val="899"/>
        </w:trPr>
        <w:tc>
          <w:tcPr>
            <w:tcW w:w="2340" w:type="dxa"/>
            <w:gridSpan w:val="3"/>
            <w:shd w:val="clear" w:color="auto" w:fill="D9E2F3" w:themeFill="accent5" w:themeFillTint="33"/>
          </w:tcPr>
          <w:p w14:paraId="44CF172D"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List of Repairs Needed:</w:t>
            </w:r>
          </w:p>
        </w:tc>
        <w:tc>
          <w:tcPr>
            <w:tcW w:w="7110" w:type="dxa"/>
            <w:gridSpan w:val="9"/>
          </w:tcPr>
          <w:p w14:paraId="57B8FBE1"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270F9F90" w14:textId="77777777" w:rsidTr="00033BB1">
        <w:trPr>
          <w:trHeight w:val="341"/>
        </w:trPr>
        <w:tc>
          <w:tcPr>
            <w:tcW w:w="7560" w:type="dxa"/>
            <w:gridSpan w:val="10"/>
            <w:shd w:val="clear" w:color="auto" w:fill="EDF1F9"/>
          </w:tcPr>
          <w:p w14:paraId="1A4DE8E2" w14:textId="77777777" w:rsidR="00506571" w:rsidRPr="00D52C65" w:rsidRDefault="00506571" w:rsidP="00033BB1">
            <w:pPr>
              <w:spacing w:beforeLines="30" w:before="72" w:afterLines="30" w:after="72"/>
              <w:jc w:val="right"/>
              <w:rPr>
                <w:rFonts w:ascii="Arial" w:hAnsi="Arial" w:cs="Arial"/>
                <w:sz w:val="20"/>
                <w:szCs w:val="20"/>
              </w:rPr>
            </w:pPr>
            <w:r>
              <w:rPr>
                <w:rFonts w:ascii="Arial" w:hAnsi="Arial" w:cs="Arial"/>
                <w:sz w:val="20"/>
                <w:szCs w:val="20"/>
              </w:rPr>
              <w:t>Repair Cost Estimate:</w:t>
            </w:r>
          </w:p>
        </w:tc>
        <w:tc>
          <w:tcPr>
            <w:tcW w:w="1890" w:type="dxa"/>
            <w:gridSpan w:val="2"/>
          </w:tcPr>
          <w:p w14:paraId="39EBD322" w14:textId="77777777" w:rsidR="00506571" w:rsidRPr="00D52C65" w:rsidRDefault="00506571" w:rsidP="00033BB1">
            <w:pPr>
              <w:spacing w:beforeLines="30" w:before="72" w:afterLines="30" w:after="72"/>
              <w:rPr>
                <w:rFonts w:ascii="Arial" w:hAnsi="Arial" w:cs="Arial"/>
                <w:sz w:val="20"/>
                <w:szCs w:val="20"/>
              </w:rPr>
            </w:pPr>
            <w:r>
              <w:rPr>
                <w:rFonts w:ascii="Arial" w:hAnsi="Arial" w:cs="Arial"/>
                <w:sz w:val="20"/>
                <w:szCs w:val="20"/>
              </w:rPr>
              <w:t>$</w:t>
            </w:r>
          </w:p>
        </w:tc>
      </w:tr>
      <w:tr w:rsidR="00506571" w:rsidRPr="00D52C65" w14:paraId="631D2A0D" w14:textId="77777777" w:rsidTr="00033BB1">
        <w:tc>
          <w:tcPr>
            <w:tcW w:w="9450" w:type="dxa"/>
            <w:gridSpan w:val="12"/>
            <w:shd w:val="clear" w:color="auto" w:fill="002060"/>
          </w:tcPr>
          <w:p w14:paraId="1D69137B"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WEATHERIZATION</w:t>
            </w:r>
          </w:p>
        </w:tc>
      </w:tr>
      <w:tr w:rsidR="00506571" w:rsidRPr="00D52C65" w14:paraId="158EFA6B" w14:textId="77777777" w:rsidTr="00033BB1">
        <w:trPr>
          <w:trHeight w:val="314"/>
        </w:trPr>
        <w:tc>
          <w:tcPr>
            <w:tcW w:w="4050" w:type="dxa"/>
            <w:gridSpan w:val="6"/>
            <w:shd w:val="clear" w:color="auto" w:fill="D9E2F3" w:themeFill="accent5" w:themeFillTint="33"/>
          </w:tcPr>
          <w:p w14:paraId="70E322CA"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Client Agreeable to Weatherization:</w:t>
            </w:r>
          </w:p>
        </w:tc>
        <w:tc>
          <w:tcPr>
            <w:tcW w:w="5400" w:type="dxa"/>
            <w:gridSpan w:val="6"/>
          </w:tcPr>
          <w:p w14:paraId="54BA9911" w14:textId="77777777" w:rsidR="00506571" w:rsidRPr="00D52C65" w:rsidRDefault="008E435B" w:rsidP="00033BB1">
            <w:pPr>
              <w:spacing w:beforeLines="30" w:before="72" w:afterLines="30" w:after="72"/>
              <w:rPr>
                <w:rFonts w:ascii="Arial" w:hAnsi="Arial" w:cs="Arial"/>
                <w:sz w:val="20"/>
                <w:szCs w:val="20"/>
              </w:rPr>
            </w:pPr>
            <w:sdt>
              <w:sdtPr>
                <w:rPr>
                  <w:rFonts w:ascii="Arial" w:hAnsi="Arial" w:cs="Arial"/>
                  <w:sz w:val="20"/>
                  <w:szCs w:val="20"/>
                </w:rPr>
                <w:id w:val="759727666"/>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Yes   </w:t>
            </w:r>
            <w:sdt>
              <w:sdtPr>
                <w:rPr>
                  <w:rFonts w:ascii="Arial" w:hAnsi="Arial" w:cs="Arial"/>
                  <w:sz w:val="20"/>
                  <w:szCs w:val="20"/>
                </w:rPr>
                <w:id w:val="1988591029"/>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   </w:t>
            </w:r>
            <w:sdt>
              <w:sdtPr>
                <w:rPr>
                  <w:rFonts w:ascii="Arial" w:hAnsi="Arial" w:cs="Arial"/>
                  <w:sz w:val="20"/>
                  <w:szCs w:val="20"/>
                </w:rPr>
                <w:id w:val="-196468915"/>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Not Sure</w:t>
            </w:r>
          </w:p>
        </w:tc>
      </w:tr>
      <w:tr w:rsidR="00506571" w:rsidRPr="00D52C65" w14:paraId="3C3247E4" w14:textId="77777777" w:rsidTr="00033BB1">
        <w:trPr>
          <w:trHeight w:val="332"/>
        </w:trPr>
        <w:tc>
          <w:tcPr>
            <w:tcW w:w="9450" w:type="dxa"/>
            <w:gridSpan w:val="12"/>
            <w:shd w:val="clear" w:color="auto" w:fill="EDF1F9"/>
          </w:tcPr>
          <w:p w14:paraId="29299B29"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 xml:space="preserve">Potential </w:t>
            </w:r>
            <w:proofErr w:type="spellStart"/>
            <w:r w:rsidRPr="00D52C65">
              <w:rPr>
                <w:rFonts w:ascii="Arial" w:hAnsi="Arial" w:cs="Arial"/>
                <w:sz w:val="20"/>
                <w:szCs w:val="20"/>
              </w:rPr>
              <w:t>Wx</w:t>
            </w:r>
            <w:proofErr w:type="spellEnd"/>
            <w:r w:rsidRPr="00D52C65">
              <w:rPr>
                <w:rFonts w:ascii="Arial" w:hAnsi="Arial" w:cs="Arial"/>
                <w:sz w:val="20"/>
                <w:szCs w:val="20"/>
              </w:rPr>
              <w:t xml:space="preserve"> Measures (2 Major Measures Required):</w:t>
            </w:r>
          </w:p>
        </w:tc>
      </w:tr>
      <w:tr w:rsidR="00506571" w:rsidRPr="00D52C65" w14:paraId="79EA033D" w14:textId="77777777" w:rsidTr="00033BB1">
        <w:trPr>
          <w:trHeight w:val="1232"/>
        </w:trPr>
        <w:tc>
          <w:tcPr>
            <w:tcW w:w="9450" w:type="dxa"/>
            <w:gridSpan w:val="12"/>
            <w:shd w:val="clear" w:color="auto" w:fill="auto"/>
          </w:tcPr>
          <w:p w14:paraId="6FFCC10E" w14:textId="77777777" w:rsidR="00506571" w:rsidRPr="00D52C65" w:rsidRDefault="00506571" w:rsidP="009D7865">
            <w:pPr>
              <w:pStyle w:val="ListParagraph"/>
              <w:numPr>
                <w:ilvl w:val="0"/>
                <w:numId w:val="21"/>
              </w:numPr>
              <w:spacing w:beforeLines="30" w:before="72" w:afterLines="30" w:after="72"/>
              <w:ind w:left="342"/>
              <w:rPr>
                <w:rFonts w:ascii="Arial" w:hAnsi="Arial" w:cs="Arial"/>
                <w:sz w:val="20"/>
              </w:rPr>
            </w:pPr>
            <w:r w:rsidRPr="00D52C65">
              <w:rPr>
                <w:rFonts w:ascii="Arial" w:hAnsi="Arial" w:cs="Arial"/>
                <w:sz w:val="20"/>
              </w:rPr>
              <w:t xml:space="preserve"> </w:t>
            </w:r>
          </w:p>
          <w:p w14:paraId="4E871E03" w14:textId="77777777" w:rsidR="00506571" w:rsidRPr="00D52C65" w:rsidRDefault="00506571" w:rsidP="009D7865">
            <w:pPr>
              <w:pStyle w:val="ListParagraph"/>
              <w:numPr>
                <w:ilvl w:val="0"/>
                <w:numId w:val="21"/>
              </w:numPr>
              <w:spacing w:beforeLines="30" w:before="72" w:afterLines="30" w:after="72"/>
              <w:ind w:left="342"/>
              <w:rPr>
                <w:rFonts w:ascii="Arial" w:hAnsi="Arial" w:cs="Arial"/>
                <w:sz w:val="20"/>
              </w:rPr>
            </w:pPr>
            <w:r w:rsidRPr="00D52C65">
              <w:rPr>
                <w:rFonts w:ascii="Arial" w:hAnsi="Arial" w:cs="Arial"/>
                <w:sz w:val="20"/>
              </w:rPr>
              <w:t xml:space="preserve"> </w:t>
            </w:r>
          </w:p>
          <w:p w14:paraId="30973088" w14:textId="77777777" w:rsidR="00506571" w:rsidRPr="00D52C65" w:rsidRDefault="00506571" w:rsidP="009D7865">
            <w:pPr>
              <w:pStyle w:val="ListParagraph"/>
              <w:numPr>
                <w:ilvl w:val="0"/>
                <w:numId w:val="21"/>
              </w:numPr>
              <w:spacing w:beforeLines="30" w:before="72" w:afterLines="30" w:after="72"/>
              <w:ind w:left="342"/>
              <w:rPr>
                <w:rFonts w:ascii="Arial" w:hAnsi="Arial" w:cs="Arial"/>
                <w:sz w:val="20"/>
              </w:rPr>
            </w:pPr>
            <w:r w:rsidRPr="00D52C65">
              <w:rPr>
                <w:rFonts w:ascii="Arial" w:hAnsi="Arial" w:cs="Arial"/>
                <w:sz w:val="20"/>
              </w:rPr>
              <w:t xml:space="preserve"> </w:t>
            </w:r>
          </w:p>
          <w:p w14:paraId="332DAA46" w14:textId="77777777" w:rsidR="00506571" w:rsidRPr="00D52C65" w:rsidRDefault="00506571" w:rsidP="009D7865">
            <w:pPr>
              <w:pStyle w:val="ListParagraph"/>
              <w:numPr>
                <w:ilvl w:val="0"/>
                <w:numId w:val="21"/>
              </w:numPr>
              <w:spacing w:beforeLines="30" w:before="72" w:afterLines="30" w:after="72"/>
              <w:ind w:left="342"/>
              <w:rPr>
                <w:rFonts w:ascii="Arial" w:hAnsi="Arial" w:cs="Arial"/>
                <w:sz w:val="20"/>
              </w:rPr>
            </w:pPr>
            <w:r w:rsidRPr="00D52C65">
              <w:rPr>
                <w:rFonts w:ascii="Arial" w:hAnsi="Arial" w:cs="Arial"/>
                <w:sz w:val="20"/>
              </w:rPr>
              <w:t xml:space="preserve"> </w:t>
            </w:r>
          </w:p>
        </w:tc>
      </w:tr>
    </w:tbl>
    <w:p w14:paraId="218B23C3" w14:textId="77777777" w:rsidR="00506571" w:rsidRDefault="00506571" w:rsidP="00506571">
      <w:pPr>
        <w:rPr>
          <w:rFonts w:ascii="Arial" w:hAnsi="Arial" w:cs="Arial"/>
          <w:caps/>
          <w:sz w:val="20"/>
          <w:szCs w:val="20"/>
        </w:rPr>
      </w:pPr>
      <w:r w:rsidRPr="00D52C65">
        <w:rPr>
          <w:rFonts w:ascii="Arial" w:hAnsi="Arial" w:cs="Arial"/>
          <w:caps/>
          <w:sz w:val="20"/>
          <w:szCs w:val="20"/>
        </w:rPr>
        <w:br w:type="page"/>
      </w:r>
    </w:p>
    <w:p w14:paraId="71E7B931" w14:textId="77777777" w:rsidR="00506571" w:rsidRPr="005750E1" w:rsidRDefault="00506571" w:rsidP="00506571">
      <w:pPr>
        <w:spacing w:after="0"/>
        <w:rPr>
          <w:rFonts w:ascii="Arial" w:hAnsi="Arial" w:cs="Arial"/>
          <w:b/>
          <w:sz w:val="20"/>
          <w:szCs w:val="20"/>
        </w:rPr>
      </w:pPr>
      <w:r w:rsidRPr="005750E1">
        <w:rPr>
          <w:rFonts w:ascii="Arial" w:hAnsi="Arial" w:cs="Arial"/>
          <w:b/>
          <w:sz w:val="20"/>
          <w:szCs w:val="20"/>
        </w:rPr>
        <w:lastRenderedPageBreak/>
        <w:t>Client #4:</w:t>
      </w:r>
    </w:p>
    <w:tbl>
      <w:tblPr>
        <w:tblStyle w:val="TableGrid"/>
        <w:tblW w:w="9450" w:type="dxa"/>
        <w:tblInd w:w="-5" w:type="dxa"/>
        <w:tblLayout w:type="fixed"/>
        <w:tblLook w:val="04A0" w:firstRow="1" w:lastRow="0" w:firstColumn="1" w:lastColumn="0" w:noHBand="0" w:noVBand="1"/>
      </w:tblPr>
      <w:tblGrid>
        <w:gridCol w:w="810"/>
        <w:gridCol w:w="1170"/>
        <w:gridCol w:w="360"/>
        <w:gridCol w:w="540"/>
        <w:gridCol w:w="630"/>
        <w:gridCol w:w="540"/>
        <w:gridCol w:w="420"/>
        <w:gridCol w:w="120"/>
        <w:gridCol w:w="2370"/>
        <w:gridCol w:w="600"/>
        <w:gridCol w:w="810"/>
        <w:gridCol w:w="1080"/>
      </w:tblGrid>
      <w:tr w:rsidR="00506571" w:rsidRPr="00D52C65" w14:paraId="7F065CB1" w14:textId="77777777" w:rsidTr="00033BB1">
        <w:tc>
          <w:tcPr>
            <w:tcW w:w="9450" w:type="dxa"/>
            <w:gridSpan w:val="12"/>
            <w:shd w:val="clear" w:color="auto" w:fill="002060"/>
          </w:tcPr>
          <w:p w14:paraId="61B88655"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CLIENT INFORMATION</w:t>
            </w:r>
          </w:p>
        </w:tc>
      </w:tr>
      <w:tr w:rsidR="00506571" w:rsidRPr="00D52C65" w14:paraId="041CF5D2" w14:textId="77777777" w:rsidTr="00033BB1">
        <w:tc>
          <w:tcPr>
            <w:tcW w:w="810" w:type="dxa"/>
            <w:shd w:val="clear" w:color="auto" w:fill="D9E2F3" w:themeFill="accent5" w:themeFillTint="33"/>
          </w:tcPr>
          <w:p w14:paraId="321EEF22"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Name:</w:t>
            </w:r>
          </w:p>
        </w:tc>
        <w:tc>
          <w:tcPr>
            <w:tcW w:w="2700" w:type="dxa"/>
            <w:gridSpan w:val="4"/>
          </w:tcPr>
          <w:p w14:paraId="67C8B681" w14:textId="77777777" w:rsidR="00506571" w:rsidRPr="00D52C65" w:rsidRDefault="00506571" w:rsidP="00033BB1">
            <w:pPr>
              <w:spacing w:beforeLines="30" w:before="72" w:afterLines="30" w:after="72"/>
              <w:rPr>
                <w:rFonts w:ascii="Arial" w:hAnsi="Arial" w:cs="Arial"/>
                <w:sz w:val="20"/>
                <w:szCs w:val="20"/>
              </w:rPr>
            </w:pPr>
          </w:p>
        </w:tc>
        <w:tc>
          <w:tcPr>
            <w:tcW w:w="1080" w:type="dxa"/>
            <w:gridSpan w:val="3"/>
            <w:shd w:val="clear" w:color="auto" w:fill="D9E2F3" w:themeFill="accent5" w:themeFillTint="33"/>
          </w:tcPr>
          <w:p w14:paraId="1A0E53D3"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Address:</w:t>
            </w:r>
          </w:p>
        </w:tc>
        <w:tc>
          <w:tcPr>
            <w:tcW w:w="4860" w:type="dxa"/>
            <w:gridSpan w:val="4"/>
          </w:tcPr>
          <w:p w14:paraId="32B27AC7"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3137FBC2" w14:textId="77777777" w:rsidTr="00033BB1">
        <w:tc>
          <w:tcPr>
            <w:tcW w:w="8370" w:type="dxa"/>
            <w:gridSpan w:val="11"/>
            <w:shd w:val="clear" w:color="auto" w:fill="EDF1F9"/>
          </w:tcPr>
          <w:p w14:paraId="660F1E60" w14:textId="77777777" w:rsidR="00506571" w:rsidRPr="00D52C65" w:rsidRDefault="00506571" w:rsidP="00033BB1">
            <w:pPr>
              <w:spacing w:beforeLines="30" w:before="72" w:afterLines="30" w:after="72"/>
              <w:rPr>
                <w:rFonts w:ascii="Arial" w:hAnsi="Arial" w:cs="Arial"/>
                <w:sz w:val="20"/>
                <w:szCs w:val="20"/>
              </w:rPr>
            </w:pPr>
            <w:r>
              <w:rPr>
                <w:rFonts w:ascii="Arial" w:hAnsi="Arial" w:cs="Arial"/>
                <w:sz w:val="20"/>
                <w:szCs w:val="20"/>
              </w:rPr>
              <w:t>Number of Client Priorities (</w:t>
            </w:r>
            <w:r w:rsidRPr="00D52C65">
              <w:rPr>
                <w:rFonts w:ascii="Arial" w:hAnsi="Arial" w:cs="Arial"/>
                <w:sz w:val="20"/>
                <w:szCs w:val="20"/>
              </w:rPr>
              <w:t>Elderly | Disability | Children | HREU | HHEB | Native American</w:t>
            </w:r>
            <w:r>
              <w:rPr>
                <w:rFonts w:ascii="Arial" w:hAnsi="Arial" w:cs="Arial"/>
                <w:sz w:val="20"/>
                <w:szCs w:val="20"/>
              </w:rPr>
              <w:t>):</w:t>
            </w:r>
          </w:p>
        </w:tc>
        <w:tc>
          <w:tcPr>
            <w:tcW w:w="1080" w:type="dxa"/>
          </w:tcPr>
          <w:p w14:paraId="6D0D45B4"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51149250" w14:textId="77777777" w:rsidTr="00033BB1">
        <w:tc>
          <w:tcPr>
            <w:tcW w:w="2880" w:type="dxa"/>
            <w:gridSpan w:val="4"/>
            <w:shd w:val="clear" w:color="auto" w:fill="D9E2F3" w:themeFill="accent5" w:themeFillTint="33"/>
          </w:tcPr>
          <w:p w14:paraId="4BC21492"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Receiving Energy Assistance:</w:t>
            </w:r>
          </w:p>
        </w:tc>
        <w:tc>
          <w:tcPr>
            <w:tcW w:w="6570" w:type="dxa"/>
            <w:gridSpan w:val="8"/>
          </w:tcPr>
          <w:p w14:paraId="6F9C0FBC" w14:textId="77777777" w:rsidR="00506571" w:rsidRPr="00D52C65" w:rsidRDefault="008E435B" w:rsidP="00033BB1">
            <w:pPr>
              <w:spacing w:beforeLines="30" w:before="72" w:afterLines="30" w:after="72"/>
              <w:rPr>
                <w:rFonts w:ascii="Arial" w:hAnsi="Arial" w:cs="Arial"/>
                <w:sz w:val="20"/>
                <w:szCs w:val="20"/>
              </w:rPr>
            </w:pPr>
            <w:sdt>
              <w:sdtPr>
                <w:rPr>
                  <w:rFonts w:ascii="Arial" w:hAnsi="Arial" w:cs="Arial"/>
                  <w:sz w:val="20"/>
                  <w:szCs w:val="20"/>
                </w:rPr>
                <w:id w:val="-156926740"/>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Yes   </w:t>
            </w:r>
            <w:sdt>
              <w:sdtPr>
                <w:rPr>
                  <w:rFonts w:ascii="Arial" w:hAnsi="Arial" w:cs="Arial"/>
                  <w:sz w:val="20"/>
                  <w:szCs w:val="20"/>
                </w:rPr>
                <w:id w:val="-823654510"/>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   </w:t>
            </w:r>
            <w:sdt>
              <w:sdtPr>
                <w:rPr>
                  <w:rFonts w:ascii="Arial" w:hAnsi="Arial" w:cs="Arial"/>
                  <w:sz w:val="20"/>
                  <w:szCs w:val="20"/>
                </w:rPr>
                <w:id w:val="-1253430568"/>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Not Sure</w:t>
            </w:r>
          </w:p>
        </w:tc>
      </w:tr>
      <w:tr w:rsidR="00506571" w:rsidRPr="00D52C65" w14:paraId="3BE87657" w14:textId="77777777" w:rsidTr="00033BB1">
        <w:tc>
          <w:tcPr>
            <w:tcW w:w="1980" w:type="dxa"/>
            <w:gridSpan w:val="2"/>
            <w:shd w:val="clear" w:color="auto" w:fill="EDF1F9"/>
          </w:tcPr>
          <w:p w14:paraId="1D3DDA03"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Household Size:</w:t>
            </w:r>
          </w:p>
        </w:tc>
        <w:tc>
          <w:tcPr>
            <w:tcW w:w="2490" w:type="dxa"/>
            <w:gridSpan w:val="5"/>
            <w:shd w:val="clear" w:color="auto" w:fill="auto"/>
          </w:tcPr>
          <w:p w14:paraId="68E15B7C" w14:textId="77777777" w:rsidR="00506571" w:rsidRPr="00D52C65" w:rsidRDefault="00506571" w:rsidP="00033BB1">
            <w:pPr>
              <w:spacing w:beforeLines="30" w:before="72" w:afterLines="30" w:after="72"/>
              <w:rPr>
                <w:rFonts w:ascii="Arial" w:hAnsi="Arial" w:cs="Arial"/>
                <w:sz w:val="20"/>
                <w:szCs w:val="20"/>
              </w:rPr>
            </w:pPr>
          </w:p>
        </w:tc>
        <w:tc>
          <w:tcPr>
            <w:tcW w:w="2490" w:type="dxa"/>
            <w:gridSpan w:val="2"/>
            <w:shd w:val="clear" w:color="auto" w:fill="EDF1F9"/>
          </w:tcPr>
          <w:p w14:paraId="287F9F4E"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Household Income:</w:t>
            </w:r>
          </w:p>
        </w:tc>
        <w:tc>
          <w:tcPr>
            <w:tcW w:w="2490" w:type="dxa"/>
            <w:gridSpan w:val="3"/>
            <w:shd w:val="clear" w:color="auto" w:fill="auto"/>
          </w:tcPr>
          <w:p w14:paraId="430F4575"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w:t>
            </w:r>
          </w:p>
        </w:tc>
      </w:tr>
      <w:tr w:rsidR="00506571" w:rsidRPr="00D52C65" w14:paraId="7E27A097" w14:textId="77777777" w:rsidTr="00033BB1">
        <w:tc>
          <w:tcPr>
            <w:tcW w:w="9450" w:type="dxa"/>
            <w:gridSpan w:val="12"/>
            <w:shd w:val="clear" w:color="auto" w:fill="002060"/>
          </w:tcPr>
          <w:p w14:paraId="6010C377"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REPAIRS</w:t>
            </w:r>
          </w:p>
        </w:tc>
      </w:tr>
      <w:tr w:rsidR="00506571" w:rsidRPr="00D52C65" w14:paraId="160DD1BC" w14:textId="77777777" w:rsidTr="00033BB1">
        <w:trPr>
          <w:trHeight w:val="899"/>
        </w:trPr>
        <w:tc>
          <w:tcPr>
            <w:tcW w:w="2340" w:type="dxa"/>
            <w:gridSpan w:val="3"/>
            <w:shd w:val="clear" w:color="auto" w:fill="D9E2F3" w:themeFill="accent5" w:themeFillTint="33"/>
          </w:tcPr>
          <w:p w14:paraId="5148C46E"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List of Repairs Needed:</w:t>
            </w:r>
          </w:p>
        </w:tc>
        <w:tc>
          <w:tcPr>
            <w:tcW w:w="7110" w:type="dxa"/>
            <w:gridSpan w:val="9"/>
          </w:tcPr>
          <w:p w14:paraId="6FA4884C"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29364A77" w14:textId="77777777" w:rsidTr="00033BB1">
        <w:trPr>
          <w:trHeight w:val="341"/>
        </w:trPr>
        <w:tc>
          <w:tcPr>
            <w:tcW w:w="7560" w:type="dxa"/>
            <w:gridSpan w:val="10"/>
            <w:shd w:val="clear" w:color="auto" w:fill="EDF1F9"/>
          </w:tcPr>
          <w:p w14:paraId="2B33D22B" w14:textId="77777777" w:rsidR="00506571" w:rsidRPr="00D52C65" w:rsidRDefault="00506571" w:rsidP="00033BB1">
            <w:pPr>
              <w:spacing w:beforeLines="30" w:before="72" w:afterLines="30" w:after="72"/>
              <w:jc w:val="right"/>
              <w:rPr>
                <w:rFonts w:ascii="Arial" w:hAnsi="Arial" w:cs="Arial"/>
                <w:sz w:val="20"/>
                <w:szCs w:val="20"/>
              </w:rPr>
            </w:pPr>
            <w:r>
              <w:rPr>
                <w:rFonts w:ascii="Arial" w:hAnsi="Arial" w:cs="Arial"/>
                <w:sz w:val="20"/>
                <w:szCs w:val="20"/>
              </w:rPr>
              <w:t>Repair Cost Estimate:</w:t>
            </w:r>
          </w:p>
        </w:tc>
        <w:tc>
          <w:tcPr>
            <w:tcW w:w="1890" w:type="dxa"/>
            <w:gridSpan w:val="2"/>
          </w:tcPr>
          <w:p w14:paraId="7E129049" w14:textId="77777777" w:rsidR="00506571" w:rsidRPr="00D52C65" w:rsidRDefault="00506571" w:rsidP="00033BB1">
            <w:pPr>
              <w:spacing w:beforeLines="30" w:before="72" w:afterLines="30" w:after="72"/>
              <w:rPr>
                <w:rFonts w:ascii="Arial" w:hAnsi="Arial" w:cs="Arial"/>
                <w:sz w:val="20"/>
                <w:szCs w:val="20"/>
              </w:rPr>
            </w:pPr>
            <w:r>
              <w:rPr>
                <w:rFonts w:ascii="Arial" w:hAnsi="Arial" w:cs="Arial"/>
                <w:sz w:val="20"/>
                <w:szCs w:val="20"/>
              </w:rPr>
              <w:t>$</w:t>
            </w:r>
          </w:p>
        </w:tc>
      </w:tr>
      <w:tr w:rsidR="00506571" w:rsidRPr="00D52C65" w14:paraId="260198C9" w14:textId="77777777" w:rsidTr="00033BB1">
        <w:tc>
          <w:tcPr>
            <w:tcW w:w="9450" w:type="dxa"/>
            <w:gridSpan w:val="12"/>
            <w:shd w:val="clear" w:color="auto" w:fill="002060"/>
          </w:tcPr>
          <w:p w14:paraId="22D37A25"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WEATHERIZATION</w:t>
            </w:r>
          </w:p>
        </w:tc>
      </w:tr>
      <w:tr w:rsidR="00506571" w:rsidRPr="00D52C65" w14:paraId="1D6A8D7C" w14:textId="77777777" w:rsidTr="00033BB1">
        <w:trPr>
          <w:trHeight w:val="314"/>
        </w:trPr>
        <w:tc>
          <w:tcPr>
            <w:tcW w:w="4050" w:type="dxa"/>
            <w:gridSpan w:val="6"/>
            <w:shd w:val="clear" w:color="auto" w:fill="D9E2F3" w:themeFill="accent5" w:themeFillTint="33"/>
          </w:tcPr>
          <w:p w14:paraId="264F2B77"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Client Agreeable to Weatherization:</w:t>
            </w:r>
          </w:p>
        </w:tc>
        <w:tc>
          <w:tcPr>
            <w:tcW w:w="5400" w:type="dxa"/>
            <w:gridSpan w:val="6"/>
          </w:tcPr>
          <w:p w14:paraId="464342E8" w14:textId="77777777" w:rsidR="00506571" w:rsidRPr="00D52C65" w:rsidRDefault="008E435B" w:rsidP="00033BB1">
            <w:pPr>
              <w:spacing w:beforeLines="30" w:before="72" w:afterLines="30" w:after="72"/>
              <w:rPr>
                <w:rFonts w:ascii="Arial" w:hAnsi="Arial" w:cs="Arial"/>
                <w:sz w:val="20"/>
                <w:szCs w:val="20"/>
              </w:rPr>
            </w:pPr>
            <w:sdt>
              <w:sdtPr>
                <w:rPr>
                  <w:rFonts w:ascii="Arial" w:hAnsi="Arial" w:cs="Arial"/>
                  <w:sz w:val="20"/>
                  <w:szCs w:val="20"/>
                </w:rPr>
                <w:id w:val="-310097783"/>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Yes   </w:t>
            </w:r>
            <w:sdt>
              <w:sdtPr>
                <w:rPr>
                  <w:rFonts w:ascii="Arial" w:hAnsi="Arial" w:cs="Arial"/>
                  <w:sz w:val="20"/>
                  <w:szCs w:val="20"/>
                </w:rPr>
                <w:id w:val="-114676464"/>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   </w:t>
            </w:r>
            <w:sdt>
              <w:sdtPr>
                <w:rPr>
                  <w:rFonts w:ascii="Arial" w:hAnsi="Arial" w:cs="Arial"/>
                  <w:sz w:val="20"/>
                  <w:szCs w:val="20"/>
                </w:rPr>
                <w:id w:val="505018704"/>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Not Sure</w:t>
            </w:r>
          </w:p>
        </w:tc>
      </w:tr>
      <w:tr w:rsidR="00506571" w:rsidRPr="00D52C65" w14:paraId="0FE723BE" w14:textId="77777777" w:rsidTr="00033BB1">
        <w:trPr>
          <w:trHeight w:val="332"/>
        </w:trPr>
        <w:tc>
          <w:tcPr>
            <w:tcW w:w="9450" w:type="dxa"/>
            <w:gridSpan w:val="12"/>
            <w:shd w:val="clear" w:color="auto" w:fill="EDF1F9"/>
          </w:tcPr>
          <w:p w14:paraId="1BC2814D"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 xml:space="preserve">Potential </w:t>
            </w:r>
            <w:proofErr w:type="spellStart"/>
            <w:r w:rsidRPr="00D52C65">
              <w:rPr>
                <w:rFonts w:ascii="Arial" w:hAnsi="Arial" w:cs="Arial"/>
                <w:sz w:val="20"/>
                <w:szCs w:val="20"/>
              </w:rPr>
              <w:t>Wx</w:t>
            </w:r>
            <w:proofErr w:type="spellEnd"/>
            <w:r w:rsidRPr="00D52C65">
              <w:rPr>
                <w:rFonts w:ascii="Arial" w:hAnsi="Arial" w:cs="Arial"/>
                <w:sz w:val="20"/>
                <w:szCs w:val="20"/>
              </w:rPr>
              <w:t xml:space="preserve"> Measures (2 Major Measures Required):</w:t>
            </w:r>
          </w:p>
        </w:tc>
      </w:tr>
      <w:tr w:rsidR="00506571" w:rsidRPr="00D52C65" w14:paraId="0C6E4DF2" w14:textId="77777777" w:rsidTr="00033BB1">
        <w:trPr>
          <w:trHeight w:val="1232"/>
        </w:trPr>
        <w:tc>
          <w:tcPr>
            <w:tcW w:w="9450" w:type="dxa"/>
            <w:gridSpan w:val="12"/>
            <w:shd w:val="clear" w:color="auto" w:fill="auto"/>
          </w:tcPr>
          <w:p w14:paraId="3152EF6A" w14:textId="77777777" w:rsidR="00506571" w:rsidRPr="00D52C65" w:rsidRDefault="00506571" w:rsidP="009D7865">
            <w:pPr>
              <w:pStyle w:val="ListParagraph"/>
              <w:numPr>
                <w:ilvl w:val="0"/>
                <w:numId w:val="22"/>
              </w:numPr>
              <w:spacing w:beforeLines="30" w:before="72" w:afterLines="30" w:after="72"/>
              <w:ind w:left="342"/>
              <w:rPr>
                <w:rFonts w:ascii="Arial" w:hAnsi="Arial" w:cs="Arial"/>
                <w:sz w:val="20"/>
              </w:rPr>
            </w:pPr>
            <w:r w:rsidRPr="00D52C65">
              <w:rPr>
                <w:rFonts w:ascii="Arial" w:hAnsi="Arial" w:cs="Arial"/>
                <w:sz w:val="20"/>
              </w:rPr>
              <w:t xml:space="preserve"> </w:t>
            </w:r>
          </w:p>
          <w:p w14:paraId="55B7829C" w14:textId="77777777" w:rsidR="00506571" w:rsidRPr="00D52C65" w:rsidRDefault="00506571" w:rsidP="009D7865">
            <w:pPr>
              <w:pStyle w:val="ListParagraph"/>
              <w:numPr>
                <w:ilvl w:val="0"/>
                <w:numId w:val="22"/>
              </w:numPr>
              <w:spacing w:beforeLines="30" w:before="72" w:afterLines="30" w:after="72"/>
              <w:ind w:left="342"/>
              <w:rPr>
                <w:rFonts w:ascii="Arial" w:hAnsi="Arial" w:cs="Arial"/>
                <w:sz w:val="20"/>
              </w:rPr>
            </w:pPr>
            <w:r w:rsidRPr="00D52C65">
              <w:rPr>
                <w:rFonts w:ascii="Arial" w:hAnsi="Arial" w:cs="Arial"/>
                <w:sz w:val="20"/>
              </w:rPr>
              <w:t xml:space="preserve"> </w:t>
            </w:r>
          </w:p>
          <w:p w14:paraId="7C1A70FC" w14:textId="77777777" w:rsidR="00506571" w:rsidRPr="00D52C65" w:rsidRDefault="00506571" w:rsidP="009D7865">
            <w:pPr>
              <w:pStyle w:val="ListParagraph"/>
              <w:numPr>
                <w:ilvl w:val="0"/>
                <w:numId w:val="22"/>
              </w:numPr>
              <w:spacing w:beforeLines="30" w:before="72" w:afterLines="30" w:after="72"/>
              <w:ind w:left="342"/>
              <w:rPr>
                <w:rFonts w:ascii="Arial" w:hAnsi="Arial" w:cs="Arial"/>
                <w:sz w:val="20"/>
              </w:rPr>
            </w:pPr>
            <w:r w:rsidRPr="00D52C65">
              <w:rPr>
                <w:rFonts w:ascii="Arial" w:hAnsi="Arial" w:cs="Arial"/>
                <w:sz w:val="20"/>
              </w:rPr>
              <w:t xml:space="preserve"> </w:t>
            </w:r>
          </w:p>
          <w:p w14:paraId="1D6D7D58" w14:textId="77777777" w:rsidR="00506571" w:rsidRPr="00D52C65" w:rsidRDefault="00506571" w:rsidP="009D7865">
            <w:pPr>
              <w:pStyle w:val="ListParagraph"/>
              <w:numPr>
                <w:ilvl w:val="0"/>
                <w:numId w:val="22"/>
              </w:numPr>
              <w:spacing w:beforeLines="30" w:before="72" w:afterLines="30" w:after="72"/>
              <w:ind w:left="342"/>
              <w:rPr>
                <w:rFonts w:ascii="Arial" w:hAnsi="Arial" w:cs="Arial"/>
                <w:sz w:val="20"/>
              </w:rPr>
            </w:pPr>
            <w:r w:rsidRPr="00D52C65">
              <w:rPr>
                <w:rFonts w:ascii="Arial" w:hAnsi="Arial" w:cs="Arial"/>
                <w:sz w:val="20"/>
              </w:rPr>
              <w:t xml:space="preserve"> </w:t>
            </w:r>
          </w:p>
        </w:tc>
      </w:tr>
    </w:tbl>
    <w:p w14:paraId="7EB1007F" w14:textId="77777777" w:rsidR="00506571" w:rsidRDefault="00506571" w:rsidP="00506571">
      <w:pPr>
        <w:spacing w:after="0"/>
        <w:rPr>
          <w:rFonts w:ascii="Arial" w:hAnsi="Arial" w:cs="Arial"/>
          <w:caps/>
          <w:sz w:val="20"/>
          <w:szCs w:val="20"/>
        </w:rPr>
      </w:pPr>
    </w:p>
    <w:p w14:paraId="676D0231" w14:textId="77777777" w:rsidR="00506571" w:rsidRDefault="00506571" w:rsidP="00506571">
      <w:pPr>
        <w:spacing w:after="0"/>
        <w:rPr>
          <w:rFonts w:ascii="Arial" w:hAnsi="Arial" w:cs="Arial"/>
          <w:b/>
          <w:sz w:val="20"/>
          <w:szCs w:val="20"/>
        </w:rPr>
      </w:pPr>
      <w:r w:rsidRPr="005750E1">
        <w:rPr>
          <w:rFonts w:ascii="Arial" w:hAnsi="Arial" w:cs="Arial"/>
          <w:b/>
          <w:sz w:val="20"/>
          <w:szCs w:val="20"/>
        </w:rPr>
        <w:t>Client #5:</w:t>
      </w:r>
    </w:p>
    <w:tbl>
      <w:tblPr>
        <w:tblStyle w:val="TableGrid"/>
        <w:tblW w:w="9450" w:type="dxa"/>
        <w:tblInd w:w="-5" w:type="dxa"/>
        <w:tblLayout w:type="fixed"/>
        <w:tblLook w:val="04A0" w:firstRow="1" w:lastRow="0" w:firstColumn="1" w:lastColumn="0" w:noHBand="0" w:noVBand="1"/>
      </w:tblPr>
      <w:tblGrid>
        <w:gridCol w:w="810"/>
        <w:gridCol w:w="1170"/>
        <w:gridCol w:w="360"/>
        <w:gridCol w:w="540"/>
        <w:gridCol w:w="630"/>
        <w:gridCol w:w="540"/>
        <w:gridCol w:w="420"/>
        <w:gridCol w:w="120"/>
        <w:gridCol w:w="2370"/>
        <w:gridCol w:w="600"/>
        <w:gridCol w:w="810"/>
        <w:gridCol w:w="1080"/>
      </w:tblGrid>
      <w:tr w:rsidR="00506571" w:rsidRPr="00D52C65" w14:paraId="22F64905" w14:textId="77777777" w:rsidTr="00033BB1">
        <w:tc>
          <w:tcPr>
            <w:tcW w:w="9450" w:type="dxa"/>
            <w:gridSpan w:val="12"/>
            <w:shd w:val="clear" w:color="auto" w:fill="002060"/>
          </w:tcPr>
          <w:p w14:paraId="5BFA0DF5"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CLIENT INFORMATION</w:t>
            </w:r>
          </w:p>
        </w:tc>
      </w:tr>
      <w:tr w:rsidR="00506571" w:rsidRPr="00D52C65" w14:paraId="06041202" w14:textId="77777777" w:rsidTr="00033BB1">
        <w:tc>
          <w:tcPr>
            <w:tcW w:w="810" w:type="dxa"/>
            <w:shd w:val="clear" w:color="auto" w:fill="D9E2F3" w:themeFill="accent5" w:themeFillTint="33"/>
          </w:tcPr>
          <w:p w14:paraId="5D5C1690"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Name:</w:t>
            </w:r>
          </w:p>
        </w:tc>
        <w:tc>
          <w:tcPr>
            <w:tcW w:w="2700" w:type="dxa"/>
            <w:gridSpan w:val="4"/>
          </w:tcPr>
          <w:p w14:paraId="30DA72AC" w14:textId="77777777" w:rsidR="00506571" w:rsidRPr="00D52C65" w:rsidRDefault="00506571" w:rsidP="00033BB1">
            <w:pPr>
              <w:spacing w:beforeLines="30" w:before="72" w:afterLines="30" w:after="72"/>
              <w:rPr>
                <w:rFonts w:ascii="Arial" w:hAnsi="Arial" w:cs="Arial"/>
                <w:sz w:val="20"/>
                <w:szCs w:val="20"/>
              </w:rPr>
            </w:pPr>
          </w:p>
        </w:tc>
        <w:tc>
          <w:tcPr>
            <w:tcW w:w="1080" w:type="dxa"/>
            <w:gridSpan w:val="3"/>
            <w:shd w:val="clear" w:color="auto" w:fill="D9E2F3" w:themeFill="accent5" w:themeFillTint="33"/>
          </w:tcPr>
          <w:p w14:paraId="476DFA97"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Address:</w:t>
            </w:r>
          </w:p>
        </w:tc>
        <w:tc>
          <w:tcPr>
            <w:tcW w:w="4860" w:type="dxa"/>
            <w:gridSpan w:val="4"/>
          </w:tcPr>
          <w:p w14:paraId="61333EFB"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0157957F" w14:textId="77777777" w:rsidTr="00033BB1">
        <w:tc>
          <w:tcPr>
            <w:tcW w:w="8370" w:type="dxa"/>
            <w:gridSpan w:val="11"/>
            <w:shd w:val="clear" w:color="auto" w:fill="EDF1F9"/>
          </w:tcPr>
          <w:p w14:paraId="65337CA3" w14:textId="77777777" w:rsidR="00506571" w:rsidRPr="00D52C65" w:rsidRDefault="00506571" w:rsidP="00033BB1">
            <w:pPr>
              <w:spacing w:beforeLines="30" w:before="72" w:afterLines="30" w:after="72"/>
              <w:rPr>
                <w:rFonts w:ascii="Arial" w:hAnsi="Arial" w:cs="Arial"/>
                <w:sz w:val="20"/>
                <w:szCs w:val="20"/>
              </w:rPr>
            </w:pPr>
            <w:r>
              <w:rPr>
                <w:rFonts w:ascii="Arial" w:hAnsi="Arial" w:cs="Arial"/>
                <w:sz w:val="20"/>
                <w:szCs w:val="20"/>
              </w:rPr>
              <w:t>Number of Client Priorities (</w:t>
            </w:r>
            <w:r w:rsidRPr="00D52C65">
              <w:rPr>
                <w:rFonts w:ascii="Arial" w:hAnsi="Arial" w:cs="Arial"/>
                <w:sz w:val="20"/>
                <w:szCs w:val="20"/>
              </w:rPr>
              <w:t>Elderly | Disability | Children | HREU | HHEB | Native American</w:t>
            </w:r>
            <w:r>
              <w:rPr>
                <w:rFonts w:ascii="Arial" w:hAnsi="Arial" w:cs="Arial"/>
                <w:sz w:val="20"/>
                <w:szCs w:val="20"/>
              </w:rPr>
              <w:t>):</w:t>
            </w:r>
          </w:p>
        </w:tc>
        <w:tc>
          <w:tcPr>
            <w:tcW w:w="1080" w:type="dxa"/>
          </w:tcPr>
          <w:p w14:paraId="034175F9"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5E0E07E3" w14:textId="77777777" w:rsidTr="00033BB1">
        <w:tc>
          <w:tcPr>
            <w:tcW w:w="2880" w:type="dxa"/>
            <w:gridSpan w:val="4"/>
            <w:shd w:val="clear" w:color="auto" w:fill="D9E2F3" w:themeFill="accent5" w:themeFillTint="33"/>
          </w:tcPr>
          <w:p w14:paraId="180ED9EC"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Receiving Energy Assistance:</w:t>
            </w:r>
          </w:p>
        </w:tc>
        <w:tc>
          <w:tcPr>
            <w:tcW w:w="6570" w:type="dxa"/>
            <w:gridSpan w:val="8"/>
          </w:tcPr>
          <w:p w14:paraId="0CCAE05D" w14:textId="77777777" w:rsidR="00506571" w:rsidRPr="00D52C65" w:rsidRDefault="008E435B" w:rsidP="00033BB1">
            <w:pPr>
              <w:spacing w:beforeLines="30" w:before="72" w:afterLines="30" w:after="72"/>
              <w:rPr>
                <w:rFonts w:ascii="Arial" w:hAnsi="Arial" w:cs="Arial"/>
                <w:sz w:val="20"/>
                <w:szCs w:val="20"/>
              </w:rPr>
            </w:pPr>
            <w:sdt>
              <w:sdtPr>
                <w:rPr>
                  <w:rFonts w:ascii="Arial" w:hAnsi="Arial" w:cs="Arial"/>
                  <w:sz w:val="20"/>
                  <w:szCs w:val="20"/>
                </w:rPr>
                <w:id w:val="973947859"/>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Yes   </w:t>
            </w:r>
            <w:sdt>
              <w:sdtPr>
                <w:rPr>
                  <w:rFonts w:ascii="Arial" w:hAnsi="Arial" w:cs="Arial"/>
                  <w:sz w:val="20"/>
                  <w:szCs w:val="20"/>
                </w:rPr>
                <w:id w:val="1282232437"/>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   </w:t>
            </w:r>
            <w:sdt>
              <w:sdtPr>
                <w:rPr>
                  <w:rFonts w:ascii="Arial" w:hAnsi="Arial" w:cs="Arial"/>
                  <w:sz w:val="20"/>
                  <w:szCs w:val="20"/>
                </w:rPr>
                <w:id w:val="-560251995"/>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Not Sure</w:t>
            </w:r>
          </w:p>
        </w:tc>
      </w:tr>
      <w:tr w:rsidR="00506571" w:rsidRPr="00D52C65" w14:paraId="4CC1E58E" w14:textId="77777777" w:rsidTr="00033BB1">
        <w:tc>
          <w:tcPr>
            <w:tcW w:w="1980" w:type="dxa"/>
            <w:gridSpan w:val="2"/>
            <w:shd w:val="clear" w:color="auto" w:fill="EDF1F9"/>
          </w:tcPr>
          <w:p w14:paraId="5B517306"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Household Size:</w:t>
            </w:r>
          </w:p>
        </w:tc>
        <w:tc>
          <w:tcPr>
            <w:tcW w:w="2490" w:type="dxa"/>
            <w:gridSpan w:val="5"/>
            <w:shd w:val="clear" w:color="auto" w:fill="auto"/>
          </w:tcPr>
          <w:p w14:paraId="5EB69E3F" w14:textId="77777777" w:rsidR="00506571" w:rsidRPr="00D52C65" w:rsidRDefault="00506571" w:rsidP="00033BB1">
            <w:pPr>
              <w:spacing w:beforeLines="30" w:before="72" w:afterLines="30" w:after="72"/>
              <w:rPr>
                <w:rFonts w:ascii="Arial" w:hAnsi="Arial" w:cs="Arial"/>
                <w:sz w:val="20"/>
                <w:szCs w:val="20"/>
              </w:rPr>
            </w:pPr>
          </w:p>
        </w:tc>
        <w:tc>
          <w:tcPr>
            <w:tcW w:w="2490" w:type="dxa"/>
            <w:gridSpan w:val="2"/>
            <w:shd w:val="clear" w:color="auto" w:fill="EDF1F9"/>
          </w:tcPr>
          <w:p w14:paraId="1EE1B466"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Household Income:</w:t>
            </w:r>
          </w:p>
        </w:tc>
        <w:tc>
          <w:tcPr>
            <w:tcW w:w="2490" w:type="dxa"/>
            <w:gridSpan w:val="3"/>
            <w:shd w:val="clear" w:color="auto" w:fill="auto"/>
          </w:tcPr>
          <w:p w14:paraId="53D27AE8"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w:t>
            </w:r>
          </w:p>
        </w:tc>
      </w:tr>
      <w:tr w:rsidR="00506571" w:rsidRPr="00D52C65" w14:paraId="4DB9A5A1" w14:textId="77777777" w:rsidTr="00033BB1">
        <w:tc>
          <w:tcPr>
            <w:tcW w:w="9450" w:type="dxa"/>
            <w:gridSpan w:val="12"/>
            <w:shd w:val="clear" w:color="auto" w:fill="002060"/>
          </w:tcPr>
          <w:p w14:paraId="4590592B"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REPAIRS</w:t>
            </w:r>
          </w:p>
        </w:tc>
      </w:tr>
      <w:tr w:rsidR="00506571" w:rsidRPr="00D52C65" w14:paraId="0CFD2BE6" w14:textId="77777777" w:rsidTr="00033BB1">
        <w:trPr>
          <w:trHeight w:val="899"/>
        </w:trPr>
        <w:tc>
          <w:tcPr>
            <w:tcW w:w="2340" w:type="dxa"/>
            <w:gridSpan w:val="3"/>
            <w:shd w:val="clear" w:color="auto" w:fill="D9E2F3" w:themeFill="accent5" w:themeFillTint="33"/>
          </w:tcPr>
          <w:p w14:paraId="6613F79D"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List of Repairs Needed:</w:t>
            </w:r>
          </w:p>
        </w:tc>
        <w:tc>
          <w:tcPr>
            <w:tcW w:w="7110" w:type="dxa"/>
            <w:gridSpan w:val="9"/>
          </w:tcPr>
          <w:p w14:paraId="270F31FB" w14:textId="77777777" w:rsidR="00506571" w:rsidRPr="00D52C65" w:rsidRDefault="00506571" w:rsidP="00033BB1">
            <w:pPr>
              <w:spacing w:beforeLines="30" w:before="72" w:afterLines="30" w:after="72"/>
              <w:rPr>
                <w:rFonts w:ascii="Arial" w:hAnsi="Arial" w:cs="Arial"/>
                <w:sz w:val="20"/>
                <w:szCs w:val="20"/>
              </w:rPr>
            </w:pPr>
          </w:p>
        </w:tc>
      </w:tr>
      <w:tr w:rsidR="00506571" w:rsidRPr="00D52C65" w14:paraId="27395E6E" w14:textId="77777777" w:rsidTr="00033BB1">
        <w:trPr>
          <w:trHeight w:val="341"/>
        </w:trPr>
        <w:tc>
          <w:tcPr>
            <w:tcW w:w="7560" w:type="dxa"/>
            <w:gridSpan w:val="10"/>
            <w:shd w:val="clear" w:color="auto" w:fill="EDF1F9"/>
          </w:tcPr>
          <w:p w14:paraId="6789D57E" w14:textId="77777777" w:rsidR="00506571" w:rsidRPr="00D52C65" w:rsidRDefault="00506571" w:rsidP="00033BB1">
            <w:pPr>
              <w:spacing w:beforeLines="30" w:before="72" w:afterLines="30" w:after="72"/>
              <w:jc w:val="right"/>
              <w:rPr>
                <w:rFonts w:ascii="Arial" w:hAnsi="Arial" w:cs="Arial"/>
                <w:sz w:val="20"/>
                <w:szCs w:val="20"/>
              </w:rPr>
            </w:pPr>
            <w:r>
              <w:rPr>
                <w:rFonts w:ascii="Arial" w:hAnsi="Arial" w:cs="Arial"/>
                <w:sz w:val="20"/>
                <w:szCs w:val="20"/>
              </w:rPr>
              <w:t>Repair Cost Estimate:</w:t>
            </w:r>
          </w:p>
        </w:tc>
        <w:tc>
          <w:tcPr>
            <w:tcW w:w="1890" w:type="dxa"/>
            <w:gridSpan w:val="2"/>
          </w:tcPr>
          <w:p w14:paraId="2DD032CB" w14:textId="77777777" w:rsidR="00506571" w:rsidRPr="00D52C65" w:rsidRDefault="00506571" w:rsidP="00033BB1">
            <w:pPr>
              <w:spacing w:beforeLines="30" w:before="72" w:afterLines="30" w:after="72"/>
              <w:rPr>
                <w:rFonts w:ascii="Arial" w:hAnsi="Arial" w:cs="Arial"/>
                <w:sz w:val="20"/>
                <w:szCs w:val="20"/>
              </w:rPr>
            </w:pPr>
            <w:r>
              <w:rPr>
                <w:rFonts w:ascii="Arial" w:hAnsi="Arial" w:cs="Arial"/>
                <w:sz w:val="20"/>
                <w:szCs w:val="20"/>
              </w:rPr>
              <w:t>$</w:t>
            </w:r>
          </w:p>
        </w:tc>
      </w:tr>
      <w:tr w:rsidR="00506571" w:rsidRPr="00D52C65" w14:paraId="133C2EB0" w14:textId="77777777" w:rsidTr="00033BB1">
        <w:tc>
          <w:tcPr>
            <w:tcW w:w="9450" w:type="dxa"/>
            <w:gridSpan w:val="12"/>
            <w:shd w:val="clear" w:color="auto" w:fill="002060"/>
          </w:tcPr>
          <w:p w14:paraId="5EE85CC7" w14:textId="77777777" w:rsidR="00506571" w:rsidRPr="00D52C65" w:rsidRDefault="00506571" w:rsidP="00033BB1">
            <w:pPr>
              <w:spacing w:beforeLines="30" w:before="72" w:afterLines="30" w:after="72"/>
              <w:jc w:val="center"/>
              <w:rPr>
                <w:rFonts w:ascii="Arial" w:hAnsi="Arial" w:cs="Arial"/>
                <w:b/>
                <w:sz w:val="20"/>
                <w:szCs w:val="20"/>
              </w:rPr>
            </w:pPr>
            <w:r w:rsidRPr="00D52C65">
              <w:rPr>
                <w:rFonts w:ascii="Arial" w:hAnsi="Arial" w:cs="Arial"/>
                <w:b/>
                <w:sz w:val="20"/>
                <w:szCs w:val="20"/>
              </w:rPr>
              <w:t>WEATHERIZATION</w:t>
            </w:r>
          </w:p>
        </w:tc>
      </w:tr>
      <w:tr w:rsidR="00506571" w:rsidRPr="00D52C65" w14:paraId="05F4914D" w14:textId="77777777" w:rsidTr="00033BB1">
        <w:trPr>
          <w:trHeight w:val="314"/>
        </w:trPr>
        <w:tc>
          <w:tcPr>
            <w:tcW w:w="4050" w:type="dxa"/>
            <w:gridSpan w:val="6"/>
            <w:shd w:val="clear" w:color="auto" w:fill="D9E2F3" w:themeFill="accent5" w:themeFillTint="33"/>
          </w:tcPr>
          <w:p w14:paraId="06D7DB1A"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Client Agreeable to Weatherization:</w:t>
            </w:r>
          </w:p>
        </w:tc>
        <w:tc>
          <w:tcPr>
            <w:tcW w:w="5400" w:type="dxa"/>
            <w:gridSpan w:val="6"/>
          </w:tcPr>
          <w:p w14:paraId="21FD1AA9" w14:textId="77777777" w:rsidR="00506571" w:rsidRPr="00D52C65" w:rsidRDefault="008E435B" w:rsidP="00033BB1">
            <w:pPr>
              <w:spacing w:beforeLines="30" w:before="72" w:afterLines="30" w:after="72"/>
              <w:rPr>
                <w:rFonts w:ascii="Arial" w:hAnsi="Arial" w:cs="Arial"/>
                <w:sz w:val="20"/>
                <w:szCs w:val="20"/>
              </w:rPr>
            </w:pPr>
            <w:sdt>
              <w:sdtPr>
                <w:rPr>
                  <w:rFonts w:ascii="Arial" w:hAnsi="Arial" w:cs="Arial"/>
                  <w:sz w:val="20"/>
                  <w:szCs w:val="20"/>
                </w:rPr>
                <w:id w:val="1995914434"/>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Yes   </w:t>
            </w:r>
            <w:sdt>
              <w:sdtPr>
                <w:rPr>
                  <w:rFonts w:ascii="Arial" w:hAnsi="Arial" w:cs="Arial"/>
                  <w:sz w:val="20"/>
                  <w:szCs w:val="20"/>
                </w:rPr>
                <w:id w:val="711468850"/>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   </w:t>
            </w:r>
            <w:sdt>
              <w:sdtPr>
                <w:rPr>
                  <w:rFonts w:ascii="Arial" w:hAnsi="Arial" w:cs="Arial"/>
                  <w:sz w:val="20"/>
                  <w:szCs w:val="20"/>
                </w:rPr>
                <w:id w:val="-82612504"/>
                <w14:checkbox>
                  <w14:checked w14:val="0"/>
                  <w14:checkedState w14:val="2612" w14:font="MS Gothic"/>
                  <w14:uncheckedState w14:val="2610" w14:font="MS Gothic"/>
                </w14:checkbox>
              </w:sdtPr>
              <w:sdtContent>
                <w:r w:rsidR="00506571" w:rsidRPr="00D52C65">
                  <w:rPr>
                    <w:rFonts w:ascii="Segoe UI Symbol" w:eastAsia="MS Gothic" w:hAnsi="Segoe UI Symbol" w:cs="Segoe UI Symbol"/>
                    <w:sz w:val="20"/>
                    <w:szCs w:val="20"/>
                  </w:rPr>
                  <w:t>☐</w:t>
                </w:r>
              </w:sdtContent>
            </w:sdt>
            <w:r w:rsidR="00506571" w:rsidRPr="00D52C65">
              <w:rPr>
                <w:rFonts w:ascii="Arial" w:hAnsi="Arial" w:cs="Arial"/>
                <w:sz w:val="20"/>
                <w:szCs w:val="20"/>
              </w:rPr>
              <w:t xml:space="preserve"> Not Sure</w:t>
            </w:r>
          </w:p>
        </w:tc>
      </w:tr>
      <w:tr w:rsidR="00506571" w:rsidRPr="00D52C65" w14:paraId="770FEF51" w14:textId="77777777" w:rsidTr="00033BB1">
        <w:trPr>
          <w:trHeight w:val="332"/>
        </w:trPr>
        <w:tc>
          <w:tcPr>
            <w:tcW w:w="9450" w:type="dxa"/>
            <w:gridSpan w:val="12"/>
            <w:shd w:val="clear" w:color="auto" w:fill="EDF1F9"/>
          </w:tcPr>
          <w:p w14:paraId="1276EA87" w14:textId="77777777" w:rsidR="00506571" w:rsidRPr="00D52C65" w:rsidRDefault="00506571" w:rsidP="00033BB1">
            <w:pPr>
              <w:spacing w:beforeLines="30" w:before="72" w:afterLines="30" w:after="72"/>
              <w:rPr>
                <w:rFonts w:ascii="Arial" w:hAnsi="Arial" w:cs="Arial"/>
                <w:sz w:val="20"/>
                <w:szCs w:val="20"/>
              </w:rPr>
            </w:pPr>
            <w:r w:rsidRPr="00D52C65">
              <w:rPr>
                <w:rFonts w:ascii="Arial" w:hAnsi="Arial" w:cs="Arial"/>
                <w:sz w:val="20"/>
                <w:szCs w:val="20"/>
              </w:rPr>
              <w:t xml:space="preserve">Potential </w:t>
            </w:r>
            <w:proofErr w:type="spellStart"/>
            <w:r w:rsidRPr="00D52C65">
              <w:rPr>
                <w:rFonts w:ascii="Arial" w:hAnsi="Arial" w:cs="Arial"/>
                <w:sz w:val="20"/>
                <w:szCs w:val="20"/>
              </w:rPr>
              <w:t>Wx</w:t>
            </w:r>
            <w:proofErr w:type="spellEnd"/>
            <w:r w:rsidRPr="00D52C65">
              <w:rPr>
                <w:rFonts w:ascii="Arial" w:hAnsi="Arial" w:cs="Arial"/>
                <w:sz w:val="20"/>
                <w:szCs w:val="20"/>
              </w:rPr>
              <w:t xml:space="preserve"> Measures (2 Major Measures Required):</w:t>
            </w:r>
          </w:p>
        </w:tc>
      </w:tr>
      <w:tr w:rsidR="00506571" w:rsidRPr="00D52C65" w14:paraId="0B59BE0A" w14:textId="77777777" w:rsidTr="00033BB1">
        <w:trPr>
          <w:trHeight w:val="1232"/>
        </w:trPr>
        <w:tc>
          <w:tcPr>
            <w:tcW w:w="9450" w:type="dxa"/>
            <w:gridSpan w:val="12"/>
            <w:shd w:val="clear" w:color="auto" w:fill="auto"/>
          </w:tcPr>
          <w:p w14:paraId="395CF20F" w14:textId="77777777" w:rsidR="00506571" w:rsidRPr="00D52C65" w:rsidRDefault="00506571" w:rsidP="009D7865">
            <w:pPr>
              <w:pStyle w:val="ListParagraph"/>
              <w:numPr>
                <w:ilvl w:val="0"/>
                <w:numId w:val="23"/>
              </w:numPr>
              <w:spacing w:beforeLines="30" w:before="72" w:afterLines="30" w:after="72"/>
              <w:ind w:left="342"/>
              <w:rPr>
                <w:rFonts w:ascii="Arial" w:hAnsi="Arial" w:cs="Arial"/>
                <w:sz w:val="20"/>
              </w:rPr>
            </w:pPr>
            <w:r w:rsidRPr="00D52C65">
              <w:rPr>
                <w:rFonts w:ascii="Arial" w:hAnsi="Arial" w:cs="Arial"/>
                <w:sz w:val="20"/>
              </w:rPr>
              <w:t xml:space="preserve"> </w:t>
            </w:r>
          </w:p>
          <w:p w14:paraId="3DBEF833" w14:textId="77777777" w:rsidR="00506571" w:rsidRPr="00D52C65" w:rsidRDefault="00506571" w:rsidP="009D7865">
            <w:pPr>
              <w:pStyle w:val="ListParagraph"/>
              <w:numPr>
                <w:ilvl w:val="0"/>
                <w:numId w:val="23"/>
              </w:numPr>
              <w:spacing w:beforeLines="30" w:before="72" w:afterLines="30" w:after="72"/>
              <w:ind w:left="342"/>
              <w:rPr>
                <w:rFonts w:ascii="Arial" w:hAnsi="Arial" w:cs="Arial"/>
                <w:sz w:val="20"/>
              </w:rPr>
            </w:pPr>
            <w:r w:rsidRPr="00D52C65">
              <w:rPr>
                <w:rFonts w:ascii="Arial" w:hAnsi="Arial" w:cs="Arial"/>
                <w:sz w:val="20"/>
              </w:rPr>
              <w:t xml:space="preserve"> </w:t>
            </w:r>
          </w:p>
          <w:p w14:paraId="624492B1" w14:textId="77777777" w:rsidR="00506571" w:rsidRPr="00D52C65" w:rsidRDefault="00506571" w:rsidP="009D7865">
            <w:pPr>
              <w:pStyle w:val="ListParagraph"/>
              <w:numPr>
                <w:ilvl w:val="0"/>
                <w:numId w:val="23"/>
              </w:numPr>
              <w:spacing w:beforeLines="30" w:before="72" w:afterLines="30" w:after="72"/>
              <w:ind w:left="342"/>
              <w:rPr>
                <w:rFonts w:ascii="Arial" w:hAnsi="Arial" w:cs="Arial"/>
                <w:sz w:val="20"/>
              </w:rPr>
            </w:pPr>
            <w:r w:rsidRPr="00D52C65">
              <w:rPr>
                <w:rFonts w:ascii="Arial" w:hAnsi="Arial" w:cs="Arial"/>
                <w:sz w:val="20"/>
              </w:rPr>
              <w:t xml:space="preserve"> </w:t>
            </w:r>
          </w:p>
          <w:p w14:paraId="7BBC8C27" w14:textId="77777777" w:rsidR="00506571" w:rsidRPr="00D52C65" w:rsidRDefault="00506571" w:rsidP="009D7865">
            <w:pPr>
              <w:pStyle w:val="ListParagraph"/>
              <w:numPr>
                <w:ilvl w:val="0"/>
                <w:numId w:val="23"/>
              </w:numPr>
              <w:spacing w:beforeLines="30" w:before="72" w:afterLines="30" w:after="72"/>
              <w:ind w:left="342"/>
              <w:rPr>
                <w:rFonts w:ascii="Arial" w:hAnsi="Arial" w:cs="Arial"/>
                <w:sz w:val="20"/>
              </w:rPr>
            </w:pPr>
            <w:r w:rsidRPr="00D52C65">
              <w:rPr>
                <w:rFonts w:ascii="Arial" w:hAnsi="Arial" w:cs="Arial"/>
                <w:sz w:val="20"/>
              </w:rPr>
              <w:t xml:space="preserve"> </w:t>
            </w:r>
          </w:p>
        </w:tc>
      </w:tr>
    </w:tbl>
    <w:p w14:paraId="362B0153" w14:textId="77777777" w:rsidR="00506571" w:rsidRDefault="00506571" w:rsidP="00506571">
      <w:pPr>
        <w:tabs>
          <w:tab w:val="left" w:pos="-720"/>
          <w:tab w:val="left" w:pos="360"/>
          <w:tab w:val="left" w:pos="1800"/>
          <w:tab w:val="left" w:pos="2160"/>
          <w:tab w:val="left" w:pos="2520"/>
          <w:tab w:val="left" w:pos="2880"/>
        </w:tabs>
        <w:spacing w:after="120"/>
        <w:ind w:left="360"/>
        <w:jc w:val="center"/>
        <w:rPr>
          <w:rFonts w:ascii="Arial" w:hAnsi="Arial" w:cs="Arial"/>
          <w:b/>
          <w:caps/>
        </w:rPr>
      </w:pPr>
    </w:p>
    <w:p w14:paraId="17251753" w14:textId="77777777" w:rsidR="00506571" w:rsidRPr="00506571" w:rsidRDefault="00506571" w:rsidP="00506571">
      <w:pPr>
        <w:tabs>
          <w:tab w:val="left" w:pos="-720"/>
          <w:tab w:val="left" w:pos="360"/>
          <w:tab w:val="left" w:pos="1800"/>
          <w:tab w:val="left" w:pos="2160"/>
          <w:tab w:val="left" w:pos="2520"/>
          <w:tab w:val="left" w:pos="2880"/>
        </w:tabs>
        <w:spacing w:after="120"/>
        <w:ind w:left="360"/>
        <w:jc w:val="center"/>
        <w:rPr>
          <w:rFonts w:ascii="Arial" w:eastAsia="MS Mincho" w:hAnsi="Arial" w:cs="Arial"/>
          <w:b/>
          <w:caps/>
          <w:sz w:val="20"/>
        </w:rPr>
        <w:sectPr w:rsidR="00506571" w:rsidRPr="00506571" w:rsidSect="00506571">
          <w:headerReference w:type="default" r:id="rId26"/>
          <w:footerReference w:type="default" r:id="rId27"/>
          <w:headerReference w:type="first" r:id="rId28"/>
          <w:pgSz w:w="12240" w:h="15840"/>
          <w:pgMar w:top="1440" w:right="1440" w:bottom="900" w:left="1440" w:header="720" w:footer="97" w:gutter="0"/>
          <w:pgNumType w:start="1"/>
          <w:cols w:space="720"/>
          <w:titlePg/>
          <w:docGrid w:linePitch="360"/>
        </w:sectPr>
      </w:pPr>
    </w:p>
    <w:p w14:paraId="7267DE0A" w14:textId="55760D84" w:rsidR="00AC433A" w:rsidRPr="00EC1AFE" w:rsidRDefault="00604288" w:rsidP="00EC1AFE">
      <w:pPr>
        <w:pStyle w:val="Heading1"/>
        <w:jc w:val="center"/>
        <w:rPr>
          <w:sz w:val="20"/>
          <w:u w:val="none"/>
        </w:rPr>
      </w:pPr>
      <w:bookmarkStart w:id="101" w:name="_Toc31809037"/>
      <w:bookmarkStart w:id="102" w:name="_Toc31809089"/>
      <w:r w:rsidRPr="00EC1AFE">
        <w:rPr>
          <w:sz w:val="20"/>
          <w:u w:val="none"/>
        </w:rPr>
        <w:lastRenderedPageBreak/>
        <w:t>List of Weatherization Providers</w:t>
      </w:r>
      <w:bookmarkEnd w:id="101"/>
      <w:bookmarkEnd w:id="102"/>
    </w:p>
    <w:p w14:paraId="2CF16DAD" w14:textId="77777777" w:rsidR="00E924F8" w:rsidRPr="00604288" w:rsidRDefault="00E924F8" w:rsidP="00E924F8">
      <w:pPr>
        <w:pStyle w:val="ListParagraph"/>
        <w:tabs>
          <w:tab w:val="left" w:pos="-720"/>
          <w:tab w:val="left" w:pos="360"/>
          <w:tab w:val="left" w:pos="1800"/>
          <w:tab w:val="left" w:pos="2160"/>
          <w:tab w:val="left" w:pos="2520"/>
          <w:tab w:val="left" w:pos="2880"/>
        </w:tabs>
        <w:spacing w:line="259" w:lineRule="auto"/>
        <w:ind w:left="0"/>
        <w:jc w:val="center"/>
        <w:rPr>
          <w:rFonts w:ascii="Arial" w:hAnsi="Arial" w:cs="Arial"/>
          <w:caps/>
          <w:sz w:val="20"/>
        </w:rPr>
      </w:pPr>
    </w:p>
    <w:tbl>
      <w:tblPr>
        <w:tblStyle w:val="TableGrid"/>
        <w:tblW w:w="0" w:type="auto"/>
        <w:tblLook w:val="04A0" w:firstRow="1" w:lastRow="0" w:firstColumn="1" w:lastColumn="0" w:noHBand="0" w:noVBand="1"/>
      </w:tblPr>
      <w:tblGrid>
        <w:gridCol w:w="3116"/>
        <w:gridCol w:w="3117"/>
        <w:gridCol w:w="3117"/>
      </w:tblGrid>
      <w:tr w:rsidR="00754A4D" w:rsidRPr="00E924F8" w14:paraId="23700214" w14:textId="77777777" w:rsidTr="009D4B72">
        <w:tc>
          <w:tcPr>
            <w:tcW w:w="3116" w:type="dxa"/>
            <w:shd w:val="clear" w:color="auto" w:fill="00B0F0"/>
            <w:vAlign w:val="center"/>
          </w:tcPr>
          <w:p w14:paraId="2A85559A" w14:textId="77777777" w:rsidR="00754A4D" w:rsidRPr="00E924F8" w:rsidRDefault="00754A4D" w:rsidP="00E924F8">
            <w:pPr>
              <w:spacing w:before="60" w:after="60"/>
              <w:ind w:right="-115"/>
              <w:jc w:val="center"/>
              <w:rPr>
                <w:rFonts w:ascii="Arial" w:hAnsi="Arial" w:cs="Arial"/>
                <w:b/>
                <w:bCs/>
                <w:smallCaps/>
                <w:sz w:val="18"/>
                <w:szCs w:val="18"/>
              </w:rPr>
            </w:pPr>
            <w:r w:rsidRPr="00E924F8">
              <w:rPr>
                <w:rFonts w:ascii="Arial" w:hAnsi="Arial" w:cs="Arial"/>
                <w:b/>
                <w:bCs/>
                <w:smallCaps/>
                <w:sz w:val="18"/>
                <w:szCs w:val="18"/>
              </w:rPr>
              <w:t>Benton Franklin Community Action Council</w:t>
            </w:r>
          </w:p>
        </w:tc>
        <w:tc>
          <w:tcPr>
            <w:tcW w:w="3117" w:type="dxa"/>
            <w:shd w:val="clear" w:color="auto" w:fill="00B0F0"/>
            <w:vAlign w:val="center"/>
          </w:tcPr>
          <w:p w14:paraId="5831C7AA" w14:textId="77777777" w:rsidR="00754A4D" w:rsidRPr="00E924F8" w:rsidRDefault="00754A4D" w:rsidP="00E924F8">
            <w:pPr>
              <w:spacing w:before="60" w:after="60"/>
              <w:jc w:val="center"/>
              <w:rPr>
                <w:rFonts w:ascii="Arial" w:hAnsi="Arial" w:cs="Arial"/>
                <w:b/>
                <w:bCs/>
                <w:smallCaps/>
                <w:sz w:val="18"/>
                <w:szCs w:val="18"/>
              </w:rPr>
            </w:pPr>
            <w:r w:rsidRPr="00E924F8">
              <w:rPr>
                <w:rFonts w:ascii="Arial" w:hAnsi="Arial" w:cs="Arial"/>
                <w:b/>
                <w:bCs/>
                <w:smallCaps/>
                <w:sz w:val="18"/>
                <w:szCs w:val="18"/>
              </w:rPr>
              <w:t>Community Action Center</w:t>
            </w:r>
          </w:p>
        </w:tc>
        <w:tc>
          <w:tcPr>
            <w:tcW w:w="3117" w:type="dxa"/>
            <w:shd w:val="clear" w:color="auto" w:fill="00B0F0"/>
            <w:vAlign w:val="center"/>
          </w:tcPr>
          <w:p w14:paraId="08C5B2FB" w14:textId="77777777" w:rsidR="00754A4D" w:rsidRPr="00E924F8"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Rural Resources Community Action</w:t>
            </w:r>
          </w:p>
        </w:tc>
      </w:tr>
      <w:tr w:rsidR="00754A4D" w14:paraId="3B216E7C" w14:textId="77777777" w:rsidTr="00E924F8">
        <w:trPr>
          <w:trHeight w:val="1385"/>
        </w:trPr>
        <w:tc>
          <w:tcPr>
            <w:tcW w:w="3116" w:type="dxa"/>
          </w:tcPr>
          <w:p w14:paraId="1B0C8A44" w14:textId="4D98B2BE" w:rsidR="00754A4D" w:rsidRPr="00604288" w:rsidRDefault="00754A4D" w:rsidP="00E924F8">
            <w:pPr>
              <w:spacing w:before="60"/>
              <w:rPr>
                <w:rFonts w:ascii="Arial" w:hAnsi="Arial" w:cs="Arial"/>
                <w:sz w:val="18"/>
                <w:szCs w:val="18"/>
              </w:rPr>
            </w:pPr>
            <w:r>
              <w:rPr>
                <w:rFonts w:ascii="Arial" w:hAnsi="Arial" w:cs="Arial"/>
                <w:sz w:val="18"/>
                <w:szCs w:val="18"/>
              </w:rPr>
              <w:t xml:space="preserve">Address: </w:t>
            </w:r>
            <w:r w:rsidRPr="00604288">
              <w:rPr>
                <w:rFonts w:ascii="Arial" w:hAnsi="Arial" w:cs="Arial"/>
                <w:sz w:val="18"/>
                <w:szCs w:val="18"/>
              </w:rPr>
              <w:t>720 West Court Street</w:t>
            </w:r>
          </w:p>
          <w:p w14:paraId="4B2113BE" w14:textId="57108E4C" w:rsidR="00754A4D" w:rsidRPr="00604288" w:rsidRDefault="00754A4D" w:rsidP="00754A4D">
            <w:pPr>
              <w:rPr>
                <w:rFonts w:ascii="Arial" w:hAnsi="Arial" w:cs="Arial"/>
                <w:sz w:val="18"/>
                <w:szCs w:val="18"/>
              </w:rPr>
            </w:pPr>
            <w:r>
              <w:rPr>
                <w:rFonts w:ascii="Arial" w:hAnsi="Arial" w:cs="Arial"/>
                <w:sz w:val="18"/>
                <w:szCs w:val="18"/>
              </w:rPr>
              <w:t>Pasco, W</w:t>
            </w:r>
            <w:r w:rsidR="0032528E">
              <w:rPr>
                <w:rFonts w:ascii="Arial" w:hAnsi="Arial" w:cs="Arial"/>
                <w:sz w:val="18"/>
                <w:szCs w:val="18"/>
              </w:rPr>
              <w:t>A</w:t>
            </w:r>
            <w:r w:rsidRPr="00604288">
              <w:rPr>
                <w:rFonts w:ascii="Arial" w:hAnsi="Arial" w:cs="Arial"/>
                <w:sz w:val="18"/>
                <w:szCs w:val="18"/>
              </w:rPr>
              <w:t xml:space="preserve"> 99301-4178</w:t>
            </w:r>
          </w:p>
          <w:p w14:paraId="4EFF2CF9" w14:textId="093350AF" w:rsidR="00754A4D" w:rsidRDefault="00754A4D" w:rsidP="00754A4D">
            <w:pPr>
              <w:rPr>
                <w:rFonts w:ascii="Arial" w:hAnsi="Arial" w:cs="Arial"/>
                <w:sz w:val="18"/>
                <w:szCs w:val="18"/>
              </w:rPr>
            </w:pPr>
            <w:r>
              <w:rPr>
                <w:rFonts w:ascii="Arial" w:hAnsi="Arial" w:cs="Arial"/>
                <w:sz w:val="18"/>
                <w:szCs w:val="18"/>
              </w:rPr>
              <w:t>Phone: (509) 545-4042, ext. 215</w:t>
            </w:r>
          </w:p>
          <w:p w14:paraId="2E6D3B34" w14:textId="18B8B6E3" w:rsidR="00754A4D" w:rsidRPr="00604288" w:rsidRDefault="00754A4D" w:rsidP="00754A4D">
            <w:pPr>
              <w:rPr>
                <w:rFonts w:ascii="Arial" w:hAnsi="Arial" w:cs="Arial"/>
                <w:sz w:val="18"/>
                <w:szCs w:val="18"/>
              </w:rPr>
            </w:pPr>
            <w:r w:rsidRPr="00604288">
              <w:rPr>
                <w:rFonts w:ascii="Arial" w:hAnsi="Arial" w:cs="Arial"/>
                <w:sz w:val="18"/>
                <w:szCs w:val="18"/>
              </w:rPr>
              <w:t>Fax</w:t>
            </w:r>
            <w:r>
              <w:rPr>
                <w:rFonts w:ascii="Arial" w:hAnsi="Arial" w:cs="Arial"/>
                <w:sz w:val="18"/>
                <w:szCs w:val="18"/>
              </w:rPr>
              <w:t xml:space="preserve">: (509) </w:t>
            </w:r>
            <w:r w:rsidRPr="00604288">
              <w:rPr>
                <w:rFonts w:ascii="Arial" w:hAnsi="Arial" w:cs="Arial"/>
                <w:sz w:val="18"/>
                <w:szCs w:val="18"/>
              </w:rPr>
              <w:t>545-1449</w:t>
            </w:r>
          </w:p>
          <w:p w14:paraId="2F84FF33" w14:textId="79EE603C" w:rsidR="00754A4D" w:rsidRPr="00604288" w:rsidRDefault="00E924F8" w:rsidP="00754A4D">
            <w:pPr>
              <w:ind w:right="-115"/>
              <w:rPr>
                <w:rFonts w:ascii="Arial" w:hAnsi="Arial" w:cs="Arial"/>
                <w:b/>
                <w:bCs/>
                <w:sz w:val="18"/>
                <w:szCs w:val="18"/>
              </w:rPr>
            </w:pPr>
            <w:r>
              <w:rPr>
                <w:rFonts w:ascii="Arial" w:hAnsi="Arial" w:cs="Arial"/>
                <w:sz w:val="18"/>
                <w:szCs w:val="18"/>
              </w:rPr>
              <w:t>Congressional</w:t>
            </w:r>
            <w:r w:rsidR="00754A4D">
              <w:rPr>
                <w:rFonts w:ascii="Arial" w:hAnsi="Arial" w:cs="Arial"/>
                <w:sz w:val="18"/>
                <w:szCs w:val="18"/>
              </w:rPr>
              <w:t xml:space="preserve"> District 4: </w:t>
            </w:r>
            <w:r w:rsidR="00754A4D" w:rsidRPr="00604288">
              <w:rPr>
                <w:rFonts w:ascii="Arial" w:hAnsi="Arial" w:cs="Arial"/>
                <w:sz w:val="18"/>
                <w:szCs w:val="18"/>
              </w:rPr>
              <w:t>Benton</w:t>
            </w:r>
            <w:r>
              <w:rPr>
                <w:rFonts w:ascii="Arial" w:hAnsi="Arial" w:cs="Arial"/>
                <w:sz w:val="18"/>
                <w:szCs w:val="18"/>
              </w:rPr>
              <w:t xml:space="preserve"> and </w:t>
            </w:r>
            <w:r w:rsidR="00754A4D" w:rsidRPr="00604288">
              <w:rPr>
                <w:rFonts w:ascii="Arial" w:hAnsi="Arial" w:cs="Arial"/>
                <w:sz w:val="18"/>
                <w:szCs w:val="18"/>
              </w:rPr>
              <w:t>Franklin</w:t>
            </w:r>
            <w:r>
              <w:rPr>
                <w:rFonts w:ascii="Arial" w:hAnsi="Arial" w:cs="Arial"/>
                <w:sz w:val="18"/>
                <w:szCs w:val="18"/>
              </w:rPr>
              <w:t xml:space="preserve"> Counties</w:t>
            </w:r>
            <w:r w:rsidR="00754A4D" w:rsidRPr="00604288">
              <w:rPr>
                <w:rFonts w:ascii="Arial" w:hAnsi="Arial" w:cs="Arial"/>
                <w:sz w:val="18"/>
                <w:szCs w:val="18"/>
              </w:rPr>
              <w:t xml:space="preserve"> </w:t>
            </w:r>
          </w:p>
        </w:tc>
        <w:tc>
          <w:tcPr>
            <w:tcW w:w="3117" w:type="dxa"/>
          </w:tcPr>
          <w:p w14:paraId="1C3F220B" w14:textId="5DB578AB" w:rsidR="00754A4D" w:rsidRPr="00604288" w:rsidRDefault="00754A4D" w:rsidP="00E924F8">
            <w:pPr>
              <w:spacing w:before="60"/>
              <w:rPr>
                <w:rFonts w:ascii="Arial" w:hAnsi="Arial" w:cs="Arial"/>
                <w:sz w:val="18"/>
                <w:szCs w:val="18"/>
              </w:rPr>
            </w:pPr>
            <w:r>
              <w:rPr>
                <w:rFonts w:ascii="Arial" w:hAnsi="Arial" w:cs="Arial"/>
                <w:sz w:val="18"/>
                <w:szCs w:val="18"/>
              </w:rPr>
              <w:t xml:space="preserve">Address: </w:t>
            </w:r>
            <w:r w:rsidRPr="00604288">
              <w:rPr>
                <w:rFonts w:ascii="Arial" w:hAnsi="Arial" w:cs="Arial"/>
                <w:sz w:val="18"/>
                <w:szCs w:val="18"/>
              </w:rPr>
              <w:t>350 SE Fairmont Road</w:t>
            </w:r>
          </w:p>
          <w:p w14:paraId="3D09C3A8" w14:textId="682C3EB4" w:rsidR="00754A4D" w:rsidRPr="00604288" w:rsidRDefault="00754A4D" w:rsidP="00754A4D">
            <w:pPr>
              <w:rPr>
                <w:rFonts w:ascii="Arial" w:hAnsi="Arial" w:cs="Arial"/>
                <w:sz w:val="18"/>
                <w:szCs w:val="18"/>
              </w:rPr>
            </w:pPr>
            <w:r>
              <w:rPr>
                <w:rFonts w:ascii="Arial" w:hAnsi="Arial" w:cs="Arial"/>
                <w:sz w:val="18"/>
                <w:szCs w:val="18"/>
              </w:rPr>
              <w:t>Pullman, W</w:t>
            </w:r>
            <w:r w:rsidR="0032528E">
              <w:rPr>
                <w:rFonts w:ascii="Arial" w:hAnsi="Arial" w:cs="Arial"/>
                <w:sz w:val="18"/>
                <w:szCs w:val="18"/>
              </w:rPr>
              <w:t>A</w:t>
            </w:r>
            <w:r>
              <w:rPr>
                <w:rFonts w:ascii="Arial" w:hAnsi="Arial" w:cs="Arial"/>
                <w:sz w:val="18"/>
                <w:szCs w:val="18"/>
              </w:rPr>
              <w:t> </w:t>
            </w:r>
            <w:r w:rsidRPr="00604288">
              <w:rPr>
                <w:rFonts w:ascii="Arial" w:hAnsi="Arial" w:cs="Arial"/>
                <w:sz w:val="18"/>
                <w:szCs w:val="18"/>
              </w:rPr>
              <w:t>99163-5500</w:t>
            </w:r>
          </w:p>
          <w:p w14:paraId="6E3C3ED7" w14:textId="77777777" w:rsidR="00754A4D" w:rsidRDefault="00754A4D" w:rsidP="00754A4D">
            <w:pPr>
              <w:rPr>
                <w:rFonts w:ascii="Arial" w:hAnsi="Arial" w:cs="Arial"/>
                <w:sz w:val="18"/>
                <w:szCs w:val="18"/>
              </w:rPr>
            </w:pPr>
            <w:r>
              <w:rPr>
                <w:rFonts w:ascii="Arial" w:hAnsi="Arial" w:cs="Arial"/>
                <w:sz w:val="18"/>
                <w:szCs w:val="18"/>
              </w:rPr>
              <w:t>Phone: (509) 338-4242</w:t>
            </w:r>
          </w:p>
          <w:p w14:paraId="3AA3DEB2" w14:textId="087F78C5" w:rsidR="00754A4D" w:rsidRPr="00604288" w:rsidRDefault="00754A4D" w:rsidP="00754A4D">
            <w:pPr>
              <w:rPr>
                <w:rFonts w:ascii="Arial" w:hAnsi="Arial" w:cs="Arial"/>
                <w:sz w:val="18"/>
                <w:szCs w:val="18"/>
              </w:rPr>
            </w:pPr>
            <w:r w:rsidRPr="00604288">
              <w:rPr>
                <w:rFonts w:ascii="Arial" w:hAnsi="Arial" w:cs="Arial"/>
                <w:sz w:val="18"/>
                <w:szCs w:val="18"/>
              </w:rPr>
              <w:t>Fax</w:t>
            </w:r>
            <w:r>
              <w:rPr>
                <w:rFonts w:ascii="Arial" w:hAnsi="Arial" w:cs="Arial"/>
                <w:sz w:val="18"/>
                <w:szCs w:val="18"/>
              </w:rPr>
              <w:t>:</w:t>
            </w:r>
            <w:r w:rsidRPr="00604288">
              <w:rPr>
                <w:rFonts w:ascii="Arial" w:hAnsi="Arial" w:cs="Arial"/>
                <w:sz w:val="18"/>
                <w:szCs w:val="18"/>
              </w:rPr>
              <w:t xml:space="preserve"> </w:t>
            </w:r>
            <w:r>
              <w:rPr>
                <w:rFonts w:ascii="Arial" w:hAnsi="Arial" w:cs="Arial"/>
                <w:sz w:val="18"/>
                <w:szCs w:val="18"/>
              </w:rPr>
              <w:t xml:space="preserve">(509) </w:t>
            </w:r>
            <w:r w:rsidRPr="00604288">
              <w:rPr>
                <w:rFonts w:ascii="Arial" w:hAnsi="Arial" w:cs="Arial"/>
                <w:sz w:val="18"/>
                <w:szCs w:val="18"/>
              </w:rPr>
              <w:t>334-9105</w:t>
            </w:r>
          </w:p>
          <w:p w14:paraId="3BA32443" w14:textId="0856DCD8" w:rsidR="00754A4D" w:rsidRPr="00604288" w:rsidRDefault="00E924F8" w:rsidP="00754A4D">
            <w:pPr>
              <w:rPr>
                <w:rFonts w:ascii="Arial" w:hAnsi="Arial" w:cs="Arial"/>
                <w:b/>
                <w:bCs/>
                <w:sz w:val="18"/>
                <w:szCs w:val="18"/>
              </w:rPr>
            </w:pPr>
            <w:r>
              <w:rPr>
                <w:rFonts w:ascii="Arial" w:hAnsi="Arial" w:cs="Arial"/>
                <w:sz w:val="18"/>
                <w:szCs w:val="18"/>
              </w:rPr>
              <w:t>Congressional</w:t>
            </w:r>
            <w:r w:rsidR="00754A4D">
              <w:rPr>
                <w:rFonts w:ascii="Arial" w:hAnsi="Arial" w:cs="Arial"/>
                <w:sz w:val="18"/>
                <w:szCs w:val="18"/>
              </w:rPr>
              <w:t xml:space="preserve"> District 5: </w:t>
            </w:r>
            <w:r w:rsidR="00754A4D" w:rsidRPr="00604288">
              <w:rPr>
                <w:rFonts w:ascii="Arial" w:hAnsi="Arial" w:cs="Arial"/>
                <w:sz w:val="18"/>
                <w:szCs w:val="18"/>
              </w:rPr>
              <w:t>Whitman</w:t>
            </w:r>
            <w:r>
              <w:rPr>
                <w:rFonts w:ascii="Arial" w:hAnsi="Arial" w:cs="Arial"/>
                <w:sz w:val="18"/>
                <w:szCs w:val="18"/>
              </w:rPr>
              <w:t xml:space="preserve"> County</w:t>
            </w:r>
          </w:p>
        </w:tc>
        <w:tc>
          <w:tcPr>
            <w:tcW w:w="3117" w:type="dxa"/>
          </w:tcPr>
          <w:p w14:paraId="7CB2F0C2" w14:textId="76C3679C" w:rsidR="00754A4D" w:rsidRPr="00604288" w:rsidRDefault="00754A4D" w:rsidP="00E924F8">
            <w:pPr>
              <w:keepNext/>
              <w:spacing w:before="60"/>
              <w:rPr>
                <w:rFonts w:ascii="Arial" w:hAnsi="Arial" w:cs="Arial"/>
                <w:sz w:val="18"/>
                <w:szCs w:val="18"/>
              </w:rPr>
            </w:pPr>
            <w:r>
              <w:rPr>
                <w:rFonts w:ascii="Arial" w:hAnsi="Arial" w:cs="Arial"/>
                <w:sz w:val="18"/>
                <w:szCs w:val="18"/>
              </w:rPr>
              <w:t xml:space="preserve">Address: </w:t>
            </w:r>
            <w:r w:rsidRPr="00604288">
              <w:rPr>
                <w:rFonts w:ascii="Arial" w:hAnsi="Arial" w:cs="Arial"/>
                <w:sz w:val="18"/>
                <w:szCs w:val="18"/>
              </w:rPr>
              <w:t>956 South Main, Suite A</w:t>
            </w:r>
          </w:p>
          <w:p w14:paraId="77CB3B2F" w14:textId="3A9DA443" w:rsidR="00754A4D" w:rsidRPr="00604288" w:rsidRDefault="00754A4D" w:rsidP="00754A4D">
            <w:pPr>
              <w:rPr>
                <w:rFonts w:ascii="Arial" w:hAnsi="Arial" w:cs="Arial"/>
                <w:sz w:val="18"/>
                <w:szCs w:val="18"/>
              </w:rPr>
            </w:pPr>
            <w:r>
              <w:rPr>
                <w:rFonts w:ascii="Arial" w:hAnsi="Arial" w:cs="Arial"/>
                <w:sz w:val="18"/>
                <w:szCs w:val="18"/>
              </w:rPr>
              <w:t>Colville, W</w:t>
            </w:r>
            <w:r w:rsidR="0032528E">
              <w:rPr>
                <w:rFonts w:ascii="Arial" w:hAnsi="Arial" w:cs="Arial"/>
                <w:sz w:val="18"/>
                <w:szCs w:val="18"/>
              </w:rPr>
              <w:t>A</w:t>
            </w:r>
            <w:r>
              <w:rPr>
                <w:rFonts w:ascii="Arial" w:hAnsi="Arial" w:cs="Arial"/>
                <w:sz w:val="18"/>
                <w:szCs w:val="18"/>
              </w:rPr>
              <w:t> </w:t>
            </w:r>
            <w:r w:rsidRPr="00604288">
              <w:rPr>
                <w:rFonts w:ascii="Arial" w:hAnsi="Arial" w:cs="Arial"/>
                <w:sz w:val="18"/>
                <w:szCs w:val="18"/>
              </w:rPr>
              <w:t>99114</w:t>
            </w:r>
          </w:p>
          <w:p w14:paraId="7A4837AD" w14:textId="436FE2B4" w:rsidR="00754A4D" w:rsidRDefault="00754A4D" w:rsidP="00754A4D">
            <w:pPr>
              <w:rPr>
                <w:rFonts w:ascii="Arial" w:hAnsi="Arial" w:cs="Arial"/>
                <w:sz w:val="18"/>
                <w:szCs w:val="18"/>
              </w:rPr>
            </w:pPr>
            <w:r>
              <w:rPr>
                <w:rFonts w:ascii="Arial" w:hAnsi="Arial" w:cs="Arial"/>
                <w:sz w:val="18"/>
                <w:szCs w:val="18"/>
              </w:rPr>
              <w:t xml:space="preserve">Phone: (509) </w:t>
            </w:r>
            <w:r w:rsidRPr="00604288">
              <w:rPr>
                <w:rFonts w:ascii="Arial" w:hAnsi="Arial" w:cs="Arial"/>
                <w:sz w:val="18"/>
                <w:szCs w:val="18"/>
              </w:rPr>
              <w:t>684-8421</w:t>
            </w:r>
            <w:r>
              <w:rPr>
                <w:rFonts w:ascii="Arial" w:hAnsi="Arial" w:cs="Arial"/>
                <w:sz w:val="18"/>
                <w:szCs w:val="18"/>
              </w:rPr>
              <w:t>, ext. 6055</w:t>
            </w:r>
          </w:p>
          <w:p w14:paraId="4AAA6BE4" w14:textId="46C60165" w:rsidR="00754A4D" w:rsidRPr="00604288" w:rsidRDefault="00754A4D" w:rsidP="00754A4D">
            <w:pPr>
              <w:rPr>
                <w:rFonts w:ascii="Arial" w:hAnsi="Arial" w:cs="Arial"/>
                <w:sz w:val="18"/>
                <w:szCs w:val="18"/>
              </w:rPr>
            </w:pPr>
            <w:r w:rsidRPr="00604288">
              <w:rPr>
                <w:rFonts w:ascii="Arial" w:hAnsi="Arial" w:cs="Arial"/>
                <w:sz w:val="18"/>
                <w:szCs w:val="18"/>
              </w:rPr>
              <w:t>Fax</w:t>
            </w:r>
            <w:r>
              <w:rPr>
                <w:rFonts w:ascii="Arial" w:hAnsi="Arial" w:cs="Arial"/>
                <w:sz w:val="18"/>
                <w:szCs w:val="18"/>
              </w:rPr>
              <w:t>:</w:t>
            </w:r>
            <w:r w:rsidRPr="00604288">
              <w:rPr>
                <w:rFonts w:ascii="Arial" w:hAnsi="Arial" w:cs="Arial"/>
                <w:sz w:val="18"/>
                <w:szCs w:val="18"/>
              </w:rPr>
              <w:t xml:space="preserve"> </w:t>
            </w:r>
            <w:r>
              <w:rPr>
                <w:rFonts w:ascii="Arial" w:hAnsi="Arial" w:cs="Arial"/>
                <w:sz w:val="18"/>
                <w:szCs w:val="18"/>
              </w:rPr>
              <w:t xml:space="preserve">(509) </w:t>
            </w:r>
            <w:r w:rsidRPr="00604288">
              <w:rPr>
                <w:rFonts w:ascii="Arial" w:hAnsi="Arial" w:cs="Arial"/>
                <w:sz w:val="18"/>
                <w:szCs w:val="18"/>
              </w:rPr>
              <w:t>685-0108</w:t>
            </w:r>
          </w:p>
          <w:p w14:paraId="06F9E060" w14:textId="224057C1" w:rsidR="00754A4D" w:rsidRPr="00604288" w:rsidRDefault="00E924F8" w:rsidP="00E924F8">
            <w:pPr>
              <w:keepNext/>
              <w:spacing w:after="60"/>
              <w:rPr>
                <w:rFonts w:ascii="Arial" w:hAnsi="Arial" w:cs="Arial"/>
                <w:b/>
                <w:bCs/>
                <w:sz w:val="18"/>
                <w:szCs w:val="18"/>
              </w:rPr>
            </w:pPr>
            <w:r>
              <w:rPr>
                <w:rFonts w:ascii="Arial" w:hAnsi="Arial" w:cs="Arial"/>
                <w:sz w:val="18"/>
                <w:szCs w:val="18"/>
              </w:rPr>
              <w:t>Congressional</w:t>
            </w:r>
            <w:r w:rsidR="00754A4D">
              <w:rPr>
                <w:rFonts w:ascii="Arial" w:hAnsi="Arial" w:cs="Arial"/>
                <w:sz w:val="18"/>
                <w:szCs w:val="18"/>
              </w:rPr>
              <w:t xml:space="preserve"> District 5: </w:t>
            </w:r>
            <w:r w:rsidR="00754A4D" w:rsidRPr="00604288">
              <w:rPr>
                <w:rFonts w:ascii="Arial" w:hAnsi="Arial" w:cs="Arial"/>
                <w:sz w:val="18"/>
                <w:szCs w:val="18"/>
              </w:rPr>
              <w:t xml:space="preserve">Ferry, Lincoln, Pend Oreille, </w:t>
            </w:r>
            <w:r>
              <w:rPr>
                <w:rFonts w:ascii="Arial" w:hAnsi="Arial" w:cs="Arial"/>
                <w:sz w:val="18"/>
                <w:szCs w:val="18"/>
              </w:rPr>
              <w:t xml:space="preserve">and </w:t>
            </w:r>
            <w:r w:rsidR="00754A4D" w:rsidRPr="00604288">
              <w:rPr>
                <w:rFonts w:ascii="Arial" w:hAnsi="Arial" w:cs="Arial"/>
                <w:sz w:val="18"/>
                <w:szCs w:val="18"/>
              </w:rPr>
              <w:t>Stevens</w:t>
            </w:r>
            <w:r>
              <w:rPr>
                <w:rFonts w:ascii="Arial" w:hAnsi="Arial" w:cs="Arial"/>
                <w:sz w:val="18"/>
                <w:szCs w:val="18"/>
              </w:rPr>
              <w:t xml:space="preserve"> Counties</w:t>
            </w:r>
          </w:p>
        </w:tc>
      </w:tr>
      <w:tr w:rsidR="00754A4D" w:rsidRPr="00E924F8" w14:paraId="477B2D26" w14:textId="77777777" w:rsidTr="009D4B72">
        <w:tc>
          <w:tcPr>
            <w:tcW w:w="3116" w:type="dxa"/>
            <w:shd w:val="clear" w:color="auto" w:fill="92D050"/>
            <w:vAlign w:val="center"/>
          </w:tcPr>
          <w:p w14:paraId="0C9859F3" w14:textId="77777777" w:rsidR="00754A4D" w:rsidRPr="00E924F8" w:rsidRDefault="00754A4D" w:rsidP="00E924F8">
            <w:pPr>
              <w:spacing w:before="60" w:after="60"/>
              <w:jc w:val="center"/>
              <w:rPr>
                <w:rFonts w:ascii="Arial" w:hAnsi="Arial" w:cs="Arial"/>
                <w:b/>
                <w:bCs/>
                <w:smallCaps/>
                <w:sz w:val="18"/>
                <w:szCs w:val="18"/>
              </w:rPr>
            </w:pPr>
            <w:r w:rsidRPr="00E924F8">
              <w:rPr>
                <w:rFonts w:ascii="Arial" w:hAnsi="Arial" w:cs="Arial"/>
                <w:b/>
                <w:bCs/>
                <w:smallCaps/>
                <w:sz w:val="18"/>
                <w:szCs w:val="18"/>
              </w:rPr>
              <w:t>Blue Mountain Action Council</w:t>
            </w:r>
          </w:p>
        </w:tc>
        <w:tc>
          <w:tcPr>
            <w:tcW w:w="3117" w:type="dxa"/>
            <w:shd w:val="clear" w:color="auto" w:fill="92D050"/>
            <w:vAlign w:val="center"/>
          </w:tcPr>
          <w:p w14:paraId="0C2BF612" w14:textId="1B98762F" w:rsidR="00754A4D" w:rsidRPr="00E924F8" w:rsidRDefault="00754A4D" w:rsidP="00E924F8">
            <w:pPr>
              <w:spacing w:before="60" w:after="60"/>
              <w:jc w:val="center"/>
              <w:rPr>
                <w:rFonts w:ascii="Arial" w:hAnsi="Arial" w:cs="Arial"/>
                <w:b/>
                <w:bCs/>
                <w:smallCaps/>
                <w:sz w:val="18"/>
                <w:szCs w:val="18"/>
              </w:rPr>
            </w:pPr>
            <w:r w:rsidRPr="00E924F8">
              <w:rPr>
                <w:rFonts w:ascii="Arial" w:hAnsi="Arial" w:cs="Arial"/>
                <w:b/>
                <w:bCs/>
                <w:smallCaps/>
                <w:sz w:val="18"/>
                <w:szCs w:val="18"/>
              </w:rPr>
              <w:t>Community Action Council of</w:t>
            </w:r>
            <w:r w:rsidR="00E924F8" w:rsidRPr="00E924F8">
              <w:rPr>
                <w:rFonts w:ascii="Arial" w:hAnsi="Arial" w:cs="Arial"/>
                <w:b/>
                <w:bCs/>
                <w:smallCaps/>
                <w:sz w:val="18"/>
                <w:szCs w:val="18"/>
              </w:rPr>
              <w:t xml:space="preserve"> </w:t>
            </w:r>
            <w:r w:rsidRPr="00E924F8">
              <w:rPr>
                <w:rFonts w:ascii="Arial" w:hAnsi="Arial" w:cs="Arial"/>
                <w:b/>
                <w:bCs/>
                <w:smallCaps/>
                <w:sz w:val="18"/>
                <w:szCs w:val="18"/>
              </w:rPr>
              <w:t>Lewis, Mason, and Thurston Counties</w:t>
            </w:r>
          </w:p>
        </w:tc>
        <w:tc>
          <w:tcPr>
            <w:tcW w:w="3117" w:type="dxa"/>
            <w:shd w:val="clear" w:color="auto" w:fill="92D050"/>
            <w:vAlign w:val="center"/>
          </w:tcPr>
          <w:p w14:paraId="0D8BCE6F" w14:textId="77777777" w:rsidR="00754A4D" w:rsidRPr="00E924F8"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Okanogan County Community Action Council</w:t>
            </w:r>
          </w:p>
        </w:tc>
      </w:tr>
      <w:tr w:rsidR="00754A4D" w14:paraId="23411589" w14:textId="77777777" w:rsidTr="004D3227">
        <w:tc>
          <w:tcPr>
            <w:tcW w:w="3116" w:type="dxa"/>
          </w:tcPr>
          <w:p w14:paraId="5B7FE6D1" w14:textId="50F7A0A6" w:rsidR="00754A4D" w:rsidRPr="00604288" w:rsidRDefault="00754A4D" w:rsidP="00E924F8">
            <w:pPr>
              <w:spacing w:before="60"/>
              <w:rPr>
                <w:rFonts w:ascii="Arial" w:hAnsi="Arial" w:cs="Arial"/>
                <w:sz w:val="18"/>
                <w:szCs w:val="18"/>
              </w:rPr>
            </w:pPr>
            <w:r>
              <w:rPr>
                <w:rFonts w:ascii="Arial" w:hAnsi="Arial" w:cs="Arial"/>
                <w:sz w:val="18"/>
                <w:szCs w:val="18"/>
              </w:rPr>
              <w:t xml:space="preserve">Address: </w:t>
            </w:r>
            <w:r w:rsidRPr="00604288">
              <w:rPr>
                <w:rFonts w:ascii="Arial" w:hAnsi="Arial" w:cs="Arial"/>
                <w:sz w:val="18"/>
                <w:szCs w:val="18"/>
              </w:rPr>
              <w:t>1520 Kelly Place</w:t>
            </w:r>
            <w:r>
              <w:rPr>
                <w:rFonts w:ascii="Arial" w:hAnsi="Arial" w:cs="Arial"/>
                <w:sz w:val="18"/>
                <w:szCs w:val="18"/>
              </w:rPr>
              <w:t>,</w:t>
            </w:r>
            <w:r w:rsidRPr="00604288">
              <w:rPr>
                <w:rFonts w:ascii="Arial" w:hAnsi="Arial" w:cs="Arial"/>
                <w:sz w:val="18"/>
                <w:szCs w:val="18"/>
              </w:rPr>
              <w:t xml:space="preserve"> #140</w:t>
            </w:r>
          </w:p>
          <w:p w14:paraId="54C6BBDD" w14:textId="3E06AD64" w:rsidR="00754A4D" w:rsidRPr="00604288" w:rsidRDefault="00754A4D" w:rsidP="00754A4D">
            <w:pPr>
              <w:rPr>
                <w:rFonts w:ascii="Arial" w:hAnsi="Arial" w:cs="Arial"/>
                <w:sz w:val="18"/>
                <w:szCs w:val="18"/>
              </w:rPr>
            </w:pPr>
            <w:r>
              <w:rPr>
                <w:rFonts w:ascii="Arial" w:hAnsi="Arial" w:cs="Arial"/>
                <w:sz w:val="18"/>
                <w:szCs w:val="18"/>
              </w:rPr>
              <w:t>Walla Walla, Washington </w:t>
            </w:r>
            <w:r w:rsidRPr="00604288">
              <w:rPr>
                <w:rFonts w:ascii="Arial" w:hAnsi="Arial" w:cs="Arial"/>
                <w:sz w:val="18"/>
                <w:szCs w:val="18"/>
              </w:rPr>
              <w:t>99362</w:t>
            </w:r>
          </w:p>
          <w:p w14:paraId="07B0AE5F" w14:textId="77777777" w:rsidR="00754A4D" w:rsidRDefault="00754A4D" w:rsidP="00754A4D">
            <w:pPr>
              <w:rPr>
                <w:rFonts w:ascii="Arial" w:hAnsi="Arial" w:cs="Arial"/>
                <w:sz w:val="18"/>
                <w:szCs w:val="18"/>
              </w:rPr>
            </w:pPr>
            <w:r>
              <w:rPr>
                <w:rFonts w:ascii="Arial" w:hAnsi="Arial" w:cs="Arial"/>
                <w:sz w:val="18"/>
                <w:szCs w:val="18"/>
              </w:rPr>
              <w:t xml:space="preserve">Phone: (509) </w:t>
            </w:r>
            <w:r w:rsidRPr="00604288">
              <w:rPr>
                <w:rFonts w:ascii="Arial" w:hAnsi="Arial" w:cs="Arial"/>
                <w:sz w:val="18"/>
                <w:szCs w:val="18"/>
              </w:rPr>
              <w:t>529-4980</w:t>
            </w:r>
            <w:r>
              <w:rPr>
                <w:rFonts w:ascii="Arial" w:hAnsi="Arial" w:cs="Arial"/>
                <w:sz w:val="18"/>
                <w:szCs w:val="18"/>
              </w:rPr>
              <w:t>,</w:t>
            </w:r>
            <w:r w:rsidRPr="00604288">
              <w:rPr>
                <w:rFonts w:ascii="Arial" w:hAnsi="Arial" w:cs="Arial"/>
                <w:sz w:val="18"/>
                <w:szCs w:val="18"/>
              </w:rPr>
              <w:t xml:space="preserve"> ext</w:t>
            </w:r>
            <w:r>
              <w:rPr>
                <w:rFonts w:ascii="Arial" w:hAnsi="Arial" w:cs="Arial"/>
                <w:sz w:val="18"/>
                <w:szCs w:val="18"/>
              </w:rPr>
              <w:t>.</w:t>
            </w:r>
            <w:r w:rsidRPr="00604288">
              <w:rPr>
                <w:rFonts w:ascii="Arial" w:hAnsi="Arial" w:cs="Arial"/>
                <w:sz w:val="18"/>
                <w:szCs w:val="18"/>
              </w:rPr>
              <w:t xml:space="preserve"> 110</w:t>
            </w:r>
          </w:p>
          <w:p w14:paraId="6721E240" w14:textId="374FDA7D" w:rsidR="00754A4D" w:rsidRPr="00604288" w:rsidRDefault="00754A4D" w:rsidP="00754A4D">
            <w:pPr>
              <w:rPr>
                <w:rFonts w:ascii="Arial" w:hAnsi="Arial" w:cs="Arial"/>
                <w:sz w:val="18"/>
                <w:szCs w:val="18"/>
              </w:rPr>
            </w:pPr>
            <w:r w:rsidRPr="00604288">
              <w:rPr>
                <w:rFonts w:ascii="Arial" w:hAnsi="Arial" w:cs="Arial"/>
                <w:sz w:val="18"/>
                <w:szCs w:val="18"/>
              </w:rPr>
              <w:t>Fax</w:t>
            </w:r>
            <w:r>
              <w:rPr>
                <w:rFonts w:ascii="Arial" w:hAnsi="Arial" w:cs="Arial"/>
                <w:sz w:val="18"/>
                <w:szCs w:val="18"/>
              </w:rPr>
              <w:t>:</w:t>
            </w:r>
            <w:r w:rsidRPr="00604288">
              <w:rPr>
                <w:rFonts w:ascii="Arial" w:hAnsi="Arial" w:cs="Arial"/>
                <w:sz w:val="18"/>
                <w:szCs w:val="18"/>
              </w:rPr>
              <w:t xml:space="preserve"> </w:t>
            </w:r>
            <w:r>
              <w:rPr>
                <w:rFonts w:ascii="Arial" w:hAnsi="Arial" w:cs="Arial"/>
                <w:sz w:val="18"/>
                <w:szCs w:val="18"/>
              </w:rPr>
              <w:t xml:space="preserve">(509) </w:t>
            </w:r>
            <w:r w:rsidRPr="00604288">
              <w:rPr>
                <w:rFonts w:ascii="Arial" w:hAnsi="Arial" w:cs="Arial"/>
                <w:sz w:val="18"/>
                <w:szCs w:val="18"/>
              </w:rPr>
              <w:t>529-4985</w:t>
            </w:r>
          </w:p>
          <w:p w14:paraId="19F1B0B5" w14:textId="5D24FA9D" w:rsidR="00754A4D" w:rsidRDefault="00E924F8" w:rsidP="00754A4D">
            <w:r>
              <w:rPr>
                <w:rFonts w:ascii="Arial" w:hAnsi="Arial" w:cs="Arial"/>
                <w:sz w:val="18"/>
                <w:szCs w:val="18"/>
              </w:rPr>
              <w:t>Congressional</w:t>
            </w:r>
            <w:r w:rsidR="00754A4D">
              <w:rPr>
                <w:rFonts w:ascii="Arial" w:hAnsi="Arial" w:cs="Arial"/>
                <w:sz w:val="18"/>
                <w:szCs w:val="18"/>
              </w:rPr>
              <w:t xml:space="preserve"> District 5: </w:t>
            </w:r>
            <w:r w:rsidR="00754A4D" w:rsidRPr="00604288">
              <w:rPr>
                <w:rFonts w:ascii="Arial" w:hAnsi="Arial" w:cs="Arial"/>
                <w:sz w:val="18"/>
                <w:szCs w:val="18"/>
              </w:rPr>
              <w:t>Co</w:t>
            </w:r>
            <w:r w:rsidR="00754A4D">
              <w:rPr>
                <w:rFonts w:ascii="Arial" w:hAnsi="Arial" w:cs="Arial"/>
                <w:sz w:val="18"/>
                <w:szCs w:val="18"/>
              </w:rPr>
              <w:t xml:space="preserve">lumbia, Garfield, </w:t>
            </w:r>
            <w:r w:rsidR="00A266D1">
              <w:rPr>
                <w:rFonts w:ascii="Arial" w:hAnsi="Arial" w:cs="Arial"/>
                <w:sz w:val="18"/>
                <w:szCs w:val="18"/>
              </w:rPr>
              <w:t xml:space="preserve">and </w:t>
            </w:r>
            <w:r w:rsidR="00754A4D">
              <w:rPr>
                <w:rFonts w:ascii="Arial" w:hAnsi="Arial" w:cs="Arial"/>
                <w:sz w:val="18"/>
                <w:szCs w:val="18"/>
              </w:rPr>
              <w:t>Walla Walla</w:t>
            </w:r>
            <w:r w:rsidR="00A266D1">
              <w:rPr>
                <w:rFonts w:ascii="Arial" w:hAnsi="Arial" w:cs="Arial"/>
                <w:sz w:val="18"/>
                <w:szCs w:val="18"/>
              </w:rPr>
              <w:t xml:space="preserve"> Counties</w:t>
            </w:r>
          </w:p>
        </w:tc>
        <w:tc>
          <w:tcPr>
            <w:tcW w:w="3117" w:type="dxa"/>
          </w:tcPr>
          <w:p w14:paraId="6814C21B" w14:textId="40871B11" w:rsidR="00754A4D" w:rsidRPr="00604288" w:rsidRDefault="00122DEC" w:rsidP="00E924F8">
            <w:pPr>
              <w:spacing w:before="60"/>
              <w:rPr>
                <w:rFonts w:ascii="Arial" w:hAnsi="Arial" w:cs="Arial"/>
                <w:sz w:val="18"/>
                <w:szCs w:val="18"/>
              </w:rPr>
            </w:pPr>
            <w:r>
              <w:rPr>
                <w:rFonts w:ascii="Arial" w:hAnsi="Arial" w:cs="Arial"/>
                <w:sz w:val="18"/>
                <w:szCs w:val="18"/>
              </w:rPr>
              <w:t>Address: 3020 Willamette Drive</w:t>
            </w:r>
            <w:r w:rsidR="00754A4D" w:rsidRPr="00604288">
              <w:rPr>
                <w:rFonts w:ascii="Arial" w:hAnsi="Arial" w:cs="Arial"/>
                <w:sz w:val="18"/>
                <w:szCs w:val="18"/>
              </w:rPr>
              <w:t xml:space="preserve"> NE</w:t>
            </w:r>
          </w:p>
          <w:p w14:paraId="7F67620B" w14:textId="59EDF16E" w:rsidR="00754A4D" w:rsidRPr="00604288" w:rsidRDefault="00122DEC" w:rsidP="00754A4D">
            <w:pPr>
              <w:rPr>
                <w:rFonts w:ascii="Arial" w:hAnsi="Arial" w:cs="Arial"/>
                <w:sz w:val="18"/>
                <w:szCs w:val="18"/>
              </w:rPr>
            </w:pPr>
            <w:r>
              <w:rPr>
                <w:rFonts w:ascii="Arial" w:hAnsi="Arial" w:cs="Arial"/>
                <w:sz w:val="18"/>
                <w:szCs w:val="18"/>
              </w:rPr>
              <w:t>Lacey, W</w:t>
            </w:r>
            <w:r w:rsidR="0032528E">
              <w:rPr>
                <w:rFonts w:ascii="Arial" w:hAnsi="Arial" w:cs="Arial"/>
                <w:sz w:val="18"/>
                <w:szCs w:val="18"/>
              </w:rPr>
              <w:t>A</w:t>
            </w:r>
            <w:r>
              <w:rPr>
                <w:rFonts w:ascii="Arial" w:hAnsi="Arial" w:cs="Arial"/>
                <w:sz w:val="18"/>
                <w:szCs w:val="18"/>
              </w:rPr>
              <w:t> </w:t>
            </w:r>
            <w:r w:rsidR="00754A4D" w:rsidRPr="00604288">
              <w:rPr>
                <w:rFonts w:ascii="Arial" w:hAnsi="Arial" w:cs="Arial"/>
                <w:sz w:val="18"/>
                <w:szCs w:val="18"/>
              </w:rPr>
              <w:t>98512</w:t>
            </w:r>
          </w:p>
          <w:p w14:paraId="46CA4545" w14:textId="77777777" w:rsidR="00122DEC" w:rsidRDefault="00122DEC" w:rsidP="00754A4D">
            <w:pPr>
              <w:rPr>
                <w:rFonts w:ascii="Arial" w:hAnsi="Arial" w:cs="Arial"/>
                <w:sz w:val="18"/>
                <w:szCs w:val="18"/>
              </w:rPr>
            </w:pPr>
            <w:r>
              <w:rPr>
                <w:rFonts w:ascii="Arial" w:hAnsi="Arial" w:cs="Arial"/>
                <w:sz w:val="18"/>
                <w:szCs w:val="18"/>
              </w:rPr>
              <w:t>Phone: (</w:t>
            </w:r>
            <w:r w:rsidR="00754A4D" w:rsidRPr="00604288">
              <w:rPr>
                <w:rFonts w:ascii="Arial" w:hAnsi="Arial" w:cs="Arial"/>
                <w:sz w:val="18"/>
                <w:szCs w:val="18"/>
              </w:rPr>
              <w:t>360</w:t>
            </w:r>
            <w:r>
              <w:rPr>
                <w:rFonts w:ascii="Arial" w:hAnsi="Arial" w:cs="Arial"/>
                <w:sz w:val="18"/>
                <w:szCs w:val="18"/>
              </w:rPr>
              <w:t xml:space="preserve">) </w:t>
            </w:r>
            <w:r w:rsidR="00754A4D" w:rsidRPr="00604288">
              <w:rPr>
                <w:rFonts w:ascii="Arial" w:hAnsi="Arial" w:cs="Arial"/>
                <w:sz w:val="18"/>
                <w:szCs w:val="18"/>
              </w:rPr>
              <w:t>438-1100</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 1120</w:t>
            </w:r>
          </w:p>
          <w:p w14:paraId="3C2930D7" w14:textId="6F824299" w:rsidR="00754A4D" w:rsidRPr="00604288" w:rsidRDefault="00754A4D" w:rsidP="00754A4D">
            <w:pPr>
              <w:rPr>
                <w:rFonts w:ascii="Arial" w:hAnsi="Arial" w:cs="Arial"/>
                <w:sz w:val="18"/>
                <w:szCs w:val="18"/>
              </w:rPr>
            </w:pPr>
            <w:r w:rsidRPr="00604288">
              <w:rPr>
                <w:rFonts w:ascii="Arial" w:hAnsi="Arial" w:cs="Arial"/>
                <w:sz w:val="18"/>
                <w:szCs w:val="18"/>
              </w:rPr>
              <w:t>Fax</w:t>
            </w:r>
            <w:r w:rsidR="00122DEC">
              <w:rPr>
                <w:rFonts w:ascii="Arial" w:hAnsi="Arial" w:cs="Arial"/>
                <w:sz w:val="18"/>
                <w:szCs w:val="18"/>
              </w:rPr>
              <w:t xml:space="preserve">: (360) </w:t>
            </w:r>
            <w:r w:rsidRPr="00604288">
              <w:rPr>
                <w:rFonts w:ascii="Arial" w:hAnsi="Arial" w:cs="Arial"/>
                <w:sz w:val="18"/>
                <w:szCs w:val="18"/>
              </w:rPr>
              <w:t>491-7729</w:t>
            </w:r>
          </w:p>
          <w:p w14:paraId="134370DD" w14:textId="709BF2A8" w:rsidR="00754A4D" w:rsidRDefault="00E924F8" w:rsidP="00E924F8">
            <w:pPr>
              <w:spacing w:after="60"/>
            </w:pPr>
            <w:r>
              <w:rPr>
                <w:rFonts w:ascii="Arial" w:hAnsi="Arial" w:cs="Arial"/>
                <w:sz w:val="18"/>
                <w:szCs w:val="18"/>
              </w:rPr>
              <w:t>Congressional</w:t>
            </w:r>
            <w:r w:rsidR="00122DEC">
              <w:rPr>
                <w:rFonts w:ascii="Arial" w:hAnsi="Arial" w:cs="Arial"/>
                <w:sz w:val="18"/>
                <w:szCs w:val="18"/>
              </w:rPr>
              <w:t xml:space="preserve"> Districts 3, 6, 9, </w:t>
            </w:r>
            <w:r w:rsidR="002D284C">
              <w:rPr>
                <w:rFonts w:ascii="Arial" w:hAnsi="Arial" w:cs="Arial"/>
                <w:sz w:val="18"/>
                <w:szCs w:val="18"/>
              </w:rPr>
              <w:t xml:space="preserve">&amp; </w:t>
            </w:r>
            <w:r w:rsidR="00122DEC">
              <w:rPr>
                <w:rFonts w:ascii="Arial" w:hAnsi="Arial" w:cs="Arial"/>
                <w:sz w:val="18"/>
                <w:szCs w:val="18"/>
              </w:rPr>
              <w:t xml:space="preserve">10: </w:t>
            </w:r>
            <w:r w:rsidR="00754A4D" w:rsidRPr="00604288">
              <w:rPr>
                <w:rFonts w:ascii="Arial" w:hAnsi="Arial" w:cs="Arial"/>
                <w:sz w:val="18"/>
                <w:szCs w:val="18"/>
              </w:rPr>
              <w:t>Lewis, Mason</w:t>
            </w:r>
            <w:r w:rsidR="00122DEC">
              <w:rPr>
                <w:rFonts w:ascii="Arial" w:hAnsi="Arial" w:cs="Arial"/>
                <w:sz w:val="18"/>
                <w:szCs w:val="18"/>
              </w:rPr>
              <w:t xml:space="preserve">, Thurston, Klickitat, </w:t>
            </w:r>
            <w:r w:rsidR="00A266D1">
              <w:rPr>
                <w:rFonts w:ascii="Arial" w:hAnsi="Arial" w:cs="Arial"/>
                <w:sz w:val="18"/>
                <w:szCs w:val="18"/>
              </w:rPr>
              <w:t xml:space="preserve">and </w:t>
            </w:r>
            <w:r w:rsidR="00122DEC">
              <w:rPr>
                <w:rFonts w:ascii="Arial" w:hAnsi="Arial" w:cs="Arial"/>
                <w:sz w:val="18"/>
                <w:szCs w:val="18"/>
              </w:rPr>
              <w:t>Skamania</w:t>
            </w:r>
            <w:r w:rsidR="00A266D1">
              <w:rPr>
                <w:rFonts w:ascii="Arial" w:hAnsi="Arial" w:cs="Arial"/>
                <w:sz w:val="18"/>
                <w:szCs w:val="18"/>
              </w:rPr>
              <w:t xml:space="preserve"> Counties</w:t>
            </w:r>
          </w:p>
        </w:tc>
        <w:tc>
          <w:tcPr>
            <w:tcW w:w="3117" w:type="dxa"/>
          </w:tcPr>
          <w:p w14:paraId="1D4D9013" w14:textId="7F740FE9" w:rsidR="00754A4D" w:rsidRPr="00604288" w:rsidRDefault="0032528E"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PO Box 1067</w:t>
            </w:r>
          </w:p>
          <w:p w14:paraId="439CEED0" w14:textId="7A2BAB7F" w:rsidR="00754A4D" w:rsidRPr="00604288" w:rsidRDefault="0032528E" w:rsidP="00754A4D">
            <w:pPr>
              <w:rPr>
                <w:rFonts w:ascii="Arial" w:hAnsi="Arial" w:cs="Arial"/>
                <w:sz w:val="18"/>
                <w:szCs w:val="18"/>
              </w:rPr>
            </w:pPr>
            <w:r>
              <w:rPr>
                <w:rFonts w:ascii="Arial" w:hAnsi="Arial" w:cs="Arial"/>
                <w:sz w:val="18"/>
                <w:szCs w:val="18"/>
              </w:rPr>
              <w:t>Okanogan, WA </w:t>
            </w:r>
            <w:r w:rsidR="00754A4D" w:rsidRPr="00604288">
              <w:rPr>
                <w:rFonts w:ascii="Arial" w:hAnsi="Arial" w:cs="Arial"/>
                <w:sz w:val="18"/>
                <w:szCs w:val="18"/>
              </w:rPr>
              <w:t>98840-1067</w:t>
            </w:r>
          </w:p>
          <w:p w14:paraId="5B5B0B98" w14:textId="77777777" w:rsidR="0032528E" w:rsidRDefault="0032528E" w:rsidP="00754A4D">
            <w:pPr>
              <w:rPr>
                <w:rFonts w:ascii="Arial" w:hAnsi="Arial" w:cs="Arial"/>
                <w:sz w:val="18"/>
                <w:szCs w:val="18"/>
              </w:rPr>
            </w:pPr>
            <w:r>
              <w:rPr>
                <w:rFonts w:ascii="Arial" w:hAnsi="Arial" w:cs="Arial"/>
                <w:sz w:val="18"/>
                <w:szCs w:val="18"/>
              </w:rPr>
              <w:t>Phone: (509) 422-4041</w:t>
            </w:r>
          </w:p>
          <w:p w14:paraId="76826718" w14:textId="36E147F8" w:rsidR="00754A4D" w:rsidRPr="00604288" w:rsidRDefault="00754A4D" w:rsidP="00754A4D">
            <w:pPr>
              <w:rPr>
                <w:rFonts w:ascii="Arial" w:hAnsi="Arial" w:cs="Arial"/>
                <w:sz w:val="18"/>
                <w:szCs w:val="18"/>
              </w:rPr>
            </w:pPr>
            <w:r w:rsidRPr="00604288">
              <w:rPr>
                <w:rFonts w:ascii="Arial" w:hAnsi="Arial" w:cs="Arial"/>
                <w:sz w:val="18"/>
                <w:szCs w:val="18"/>
              </w:rPr>
              <w:t>Fax</w:t>
            </w:r>
            <w:r w:rsidR="0032528E">
              <w:rPr>
                <w:rFonts w:ascii="Arial" w:hAnsi="Arial" w:cs="Arial"/>
                <w:sz w:val="18"/>
                <w:szCs w:val="18"/>
              </w:rPr>
              <w:t xml:space="preserve">: (509) </w:t>
            </w:r>
            <w:r w:rsidRPr="00604288">
              <w:rPr>
                <w:rFonts w:ascii="Arial" w:hAnsi="Arial" w:cs="Arial"/>
                <w:sz w:val="18"/>
                <w:szCs w:val="18"/>
              </w:rPr>
              <w:t>826-7339</w:t>
            </w:r>
          </w:p>
          <w:p w14:paraId="03B9F324" w14:textId="27F63185" w:rsidR="00754A4D" w:rsidRPr="00604288" w:rsidRDefault="00E924F8" w:rsidP="00754A4D">
            <w:pPr>
              <w:rPr>
                <w:rFonts w:ascii="Arial" w:hAnsi="Arial" w:cs="Arial"/>
                <w:b/>
                <w:bCs/>
                <w:sz w:val="18"/>
                <w:szCs w:val="18"/>
              </w:rPr>
            </w:pPr>
            <w:r>
              <w:rPr>
                <w:rFonts w:ascii="Arial" w:hAnsi="Arial" w:cs="Arial"/>
                <w:sz w:val="18"/>
                <w:szCs w:val="18"/>
              </w:rPr>
              <w:t>Congressional</w:t>
            </w:r>
            <w:r w:rsidR="0032528E">
              <w:rPr>
                <w:rFonts w:ascii="Arial" w:hAnsi="Arial" w:cs="Arial"/>
                <w:sz w:val="18"/>
                <w:szCs w:val="18"/>
              </w:rPr>
              <w:t xml:space="preserve"> District 4: Okanogan</w:t>
            </w:r>
            <w:r w:rsidR="00A266D1">
              <w:rPr>
                <w:rFonts w:ascii="Arial" w:hAnsi="Arial" w:cs="Arial"/>
                <w:sz w:val="18"/>
                <w:szCs w:val="18"/>
              </w:rPr>
              <w:t xml:space="preserve"> County</w:t>
            </w:r>
          </w:p>
          <w:p w14:paraId="0FB16374" w14:textId="77777777" w:rsidR="00754A4D" w:rsidRDefault="00754A4D" w:rsidP="00754A4D"/>
        </w:tc>
      </w:tr>
      <w:tr w:rsidR="00754A4D" w:rsidRPr="00E924F8" w14:paraId="5C074A99" w14:textId="77777777" w:rsidTr="009D4B72">
        <w:tc>
          <w:tcPr>
            <w:tcW w:w="3116" w:type="dxa"/>
            <w:shd w:val="clear" w:color="auto" w:fill="FFC000"/>
            <w:vAlign w:val="center"/>
          </w:tcPr>
          <w:p w14:paraId="12E3EBAF" w14:textId="77777777" w:rsidR="00754A4D" w:rsidRPr="00E924F8" w:rsidRDefault="00754A4D" w:rsidP="00E924F8">
            <w:pPr>
              <w:spacing w:before="60" w:after="60"/>
              <w:jc w:val="center"/>
              <w:rPr>
                <w:rFonts w:ascii="Arial" w:hAnsi="Arial" w:cs="Arial"/>
                <w:b/>
                <w:bCs/>
                <w:smallCaps/>
                <w:sz w:val="18"/>
                <w:szCs w:val="18"/>
              </w:rPr>
            </w:pPr>
            <w:r w:rsidRPr="00E924F8">
              <w:rPr>
                <w:rFonts w:ascii="Arial" w:hAnsi="Arial" w:cs="Arial"/>
                <w:b/>
                <w:bCs/>
                <w:smallCaps/>
                <w:sz w:val="18"/>
                <w:szCs w:val="18"/>
              </w:rPr>
              <w:t>Chelan-Douglas Community Action Council</w:t>
            </w:r>
          </w:p>
        </w:tc>
        <w:tc>
          <w:tcPr>
            <w:tcW w:w="3117" w:type="dxa"/>
            <w:shd w:val="clear" w:color="auto" w:fill="FFC000"/>
            <w:vAlign w:val="center"/>
          </w:tcPr>
          <w:p w14:paraId="4CD553EB" w14:textId="77777777" w:rsidR="00754A4D" w:rsidRPr="00E924F8"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Housing Authority of Skagit County</w:t>
            </w:r>
          </w:p>
        </w:tc>
        <w:tc>
          <w:tcPr>
            <w:tcW w:w="3117" w:type="dxa"/>
            <w:shd w:val="clear" w:color="auto" w:fill="FFC000"/>
            <w:vAlign w:val="center"/>
          </w:tcPr>
          <w:p w14:paraId="2F0132D1" w14:textId="77777777" w:rsidR="00754A4D" w:rsidRPr="00E924F8"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Pierce County Community Connections</w:t>
            </w:r>
          </w:p>
        </w:tc>
      </w:tr>
      <w:tr w:rsidR="00754A4D" w14:paraId="0BC08FCF" w14:textId="77777777" w:rsidTr="004D3227">
        <w:tc>
          <w:tcPr>
            <w:tcW w:w="3116" w:type="dxa"/>
          </w:tcPr>
          <w:p w14:paraId="1EC5C526" w14:textId="452644A5" w:rsidR="00754A4D" w:rsidRPr="00604288" w:rsidRDefault="0032528E"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620 Lewis Street</w:t>
            </w:r>
          </w:p>
          <w:p w14:paraId="2428F60F" w14:textId="117D1EE6" w:rsidR="00754A4D" w:rsidRPr="00604288" w:rsidRDefault="0032528E" w:rsidP="00754A4D">
            <w:pPr>
              <w:rPr>
                <w:rFonts w:ascii="Arial" w:hAnsi="Arial" w:cs="Arial"/>
                <w:sz w:val="18"/>
                <w:szCs w:val="18"/>
              </w:rPr>
            </w:pPr>
            <w:r>
              <w:rPr>
                <w:rFonts w:ascii="Arial" w:hAnsi="Arial" w:cs="Arial"/>
                <w:sz w:val="18"/>
                <w:szCs w:val="18"/>
              </w:rPr>
              <w:t>Wenatchee, WA</w:t>
            </w:r>
            <w:r w:rsidR="00754A4D" w:rsidRPr="00604288">
              <w:rPr>
                <w:rFonts w:ascii="Arial" w:hAnsi="Arial" w:cs="Arial"/>
                <w:sz w:val="18"/>
                <w:szCs w:val="18"/>
              </w:rPr>
              <w:t xml:space="preserve"> 98801-3435</w:t>
            </w:r>
          </w:p>
          <w:p w14:paraId="12DE8FF6" w14:textId="77777777" w:rsidR="0032528E" w:rsidRDefault="0032528E" w:rsidP="00754A4D">
            <w:pPr>
              <w:rPr>
                <w:rFonts w:ascii="Arial" w:hAnsi="Arial" w:cs="Arial"/>
                <w:sz w:val="18"/>
                <w:szCs w:val="18"/>
              </w:rPr>
            </w:pPr>
            <w:r>
              <w:rPr>
                <w:rFonts w:ascii="Arial" w:hAnsi="Arial" w:cs="Arial"/>
                <w:sz w:val="18"/>
                <w:szCs w:val="18"/>
              </w:rPr>
              <w:t xml:space="preserve">Phone: (509) </w:t>
            </w:r>
            <w:r w:rsidR="00754A4D" w:rsidRPr="00604288">
              <w:rPr>
                <w:rFonts w:ascii="Arial" w:hAnsi="Arial" w:cs="Arial"/>
                <w:sz w:val="18"/>
                <w:szCs w:val="18"/>
              </w:rPr>
              <w:t>662-6156</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 247</w:t>
            </w:r>
          </w:p>
          <w:p w14:paraId="52745A37" w14:textId="43F375FC" w:rsidR="00754A4D" w:rsidRPr="00604288" w:rsidRDefault="00754A4D" w:rsidP="00754A4D">
            <w:pPr>
              <w:rPr>
                <w:rFonts w:ascii="Arial" w:hAnsi="Arial" w:cs="Arial"/>
                <w:sz w:val="18"/>
                <w:szCs w:val="18"/>
              </w:rPr>
            </w:pPr>
            <w:r w:rsidRPr="00604288">
              <w:rPr>
                <w:rFonts w:ascii="Arial" w:hAnsi="Arial" w:cs="Arial"/>
                <w:sz w:val="18"/>
                <w:szCs w:val="18"/>
              </w:rPr>
              <w:t>Fax</w:t>
            </w:r>
            <w:r w:rsidR="0032528E">
              <w:rPr>
                <w:rFonts w:ascii="Arial" w:hAnsi="Arial" w:cs="Arial"/>
                <w:sz w:val="18"/>
                <w:szCs w:val="18"/>
              </w:rPr>
              <w:t>:</w:t>
            </w:r>
            <w:r w:rsidRPr="00604288">
              <w:rPr>
                <w:rFonts w:ascii="Arial" w:hAnsi="Arial" w:cs="Arial"/>
                <w:sz w:val="18"/>
                <w:szCs w:val="18"/>
              </w:rPr>
              <w:t xml:space="preserve"> </w:t>
            </w:r>
            <w:r w:rsidR="0032528E">
              <w:rPr>
                <w:rFonts w:ascii="Arial" w:hAnsi="Arial" w:cs="Arial"/>
                <w:sz w:val="18"/>
                <w:szCs w:val="18"/>
              </w:rPr>
              <w:t xml:space="preserve">(509) </w:t>
            </w:r>
            <w:r w:rsidRPr="00604288">
              <w:rPr>
                <w:rFonts w:ascii="Arial" w:hAnsi="Arial" w:cs="Arial"/>
                <w:sz w:val="18"/>
                <w:szCs w:val="18"/>
              </w:rPr>
              <w:t>662-1737</w:t>
            </w:r>
          </w:p>
          <w:p w14:paraId="54B5D5BB" w14:textId="464B5E69" w:rsidR="00754A4D" w:rsidRDefault="00E924F8" w:rsidP="0032528E">
            <w:r>
              <w:rPr>
                <w:rFonts w:ascii="Arial" w:hAnsi="Arial" w:cs="Arial"/>
                <w:sz w:val="18"/>
                <w:szCs w:val="18"/>
              </w:rPr>
              <w:t>Congressional</w:t>
            </w:r>
            <w:r w:rsidR="0032528E">
              <w:rPr>
                <w:rFonts w:ascii="Arial" w:hAnsi="Arial" w:cs="Arial"/>
                <w:sz w:val="18"/>
                <w:szCs w:val="18"/>
              </w:rPr>
              <w:t xml:space="preserve"> District</w:t>
            </w:r>
            <w:r w:rsidR="002D284C">
              <w:rPr>
                <w:rFonts w:ascii="Arial" w:hAnsi="Arial" w:cs="Arial"/>
                <w:sz w:val="18"/>
                <w:szCs w:val="18"/>
              </w:rPr>
              <w:t>s 4 &amp;</w:t>
            </w:r>
            <w:r w:rsidR="0032528E">
              <w:rPr>
                <w:rFonts w:ascii="Arial" w:hAnsi="Arial" w:cs="Arial"/>
                <w:sz w:val="18"/>
                <w:szCs w:val="18"/>
              </w:rPr>
              <w:t xml:space="preserve"> 8: </w:t>
            </w:r>
            <w:r w:rsidR="00A266D1">
              <w:rPr>
                <w:rFonts w:ascii="Arial" w:hAnsi="Arial" w:cs="Arial"/>
                <w:sz w:val="18"/>
                <w:szCs w:val="18"/>
              </w:rPr>
              <w:t xml:space="preserve">Chelan and </w:t>
            </w:r>
            <w:r w:rsidR="0032528E">
              <w:rPr>
                <w:rFonts w:ascii="Arial" w:hAnsi="Arial" w:cs="Arial"/>
                <w:sz w:val="18"/>
                <w:szCs w:val="18"/>
              </w:rPr>
              <w:t>Douglas</w:t>
            </w:r>
            <w:r w:rsidR="00A266D1">
              <w:rPr>
                <w:rFonts w:ascii="Arial" w:hAnsi="Arial" w:cs="Arial"/>
                <w:sz w:val="18"/>
                <w:szCs w:val="18"/>
              </w:rPr>
              <w:t xml:space="preserve"> Counties</w:t>
            </w:r>
          </w:p>
        </w:tc>
        <w:tc>
          <w:tcPr>
            <w:tcW w:w="3117" w:type="dxa"/>
          </w:tcPr>
          <w:p w14:paraId="5ED55A66" w14:textId="01FB47DE" w:rsidR="00754A4D" w:rsidRPr="00604288" w:rsidRDefault="00C91D12"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1650 Port Drive</w:t>
            </w:r>
          </w:p>
          <w:p w14:paraId="39F9D15F" w14:textId="79CFC876" w:rsidR="00754A4D" w:rsidRPr="00604288" w:rsidRDefault="00754A4D" w:rsidP="00754A4D">
            <w:pPr>
              <w:rPr>
                <w:rFonts w:ascii="Arial" w:hAnsi="Arial" w:cs="Arial"/>
                <w:sz w:val="18"/>
                <w:szCs w:val="18"/>
              </w:rPr>
            </w:pPr>
            <w:r w:rsidRPr="00604288">
              <w:rPr>
                <w:rFonts w:ascii="Arial" w:hAnsi="Arial" w:cs="Arial"/>
                <w:sz w:val="18"/>
                <w:szCs w:val="18"/>
              </w:rPr>
              <w:t>Burlington, W</w:t>
            </w:r>
            <w:r w:rsidR="0032528E">
              <w:rPr>
                <w:rFonts w:ascii="Arial" w:hAnsi="Arial" w:cs="Arial"/>
                <w:sz w:val="18"/>
                <w:szCs w:val="18"/>
              </w:rPr>
              <w:t>A</w:t>
            </w:r>
            <w:r w:rsidR="00C91D12">
              <w:rPr>
                <w:rFonts w:ascii="Arial" w:hAnsi="Arial" w:cs="Arial"/>
                <w:sz w:val="18"/>
                <w:szCs w:val="18"/>
              </w:rPr>
              <w:t> </w:t>
            </w:r>
            <w:r w:rsidRPr="00604288">
              <w:rPr>
                <w:rFonts w:ascii="Arial" w:hAnsi="Arial" w:cs="Arial"/>
                <w:sz w:val="18"/>
                <w:szCs w:val="18"/>
              </w:rPr>
              <w:t>98233</w:t>
            </w:r>
          </w:p>
          <w:p w14:paraId="419565B6" w14:textId="77777777" w:rsidR="00C91D12" w:rsidRDefault="00C91D12" w:rsidP="00754A4D">
            <w:pPr>
              <w:rPr>
                <w:rFonts w:ascii="Arial" w:hAnsi="Arial" w:cs="Arial"/>
                <w:sz w:val="18"/>
                <w:szCs w:val="18"/>
              </w:rPr>
            </w:pPr>
            <w:r>
              <w:rPr>
                <w:rFonts w:ascii="Arial" w:hAnsi="Arial" w:cs="Arial"/>
                <w:sz w:val="18"/>
                <w:szCs w:val="18"/>
              </w:rPr>
              <w:t>Phone: (360) 757-6509</w:t>
            </w:r>
          </w:p>
          <w:p w14:paraId="3FE20CF1" w14:textId="7DA48511" w:rsidR="00754A4D" w:rsidRPr="00604288" w:rsidRDefault="00754A4D" w:rsidP="00754A4D">
            <w:pPr>
              <w:rPr>
                <w:rFonts w:ascii="Arial" w:hAnsi="Arial" w:cs="Arial"/>
                <w:sz w:val="18"/>
                <w:szCs w:val="18"/>
              </w:rPr>
            </w:pPr>
            <w:r w:rsidRPr="00604288">
              <w:rPr>
                <w:rFonts w:ascii="Arial" w:hAnsi="Arial" w:cs="Arial"/>
                <w:sz w:val="18"/>
                <w:szCs w:val="18"/>
              </w:rPr>
              <w:t>Fax</w:t>
            </w:r>
            <w:r w:rsidR="00C91D12">
              <w:rPr>
                <w:rFonts w:ascii="Arial" w:hAnsi="Arial" w:cs="Arial"/>
                <w:sz w:val="18"/>
                <w:szCs w:val="18"/>
              </w:rPr>
              <w:t>:</w:t>
            </w:r>
            <w:r w:rsidRPr="00604288">
              <w:rPr>
                <w:rFonts w:ascii="Arial" w:hAnsi="Arial" w:cs="Arial"/>
                <w:sz w:val="18"/>
                <w:szCs w:val="18"/>
              </w:rPr>
              <w:t xml:space="preserve"> </w:t>
            </w:r>
            <w:r w:rsidR="00C91D12">
              <w:rPr>
                <w:rFonts w:ascii="Arial" w:hAnsi="Arial" w:cs="Arial"/>
                <w:sz w:val="18"/>
                <w:szCs w:val="18"/>
              </w:rPr>
              <w:t xml:space="preserve">(360) </w:t>
            </w:r>
            <w:r w:rsidRPr="00604288">
              <w:rPr>
                <w:rFonts w:ascii="Arial" w:hAnsi="Arial" w:cs="Arial"/>
                <w:sz w:val="18"/>
                <w:szCs w:val="18"/>
              </w:rPr>
              <w:t>757-7913</w:t>
            </w:r>
          </w:p>
          <w:p w14:paraId="5E1754D0" w14:textId="56245910" w:rsidR="00754A4D" w:rsidRDefault="00E924F8" w:rsidP="00C91D12">
            <w:r>
              <w:rPr>
                <w:rFonts w:ascii="Arial" w:hAnsi="Arial" w:cs="Arial"/>
                <w:sz w:val="18"/>
                <w:szCs w:val="18"/>
              </w:rPr>
              <w:t>Congressional</w:t>
            </w:r>
            <w:r w:rsidR="00C91D12">
              <w:rPr>
                <w:rFonts w:ascii="Arial" w:hAnsi="Arial" w:cs="Arial"/>
                <w:sz w:val="18"/>
                <w:szCs w:val="18"/>
              </w:rPr>
              <w:t xml:space="preserve"> Districts 1 &amp; 2: Skagit</w:t>
            </w:r>
            <w:r w:rsidR="00A266D1">
              <w:rPr>
                <w:rFonts w:ascii="Arial" w:hAnsi="Arial" w:cs="Arial"/>
                <w:sz w:val="18"/>
                <w:szCs w:val="18"/>
              </w:rPr>
              <w:t xml:space="preserve"> County</w:t>
            </w:r>
          </w:p>
        </w:tc>
        <w:tc>
          <w:tcPr>
            <w:tcW w:w="3117" w:type="dxa"/>
          </w:tcPr>
          <w:p w14:paraId="401D928B" w14:textId="5297D161" w:rsidR="00754A4D" w:rsidRPr="00604288" w:rsidRDefault="002D284C"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3602 Pacific Avenue, Suite 200</w:t>
            </w:r>
          </w:p>
          <w:p w14:paraId="498BB650" w14:textId="7F3D2A1A" w:rsidR="00754A4D" w:rsidRPr="00604288" w:rsidRDefault="00754A4D" w:rsidP="00754A4D">
            <w:pPr>
              <w:rPr>
                <w:rFonts w:ascii="Arial" w:hAnsi="Arial" w:cs="Arial"/>
                <w:sz w:val="18"/>
                <w:szCs w:val="18"/>
              </w:rPr>
            </w:pPr>
            <w:r w:rsidRPr="00604288">
              <w:rPr>
                <w:rFonts w:ascii="Arial" w:hAnsi="Arial" w:cs="Arial"/>
                <w:sz w:val="18"/>
                <w:szCs w:val="18"/>
              </w:rPr>
              <w:t xml:space="preserve">Tacoma, </w:t>
            </w:r>
            <w:r w:rsidR="0032528E">
              <w:rPr>
                <w:rFonts w:ascii="Arial" w:hAnsi="Arial" w:cs="Arial"/>
                <w:sz w:val="18"/>
                <w:szCs w:val="18"/>
              </w:rPr>
              <w:t>WA </w:t>
            </w:r>
            <w:r w:rsidRPr="00604288">
              <w:rPr>
                <w:rFonts w:ascii="Arial" w:hAnsi="Arial" w:cs="Arial"/>
                <w:sz w:val="18"/>
                <w:szCs w:val="18"/>
              </w:rPr>
              <w:t>98418-7920</w:t>
            </w:r>
          </w:p>
          <w:p w14:paraId="409CEE3A" w14:textId="77777777" w:rsidR="002D284C" w:rsidRDefault="002D284C" w:rsidP="00754A4D">
            <w:pPr>
              <w:rPr>
                <w:rFonts w:ascii="Arial" w:hAnsi="Arial" w:cs="Arial"/>
                <w:sz w:val="18"/>
                <w:szCs w:val="18"/>
              </w:rPr>
            </w:pPr>
            <w:r>
              <w:rPr>
                <w:rFonts w:ascii="Arial" w:hAnsi="Arial" w:cs="Arial"/>
                <w:sz w:val="18"/>
                <w:szCs w:val="18"/>
              </w:rPr>
              <w:t xml:space="preserve">Phone: (253) </w:t>
            </w:r>
            <w:r w:rsidR="00754A4D" w:rsidRPr="00604288">
              <w:rPr>
                <w:rFonts w:ascii="Arial" w:hAnsi="Arial" w:cs="Arial"/>
                <w:sz w:val="18"/>
                <w:szCs w:val="18"/>
              </w:rPr>
              <w:t>798-3835</w:t>
            </w:r>
          </w:p>
          <w:p w14:paraId="0FDDF069" w14:textId="13CD0C87" w:rsidR="00754A4D" w:rsidRPr="00604288" w:rsidRDefault="00754A4D" w:rsidP="00754A4D">
            <w:pPr>
              <w:rPr>
                <w:rFonts w:ascii="Arial" w:hAnsi="Arial" w:cs="Arial"/>
                <w:sz w:val="18"/>
                <w:szCs w:val="18"/>
              </w:rPr>
            </w:pPr>
            <w:r w:rsidRPr="00604288">
              <w:rPr>
                <w:rFonts w:ascii="Arial" w:hAnsi="Arial" w:cs="Arial"/>
                <w:sz w:val="18"/>
                <w:szCs w:val="18"/>
              </w:rPr>
              <w:t>Fax</w:t>
            </w:r>
            <w:r w:rsidR="002D284C">
              <w:rPr>
                <w:rFonts w:ascii="Arial" w:hAnsi="Arial" w:cs="Arial"/>
                <w:sz w:val="18"/>
                <w:szCs w:val="18"/>
              </w:rPr>
              <w:t>:</w:t>
            </w:r>
            <w:r w:rsidRPr="00604288">
              <w:rPr>
                <w:rFonts w:ascii="Arial" w:hAnsi="Arial" w:cs="Arial"/>
                <w:sz w:val="18"/>
                <w:szCs w:val="18"/>
              </w:rPr>
              <w:t xml:space="preserve"> </w:t>
            </w:r>
            <w:r w:rsidR="002D284C">
              <w:rPr>
                <w:rFonts w:ascii="Arial" w:hAnsi="Arial" w:cs="Arial"/>
                <w:sz w:val="18"/>
                <w:szCs w:val="18"/>
              </w:rPr>
              <w:t xml:space="preserve">(253) </w:t>
            </w:r>
            <w:r w:rsidRPr="00604288">
              <w:rPr>
                <w:rFonts w:ascii="Arial" w:hAnsi="Arial" w:cs="Arial"/>
                <w:sz w:val="18"/>
                <w:szCs w:val="18"/>
              </w:rPr>
              <w:t>798-3999</w:t>
            </w:r>
          </w:p>
          <w:p w14:paraId="505C9B59" w14:textId="23E95ADA" w:rsidR="00754A4D" w:rsidRDefault="00E924F8" w:rsidP="00E924F8">
            <w:pPr>
              <w:spacing w:after="60"/>
            </w:pPr>
            <w:r>
              <w:rPr>
                <w:rFonts w:ascii="Arial" w:hAnsi="Arial" w:cs="Arial"/>
                <w:sz w:val="18"/>
                <w:szCs w:val="18"/>
              </w:rPr>
              <w:t>Congressional</w:t>
            </w:r>
            <w:r w:rsidR="002D284C">
              <w:rPr>
                <w:rFonts w:ascii="Arial" w:hAnsi="Arial" w:cs="Arial"/>
                <w:sz w:val="18"/>
                <w:szCs w:val="18"/>
              </w:rPr>
              <w:t xml:space="preserve"> Districts: 6, 8, &amp; 9: </w:t>
            </w:r>
            <w:r w:rsidR="00754A4D" w:rsidRPr="00604288">
              <w:rPr>
                <w:rFonts w:ascii="Arial" w:hAnsi="Arial" w:cs="Arial"/>
                <w:sz w:val="18"/>
                <w:szCs w:val="18"/>
              </w:rPr>
              <w:t>All Pierce Co</w:t>
            </w:r>
            <w:r w:rsidR="002D284C">
              <w:rPr>
                <w:rFonts w:ascii="Arial" w:hAnsi="Arial" w:cs="Arial"/>
                <w:sz w:val="18"/>
                <w:szCs w:val="18"/>
              </w:rPr>
              <w:t xml:space="preserve">unty, </w:t>
            </w:r>
            <w:r w:rsidR="00754A4D" w:rsidRPr="00604288">
              <w:rPr>
                <w:rFonts w:ascii="Arial" w:hAnsi="Arial" w:cs="Arial"/>
                <w:sz w:val="18"/>
                <w:szCs w:val="18"/>
              </w:rPr>
              <w:t>except City of Tacoma</w:t>
            </w:r>
          </w:p>
        </w:tc>
      </w:tr>
      <w:tr w:rsidR="00754A4D" w:rsidRPr="00E924F8" w14:paraId="6ED26FDB" w14:textId="77777777" w:rsidTr="009D4B72">
        <w:tc>
          <w:tcPr>
            <w:tcW w:w="3116" w:type="dxa"/>
            <w:shd w:val="clear" w:color="auto" w:fill="E26714"/>
            <w:vAlign w:val="center"/>
          </w:tcPr>
          <w:p w14:paraId="0CBFB627" w14:textId="2B608FF3" w:rsidR="00754A4D" w:rsidRPr="00E924F8" w:rsidRDefault="00C91D12" w:rsidP="00E924F8">
            <w:pPr>
              <w:spacing w:before="60" w:after="60"/>
              <w:jc w:val="center"/>
              <w:rPr>
                <w:rFonts w:ascii="Arial" w:hAnsi="Arial" w:cs="Arial"/>
                <w:b/>
                <w:bCs/>
                <w:smallCaps/>
                <w:sz w:val="18"/>
                <w:szCs w:val="18"/>
              </w:rPr>
            </w:pPr>
            <w:r w:rsidRPr="00E924F8">
              <w:rPr>
                <w:rFonts w:ascii="Arial" w:hAnsi="Arial" w:cs="Arial"/>
                <w:b/>
                <w:bCs/>
                <w:smallCaps/>
                <w:sz w:val="18"/>
                <w:szCs w:val="18"/>
              </w:rPr>
              <w:t xml:space="preserve">City of Seattle </w:t>
            </w:r>
            <w:r w:rsidR="00754A4D" w:rsidRPr="00E924F8">
              <w:rPr>
                <w:rFonts w:ascii="Arial" w:hAnsi="Arial" w:cs="Arial"/>
                <w:b/>
                <w:bCs/>
                <w:smallCaps/>
                <w:sz w:val="18"/>
                <w:szCs w:val="18"/>
              </w:rPr>
              <w:t xml:space="preserve">Office of Housing – </w:t>
            </w:r>
            <w:proofErr w:type="spellStart"/>
            <w:r w:rsidR="00754A4D" w:rsidRPr="00E924F8">
              <w:rPr>
                <w:rFonts w:ascii="Arial" w:hAnsi="Arial" w:cs="Arial"/>
                <w:b/>
                <w:bCs/>
                <w:smallCaps/>
                <w:sz w:val="18"/>
                <w:szCs w:val="18"/>
              </w:rPr>
              <w:t>HomeWise</w:t>
            </w:r>
            <w:proofErr w:type="spellEnd"/>
            <w:r w:rsidR="00754A4D" w:rsidRPr="00E924F8">
              <w:rPr>
                <w:rFonts w:ascii="Arial" w:hAnsi="Arial" w:cs="Arial"/>
                <w:b/>
                <w:bCs/>
                <w:smallCaps/>
                <w:sz w:val="18"/>
                <w:szCs w:val="18"/>
              </w:rPr>
              <w:t xml:space="preserve"> Program</w:t>
            </w:r>
          </w:p>
        </w:tc>
        <w:tc>
          <w:tcPr>
            <w:tcW w:w="3117" w:type="dxa"/>
            <w:shd w:val="clear" w:color="auto" w:fill="E26714"/>
            <w:vAlign w:val="center"/>
          </w:tcPr>
          <w:p w14:paraId="31BBA48D" w14:textId="77777777" w:rsidR="00754A4D" w:rsidRPr="00E924F8" w:rsidRDefault="00754A4D" w:rsidP="00E924F8">
            <w:pPr>
              <w:spacing w:before="60" w:after="60"/>
              <w:jc w:val="center"/>
              <w:rPr>
                <w:smallCaps/>
              </w:rPr>
            </w:pPr>
            <w:r w:rsidRPr="00E924F8">
              <w:rPr>
                <w:rFonts w:ascii="Arial" w:hAnsi="Arial" w:cs="Arial"/>
                <w:b/>
                <w:bCs/>
                <w:smallCaps/>
                <w:sz w:val="18"/>
                <w:szCs w:val="18"/>
              </w:rPr>
              <w:t>King County Housing Authority</w:t>
            </w:r>
          </w:p>
        </w:tc>
        <w:tc>
          <w:tcPr>
            <w:tcW w:w="3117" w:type="dxa"/>
            <w:shd w:val="clear" w:color="auto" w:fill="E26714"/>
            <w:vAlign w:val="center"/>
          </w:tcPr>
          <w:p w14:paraId="06A47969" w14:textId="77777777" w:rsidR="00754A4D" w:rsidRPr="00E924F8"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Snohomish County Human Services Department</w:t>
            </w:r>
          </w:p>
        </w:tc>
      </w:tr>
      <w:tr w:rsidR="00754A4D" w14:paraId="0C156731" w14:textId="77777777" w:rsidTr="004D3227">
        <w:tc>
          <w:tcPr>
            <w:tcW w:w="3116" w:type="dxa"/>
          </w:tcPr>
          <w:p w14:paraId="1A1A260A" w14:textId="44399623" w:rsidR="00754A4D" w:rsidRPr="00604288" w:rsidRDefault="002D284C"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PO Box 94725</w:t>
            </w:r>
          </w:p>
          <w:p w14:paraId="7831FC4F" w14:textId="1351185D" w:rsidR="00754A4D" w:rsidRPr="00604288" w:rsidRDefault="0032528E" w:rsidP="00754A4D">
            <w:pPr>
              <w:rPr>
                <w:rFonts w:ascii="Arial" w:hAnsi="Arial" w:cs="Arial"/>
                <w:sz w:val="18"/>
                <w:szCs w:val="18"/>
              </w:rPr>
            </w:pPr>
            <w:r>
              <w:rPr>
                <w:rFonts w:ascii="Arial" w:hAnsi="Arial" w:cs="Arial"/>
                <w:sz w:val="18"/>
                <w:szCs w:val="18"/>
              </w:rPr>
              <w:t>Seattle, WA</w:t>
            </w:r>
            <w:r w:rsidR="002D284C">
              <w:rPr>
                <w:rFonts w:ascii="Arial" w:hAnsi="Arial" w:cs="Arial"/>
                <w:sz w:val="18"/>
                <w:szCs w:val="18"/>
              </w:rPr>
              <w:t> </w:t>
            </w:r>
            <w:r w:rsidR="00754A4D" w:rsidRPr="00604288">
              <w:rPr>
                <w:rFonts w:ascii="Arial" w:hAnsi="Arial" w:cs="Arial"/>
                <w:sz w:val="18"/>
                <w:szCs w:val="18"/>
              </w:rPr>
              <w:t>98124-4725</w:t>
            </w:r>
          </w:p>
          <w:p w14:paraId="2DA2BC6C" w14:textId="77777777" w:rsidR="002D284C" w:rsidRDefault="002D284C" w:rsidP="00754A4D">
            <w:pPr>
              <w:rPr>
                <w:rFonts w:ascii="Arial" w:hAnsi="Arial" w:cs="Arial"/>
                <w:sz w:val="18"/>
                <w:szCs w:val="18"/>
              </w:rPr>
            </w:pPr>
            <w:r>
              <w:rPr>
                <w:rFonts w:ascii="Arial" w:hAnsi="Arial" w:cs="Arial"/>
                <w:sz w:val="18"/>
                <w:szCs w:val="18"/>
              </w:rPr>
              <w:t>Phone: (206) 684-0354</w:t>
            </w:r>
          </w:p>
          <w:p w14:paraId="30A9691F" w14:textId="3325FF45" w:rsidR="00754A4D" w:rsidRPr="00604288" w:rsidRDefault="00754A4D" w:rsidP="00754A4D">
            <w:pPr>
              <w:rPr>
                <w:rFonts w:ascii="Arial" w:hAnsi="Arial" w:cs="Arial"/>
                <w:sz w:val="18"/>
                <w:szCs w:val="18"/>
              </w:rPr>
            </w:pPr>
            <w:r w:rsidRPr="00604288">
              <w:rPr>
                <w:rFonts w:ascii="Arial" w:hAnsi="Arial" w:cs="Arial"/>
                <w:sz w:val="18"/>
                <w:szCs w:val="18"/>
              </w:rPr>
              <w:t>Fax</w:t>
            </w:r>
            <w:r w:rsidR="002D284C">
              <w:rPr>
                <w:rFonts w:ascii="Arial" w:hAnsi="Arial" w:cs="Arial"/>
                <w:sz w:val="18"/>
                <w:szCs w:val="18"/>
              </w:rPr>
              <w:t>:</w:t>
            </w:r>
            <w:r w:rsidRPr="00604288">
              <w:rPr>
                <w:rFonts w:ascii="Arial" w:hAnsi="Arial" w:cs="Arial"/>
                <w:sz w:val="18"/>
                <w:szCs w:val="18"/>
              </w:rPr>
              <w:t xml:space="preserve"> </w:t>
            </w:r>
            <w:r w:rsidR="002D284C">
              <w:rPr>
                <w:rFonts w:ascii="Arial" w:hAnsi="Arial" w:cs="Arial"/>
                <w:sz w:val="18"/>
                <w:szCs w:val="18"/>
              </w:rPr>
              <w:t xml:space="preserve">(206) </w:t>
            </w:r>
            <w:r w:rsidRPr="00604288">
              <w:rPr>
                <w:rFonts w:ascii="Arial" w:hAnsi="Arial" w:cs="Arial"/>
                <w:sz w:val="18"/>
                <w:szCs w:val="18"/>
              </w:rPr>
              <w:t>233-7117</w:t>
            </w:r>
          </w:p>
          <w:p w14:paraId="6E329F01" w14:textId="7DD3A7A7" w:rsidR="00754A4D" w:rsidRDefault="00E924F8" w:rsidP="002D284C">
            <w:r>
              <w:rPr>
                <w:rFonts w:ascii="Arial" w:hAnsi="Arial" w:cs="Arial"/>
                <w:sz w:val="18"/>
                <w:szCs w:val="18"/>
              </w:rPr>
              <w:t>Congressional</w:t>
            </w:r>
            <w:r w:rsidR="002D284C">
              <w:rPr>
                <w:rFonts w:ascii="Arial" w:hAnsi="Arial" w:cs="Arial"/>
                <w:sz w:val="18"/>
                <w:szCs w:val="18"/>
              </w:rPr>
              <w:t xml:space="preserve"> Districts 1 &amp; 7: </w:t>
            </w:r>
            <w:r w:rsidR="00754A4D" w:rsidRPr="00604288">
              <w:rPr>
                <w:rFonts w:ascii="Arial" w:hAnsi="Arial" w:cs="Arial"/>
                <w:sz w:val="18"/>
                <w:szCs w:val="18"/>
              </w:rPr>
              <w:t xml:space="preserve">City of Seattle </w:t>
            </w:r>
            <w:r w:rsidR="002D284C">
              <w:rPr>
                <w:rFonts w:ascii="Arial" w:hAnsi="Arial" w:cs="Arial"/>
                <w:sz w:val="18"/>
                <w:szCs w:val="18"/>
              </w:rPr>
              <w:t>only</w:t>
            </w:r>
          </w:p>
        </w:tc>
        <w:tc>
          <w:tcPr>
            <w:tcW w:w="3117" w:type="dxa"/>
          </w:tcPr>
          <w:p w14:paraId="270AD3EA" w14:textId="5B82A4CC" w:rsidR="00754A4D" w:rsidRPr="00604288" w:rsidRDefault="002D284C"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700 Andover Park West</w:t>
            </w:r>
          </w:p>
          <w:p w14:paraId="657076DF" w14:textId="249BF737" w:rsidR="00754A4D" w:rsidRPr="00604288" w:rsidRDefault="00754A4D" w:rsidP="00754A4D">
            <w:pPr>
              <w:rPr>
                <w:rFonts w:ascii="Arial" w:hAnsi="Arial" w:cs="Arial"/>
                <w:sz w:val="18"/>
                <w:szCs w:val="18"/>
              </w:rPr>
            </w:pPr>
            <w:r w:rsidRPr="00604288">
              <w:rPr>
                <w:rFonts w:ascii="Arial" w:hAnsi="Arial" w:cs="Arial"/>
                <w:sz w:val="18"/>
                <w:szCs w:val="18"/>
              </w:rPr>
              <w:t>Tukwila, W</w:t>
            </w:r>
            <w:r w:rsidR="0032528E">
              <w:rPr>
                <w:rFonts w:ascii="Arial" w:hAnsi="Arial" w:cs="Arial"/>
                <w:sz w:val="18"/>
                <w:szCs w:val="18"/>
              </w:rPr>
              <w:t>A</w:t>
            </w:r>
            <w:r w:rsidR="002D284C">
              <w:rPr>
                <w:rFonts w:ascii="Arial" w:hAnsi="Arial" w:cs="Arial"/>
                <w:sz w:val="18"/>
                <w:szCs w:val="18"/>
              </w:rPr>
              <w:t> </w:t>
            </w:r>
            <w:r w:rsidRPr="00604288">
              <w:rPr>
                <w:rFonts w:ascii="Arial" w:hAnsi="Arial" w:cs="Arial"/>
                <w:sz w:val="18"/>
                <w:szCs w:val="18"/>
              </w:rPr>
              <w:t>98188-2534</w:t>
            </w:r>
          </w:p>
          <w:p w14:paraId="0738F46C" w14:textId="77777777" w:rsidR="002D284C" w:rsidRDefault="002D284C" w:rsidP="00754A4D">
            <w:pPr>
              <w:rPr>
                <w:rFonts w:ascii="Arial" w:hAnsi="Arial" w:cs="Arial"/>
                <w:sz w:val="18"/>
                <w:szCs w:val="18"/>
              </w:rPr>
            </w:pPr>
            <w:r>
              <w:rPr>
                <w:rFonts w:ascii="Arial" w:hAnsi="Arial" w:cs="Arial"/>
                <w:sz w:val="18"/>
                <w:szCs w:val="18"/>
              </w:rPr>
              <w:t>Phone: (206) 214-1240</w:t>
            </w:r>
          </w:p>
          <w:p w14:paraId="268D3210" w14:textId="48593351" w:rsidR="00754A4D" w:rsidRPr="00604288" w:rsidRDefault="00754A4D" w:rsidP="00754A4D">
            <w:pPr>
              <w:rPr>
                <w:rFonts w:ascii="Arial" w:hAnsi="Arial" w:cs="Arial"/>
                <w:sz w:val="18"/>
                <w:szCs w:val="18"/>
              </w:rPr>
            </w:pPr>
            <w:r w:rsidRPr="00604288">
              <w:rPr>
                <w:rFonts w:ascii="Arial" w:hAnsi="Arial" w:cs="Arial"/>
                <w:sz w:val="18"/>
                <w:szCs w:val="18"/>
              </w:rPr>
              <w:t>Fax</w:t>
            </w:r>
            <w:r w:rsidR="002D284C">
              <w:rPr>
                <w:rFonts w:ascii="Arial" w:hAnsi="Arial" w:cs="Arial"/>
                <w:sz w:val="18"/>
                <w:szCs w:val="18"/>
              </w:rPr>
              <w:t>:</w:t>
            </w:r>
            <w:r w:rsidRPr="00604288">
              <w:rPr>
                <w:rFonts w:ascii="Arial" w:hAnsi="Arial" w:cs="Arial"/>
                <w:sz w:val="18"/>
                <w:szCs w:val="18"/>
              </w:rPr>
              <w:t xml:space="preserve"> </w:t>
            </w:r>
            <w:r w:rsidR="002D284C">
              <w:rPr>
                <w:rFonts w:ascii="Arial" w:hAnsi="Arial" w:cs="Arial"/>
                <w:sz w:val="18"/>
                <w:szCs w:val="18"/>
              </w:rPr>
              <w:t xml:space="preserve">(206) </w:t>
            </w:r>
            <w:r w:rsidRPr="00604288">
              <w:rPr>
                <w:rFonts w:ascii="Arial" w:hAnsi="Arial" w:cs="Arial"/>
                <w:sz w:val="18"/>
                <w:szCs w:val="18"/>
              </w:rPr>
              <w:t>357-2446</w:t>
            </w:r>
          </w:p>
          <w:p w14:paraId="11C65C9E" w14:textId="6F7A90DA" w:rsidR="00754A4D" w:rsidRPr="00BD5107" w:rsidRDefault="00E924F8" w:rsidP="002D284C">
            <w:pPr>
              <w:rPr>
                <w:rFonts w:ascii="Arial" w:hAnsi="Arial" w:cs="Arial"/>
                <w:sz w:val="18"/>
                <w:szCs w:val="18"/>
              </w:rPr>
            </w:pPr>
            <w:r>
              <w:rPr>
                <w:rFonts w:ascii="Arial" w:hAnsi="Arial" w:cs="Arial"/>
                <w:sz w:val="18"/>
                <w:szCs w:val="18"/>
              </w:rPr>
              <w:t>Congressional</w:t>
            </w:r>
            <w:r w:rsidR="002D284C">
              <w:rPr>
                <w:rFonts w:ascii="Arial" w:hAnsi="Arial" w:cs="Arial"/>
                <w:sz w:val="18"/>
                <w:szCs w:val="18"/>
              </w:rPr>
              <w:t xml:space="preserve"> Districts 1, 7, 8, &amp; 9: </w:t>
            </w:r>
            <w:r w:rsidR="00754A4D" w:rsidRPr="00604288">
              <w:rPr>
                <w:rFonts w:ascii="Arial" w:hAnsi="Arial" w:cs="Arial"/>
                <w:sz w:val="18"/>
                <w:szCs w:val="18"/>
              </w:rPr>
              <w:t>All King County except</w:t>
            </w:r>
            <w:r w:rsidR="00754A4D">
              <w:rPr>
                <w:rFonts w:ascii="Arial" w:hAnsi="Arial" w:cs="Arial"/>
                <w:sz w:val="18"/>
                <w:szCs w:val="18"/>
              </w:rPr>
              <w:t xml:space="preserve"> City of Seattle</w:t>
            </w:r>
          </w:p>
        </w:tc>
        <w:tc>
          <w:tcPr>
            <w:tcW w:w="3117" w:type="dxa"/>
          </w:tcPr>
          <w:p w14:paraId="01DBD3D9" w14:textId="405CCA58" w:rsidR="00754A4D" w:rsidRPr="00604288" w:rsidRDefault="002D284C" w:rsidP="00E924F8">
            <w:pPr>
              <w:spacing w:before="60"/>
              <w:rPr>
                <w:rFonts w:ascii="Arial" w:hAnsi="Arial" w:cs="Arial"/>
                <w:sz w:val="18"/>
                <w:szCs w:val="18"/>
              </w:rPr>
            </w:pPr>
            <w:r>
              <w:rPr>
                <w:rFonts w:ascii="Arial" w:hAnsi="Arial" w:cs="Arial"/>
                <w:sz w:val="18"/>
                <w:szCs w:val="18"/>
              </w:rPr>
              <w:t xml:space="preserve">Address: 3000 Rockefeller Avenue, </w:t>
            </w:r>
            <w:r w:rsidR="00754A4D" w:rsidRPr="00604288">
              <w:rPr>
                <w:rFonts w:ascii="Arial" w:hAnsi="Arial" w:cs="Arial"/>
                <w:sz w:val="18"/>
                <w:szCs w:val="18"/>
              </w:rPr>
              <w:t>MS 305</w:t>
            </w:r>
          </w:p>
          <w:p w14:paraId="695AD304" w14:textId="5A852B68" w:rsidR="00754A4D" w:rsidRPr="00604288" w:rsidRDefault="00754A4D" w:rsidP="00754A4D">
            <w:pPr>
              <w:rPr>
                <w:rFonts w:ascii="Arial" w:hAnsi="Arial" w:cs="Arial"/>
                <w:sz w:val="18"/>
                <w:szCs w:val="18"/>
              </w:rPr>
            </w:pPr>
            <w:r w:rsidRPr="00604288">
              <w:rPr>
                <w:rFonts w:ascii="Arial" w:hAnsi="Arial" w:cs="Arial"/>
                <w:sz w:val="18"/>
                <w:szCs w:val="18"/>
              </w:rPr>
              <w:t>Everett, W</w:t>
            </w:r>
            <w:r w:rsidR="0032528E">
              <w:rPr>
                <w:rFonts w:ascii="Arial" w:hAnsi="Arial" w:cs="Arial"/>
                <w:sz w:val="18"/>
                <w:szCs w:val="18"/>
              </w:rPr>
              <w:t>A</w:t>
            </w:r>
            <w:r w:rsidR="002D284C">
              <w:rPr>
                <w:rFonts w:ascii="Arial" w:hAnsi="Arial" w:cs="Arial"/>
                <w:sz w:val="18"/>
                <w:szCs w:val="18"/>
              </w:rPr>
              <w:t> </w:t>
            </w:r>
            <w:r w:rsidRPr="00604288">
              <w:rPr>
                <w:rFonts w:ascii="Arial" w:hAnsi="Arial" w:cs="Arial"/>
                <w:sz w:val="18"/>
                <w:szCs w:val="18"/>
              </w:rPr>
              <w:t>98201-3511</w:t>
            </w:r>
          </w:p>
          <w:p w14:paraId="6DCCB4C6" w14:textId="77777777" w:rsidR="002D284C" w:rsidRDefault="002D284C" w:rsidP="00754A4D">
            <w:pPr>
              <w:rPr>
                <w:rFonts w:ascii="Arial" w:hAnsi="Arial" w:cs="Arial"/>
                <w:sz w:val="18"/>
                <w:szCs w:val="18"/>
              </w:rPr>
            </w:pPr>
            <w:r>
              <w:rPr>
                <w:rFonts w:ascii="Arial" w:hAnsi="Arial" w:cs="Arial"/>
                <w:sz w:val="18"/>
                <w:szCs w:val="18"/>
              </w:rPr>
              <w:t xml:space="preserve">Phone: (425) </w:t>
            </w:r>
            <w:r w:rsidR="00754A4D" w:rsidRPr="00604288">
              <w:rPr>
                <w:rFonts w:ascii="Arial" w:hAnsi="Arial" w:cs="Arial"/>
                <w:sz w:val="18"/>
                <w:szCs w:val="18"/>
              </w:rPr>
              <w:t>388-7202</w:t>
            </w:r>
          </w:p>
          <w:p w14:paraId="5C5E4095" w14:textId="4E413DF4" w:rsidR="00754A4D" w:rsidRPr="00604288" w:rsidRDefault="00754A4D" w:rsidP="00754A4D">
            <w:pPr>
              <w:rPr>
                <w:rFonts w:ascii="Arial" w:hAnsi="Arial" w:cs="Arial"/>
                <w:sz w:val="18"/>
                <w:szCs w:val="18"/>
              </w:rPr>
            </w:pPr>
            <w:r w:rsidRPr="00604288">
              <w:rPr>
                <w:rFonts w:ascii="Arial" w:hAnsi="Arial" w:cs="Arial"/>
                <w:sz w:val="18"/>
                <w:szCs w:val="18"/>
              </w:rPr>
              <w:t>Fax</w:t>
            </w:r>
            <w:r w:rsidR="002D284C">
              <w:rPr>
                <w:rFonts w:ascii="Arial" w:hAnsi="Arial" w:cs="Arial"/>
                <w:sz w:val="18"/>
                <w:szCs w:val="18"/>
              </w:rPr>
              <w:t>:</w:t>
            </w:r>
            <w:r w:rsidRPr="00604288">
              <w:rPr>
                <w:rFonts w:ascii="Arial" w:hAnsi="Arial" w:cs="Arial"/>
                <w:sz w:val="18"/>
                <w:szCs w:val="18"/>
              </w:rPr>
              <w:t xml:space="preserve"> </w:t>
            </w:r>
            <w:r w:rsidR="002D284C">
              <w:rPr>
                <w:rFonts w:ascii="Arial" w:hAnsi="Arial" w:cs="Arial"/>
                <w:sz w:val="18"/>
                <w:szCs w:val="18"/>
              </w:rPr>
              <w:t xml:space="preserve">(425) </w:t>
            </w:r>
            <w:r w:rsidRPr="00604288">
              <w:rPr>
                <w:rFonts w:ascii="Arial" w:hAnsi="Arial" w:cs="Arial"/>
                <w:sz w:val="18"/>
                <w:szCs w:val="18"/>
              </w:rPr>
              <w:t>388-7311</w:t>
            </w:r>
          </w:p>
          <w:p w14:paraId="26E075D6" w14:textId="3E41CD5F" w:rsidR="00754A4D" w:rsidRDefault="00E924F8" w:rsidP="00E924F8">
            <w:pPr>
              <w:spacing w:after="60"/>
            </w:pPr>
            <w:r>
              <w:rPr>
                <w:rFonts w:ascii="Arial" w:hAnsi="Arial" w:cs="Arial"/>
                <w:sz w:val="18"/>
                <w:szCs w:val="18"/>
              </w:rPr>
              <w:t>Congressional</w:t>
            </w:r>
            <w:r w:rsidR="002D284C">
              <w:rPr>
                <w:rFonts w:ascii="Arial" w:hAnsi="Arial" w:cs="Arial"/>
                <w:sz w:val="18"/>
                <w:szCs w:val="18"/>
              </w:rPr>
              <w:t xml:space="preserve"> Districts 1 &amp; 2: </w:t>
            </w:r>
            <w:r w:rsidR="00754A4D" w:rsidRPr="00604288">
              <w:rPr>
                <w:rFonts w:ascii="Arial" w:hAnsi="Arial" w:cs="Arial"/>
                <w:sz w:val="18"/>
                <w:szCs w:val="18"/>
              </w:rPr>
              <w:t xml:space="preserve">Snohomish </w:t>
            </w:r>
            <w:r w:rsidR="00A266D1">
              <w:rPr>
                <w:rFonts w:ascii="Arial" w:hAnsi="Arial" w:cs="Arial"/>
                <w:sz w:val="18"/>
                <w:szCs w:val="18"/>
              </w:rPr>
              <w:t>County</w:t>
            </w:r>
          </w:p>
        </w:tc>
      </w:tr>
      <w:tr w:rsidR="009D4B72" w:rsidRPr="009D4B72" w14:paraId="146554C7" w14:textId="77777777" w:rsidTr="009D4B72">
        <w:tc>
          <w:tcPr>
            <w:tcW w:w="3116" w:type="dxa"/>
            <w:shd w:val="clear" w:color="auto" w:fill="575769"/>
            <w:vAlign w:val="center"/>
          </w:tcPr>
          <w:p w14:paraId="2C246B1D" w14:textId="77777777" w:rsidR="00754A4D" w:rsidRPr="009D4B72" w:rsidRDefault="00754A4D" w:rsidP="00E924F8">
            <w:pPr>
              <w:keepNext/>
              <w:spacing w:before="60" w:after="60"/>
              <w:jc w:val="center"/>
              <w:rPr>
                <w:rFonts w:ascii="Arial" w:hAnsi="Arial" w:cs="Arial"/>
                <w:b/>
                <w:bCs/>
                <w:smallCaps/>
                <w:color w:val="FFFFFF" w:themeColor="background1"/>
                <w:sz w:val="18"/>
                <w:szCs w:val="18"/>
              </w:rPr>
            </w:pPr>
            <w:r w:rsidRPr="009D4B72">
              <w:rPr>
                <w:rFonts w:ascii="Arial" w:hAnsi="Arial" w:cs="Arial"/>
                <w:b/>
                <w:bCs/>
                <w:smallCaps/>
                <w:color w:val="FFFFFF" w:themeColor="background1"/>
                <w:sz w:val="18"/>
                <w:szCs w:val="18"/>
              </w:rPr>
              <w:t>Olympic Community Action Programs</w:t>
            </w:r>
          </w:p>
        </w:tc>
        <w:tc>
          <w:tcPr>
            <w:tcW w:w="3117" w:type="dxa"/>
            <w:shd w:val="clear" w:color="auto" w:fill="575769"/>
            <w:vAlign w:val="center"/>
          </w:tcPr>
          <w:p w14:paraId="0C2E06BD" w14:textId="77777777" w:rsidR="00754A4D" w:rsidRPr="009D4B72" w:rsidRDefault="00754A4D" w:rsidP="00E924F8">
            <w:pPr>
              <w:keepNext/>
              <w:spacing w:before="60" w:after="60"/>
              <w:jc w:val="center"/>
              <w:rPr>
                <w:rFonts w:ascii="Arial" w:hAnsi="Arial" w:cs="Arial"/>
                <w:b/>
                <w:bCs/>
                <w:smallCaps/>
                <w:color w:val="FFFFFF" w:themeColor="background1"/>
                <w:sz w:val="18"/>
                <w:szCs w:val="18"/>
              </w:rPr>
            </w:pPr>
            <w:r w:rsidRPr="009D4B72">
              <w:rPr>
                <w:rFonts w:ascii="Arial" w:hAnsi="Arial" w:cs="Arial"/>
                <w:b/>
                <w:bCs/>
                <w:smallCaps/>
                <w:color w:val="FFFFFF" w:themeColor="background1"/>
                <w:sz w:val="18"/>
                <w:szCs w:val="18"/>
              </w:rPr>
              <w:t>Kitsap Community Resources</w:t>
            </w:r>
          </w:p>
        </w:tc>
        <w:tc>
          <w:tcPr>
            <w:tcW w:w="3117" w:type="dxa"/>
            <w:shd w:val="clear" w:color="auto" w:fill="575769"/>
            <w:vAlign w:val="center"/>
          </w:tcPr>
          <w:p w14:paraId="5CC533E9" w14:textId="77777777" w:rsidR="00754A4D" w:rsidRPr="009D4B72" w:rsidRDefault="00754A4D" w:rsidP="00E924F8">
            <w:pPr>
              <w:keepNext/>
              <w:spacing w:before="60" w:after="60"/>
              <w:jc w:val="center"/>
              <w:rPr>
                <w:rFonts w:ascii="Arial" w:hAnsi="Arial" w:cs="Arial"/>
                <w:b/>
                <w:bCs/>
                <w:smallCaps/>
                <w:color w:val="FFFFFF" w:themeColor="background1"/>
                <w:sz w:val="18"/>
                <w:szCs w:val="18"/>
              </w:rPr>
            </w:pPr>
            <w:r w:rsidRPr="009D4B72">
              <w:rPr>
                <w:rFonts w:ascii="Arial" w:hAnsi="Arial" w:cs="Arial"/>
                <w:b/>
                <w:bCs/>
                <w:smallCaps/>
                <w:color w:val="FFFFFF" w:themeColor="background1"/>
                <w:sz w:val="18"/>
                <w:szCs w:val="18"/>
              </w:rPr>
              <w:t>Spokane Neighborhood Action Partners</w:t>
            </w:r>
          </w:p>
        </w:tc>
      </w:tr>
      <w:tr w:rsidR="00754A4D" w14:paraId="6CF15D3C" w14:textId="77777777" w:rsidTr="00EC1AFE">
        <w:trPr>
          <w:trHeight w:val="1637"/>
        </w:trPr>
        <w:tc>
          <w:tcPr>
            <w:tcW w:w="3116" w:type="dxa"/>
          </w:tcPr>
          <w:p w14:paraId="0E7215B0" w14:textId="266F9477" w:rsidR="00754A4D" w:rsidRPr="00604288" w:rsidRDefault="002D284C"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228 West First Street, Suite J</w:t>
            </w:r>
          </w:p>
          <w:p w14:paraId="49B6A7AD" w14:textId="41879FEF" w:rsidR="00754A4D" w:rsidRPr="00604288" w:rsidRDefault="00754A4D" w:rsidP="00754A4D">
            <w:pPr>
              <w:rPr>
                <w:rFonts w:ascii="Arial" w:hAnsi="Arial" w:cs="Arial"/>
                <w:sz w:val="18"/>
                <w:szCs w:val="18"/>
              </w:rPr>
            </w:pPr>
            <w:r w:rsidRPr="00604288">
              <w:rPr>
                <w:rFonts w:ascii="Arial" w:hAnsi="Arial" w:cs="Arial"/>
                <w:sz w:val="18"/>
                <w:szCs w:val="18"/>
              </w:rPr>
              <w:t>Port Angeles, W</w:t>
            </w:r>
            <w:r w:rsidR="0032528E">
              <w:rPr>
                <w:rFonts w:ascii="Arial" w:hAnsi="Arial" w:cs="Arial"/>
                <w:sz w:val="18"/>
                <w:szCs w:val="18"/>
              </w:rPr>
              <w:t>A</w:t>
            </w:r>
            <w:r w:rsidR="002D284C">
              <w:rPr>
                <w:rFonts w:ascii="Arial" w:hAnsi="Arial" w:cs="Arial"/>
                <w:sz w:val="18"/>
                <w:szCs w:val="18"/>
              </w:rPr>
              <w:t> </w:t>
            </w:r>
            <w:r w:rsidRPr="00604288">
              <w:rPr>
                <w:rFonts w:ascii="Arial" w:hAnsi="Arial" w:cs="Arial"/>
                <w:sz w:val="18"/>
                <w:szCs w:val="18"/>
              </w:rPr>
              <w:t>98362</w:t>
            </w:r>
          </w:p>
          <w:p w14:paraId="425B632E" w14:textId="77777777" w:rsidR="002D284C" w:rsidRDefault="002D284C" w:rsidP="00754A4D">
            <w:pPr>
              <w:autoSpaceDE w:val="0"/>
              <w:autoSpaceDN w:val="0"/>
              <w:rPr>
                <w:rFonts w:ascii="Arial" w:hAnsi="Arial" w:cs="Arial"/>
                <w:sz w:val="18"/>
                <w:szCs w:val="18"/>
              </w:rPr>
            </w:pPr>
            <w:r>
              <w:rPr>
                <w:rFonts w:ascii="Arial" w:hAnsi="Arial" w:cs="Arial"/>
                <w:sz w:val="18"/>
                <w:szCs w:val="18"/>
              </w:rPr>
              <w:t xml:space="preserve">Phone: (360) </w:t>
            </w:r>
            <w:r w:rsidR="00754A4D" w:rsidRPr="00604288">
              <w:rPr>
                <w:rFonts w:ascii="Arial" w:hAnsi="Arial" w:cs="Arial"/>
                <w:sz w:val="18"/>
                <w:szCs w:val="18"/>
              </w:rPr>
              <w:t>452-4726</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 6253</w:t>
            </w:r>
          </w:p>
          <w:p w14:paraId="7F4B6E29" w14:textId="2FECE6DD" w:rsidR="00754A4D" w:rsidRPr="00604288" w:rsidRDefault="00754A4D" w:rsidP="00754A4D">
            <w:pPr>
              <w:autoSpaceDE w:val="0"/>
              <w:autoSpaceDN w:val="0"/>
              <w:rPr>
                <w:rFonts w:ascii="Arial" w:hAnsi="Arial" w:cs="Arial"/>
                <w:sz w:val="18"/>
                <w:szCs w:val="18"/>
              </w:rPr>
            </w:pPr>
            <w:r w:rsidRPr="00604288">
              <w:rPr>
                <w:rFonts w:ascii="Arial" w:hAnsi="Arial" w:cs="Arial"/>
                <w:sz w:val="18"/>
                <w:szCs w:val="18"/>
              </w:rPr>
              <w:t>Fax</w:t>
            </w:r>
            <w:r w:rsidR="002D284C">
              <w:rPr>
                <w:rFonts w:ascii="Arial" w:hAnsi="Arial" w:cs="Arial"/>
                <w:sz w:val="18"/>
                <w:szCs w:val="18"/>
              </w:rPr>
              <w:t>:</w:t>
            </w:r>
            <w:r w:rsidRPr="00604288">
              <w:rPr>
                <w:rFonts w:ascii="Arial" w:hAnsi="Arial" w:cs="Arial"/>
                <w:sz w:val="18"/>
                <w:szCs w:val="18"/>
              </w:rPr>
              <w:t xml:space="preserve"> </w:t>
            </w:r>
            <w:r w:rsidR="002D284C">
              <w:rPr>
                <w:rFonts w:ascii="Arial" w:hAnsi="Arial" w:cs="Arial"/>
                <w:sz w:val="18"/>
                <w:szCs w:val="18"/>
              </w:rPr>
              <w:t xml:space="preserve">(360) </w:t>
            </w:r>
            <w:r w:rsidRPr="00604288">
              <w:rPr>
                <w:rFonts w:ascii="Arial" w:hAnsi="Arial" w:cs="Arial"/>
                <w:sz w:val="18"/>
                <w:szCs w:val="18"/>
              </w:rPr>
              <w:t>457-4331</w:t>
            </w:r>
          </w:p>
          <w:p w14:paraId="0BCE24B1" w14:textId="31C418CD" w:rsidR="00754A4D" w:rsidRDefault="00E924F8" w:rsidP="00E924F8">
            <w:pPr>
              <w:spacing w:after="60"/>
            </w:pPr>
            <w:r>
              <w:rPr>
                <w:rFonts w:ascii="Arial" w:hAnsi="Arial" w:cs="Arial"/>
                <w:bCs/>
                <w:sz w:val="18"/>
                <w:szCs w:val="18"/>
              </w:rPr>
              <w:t>Congressional</w:t>
            </w:r>
            <w:r w:rsidR="002D284C" w:rsidRPr="002D284C">
              <w:rPr>
                <w:rFonts w:ascii="Arial" w:hAnsi="Arial" w:cs="Arial"/>
                <w:bCs/>
                <w:sz w:val="18"/>
                <w:szCs w:val="18"/>
              </w:rPr>
              <w:t xml:space="preserve"> District 6:</w:t>
            </w:r>
            <w:r w:rsidR="002D284C">
              <w:rPr>
                <w:rFonts w:ascii="Arial" w:hAnsi="Arial" w:cs="Arial"/>
                <w:b/>
                <w:bCs/>
                <w:sz w:val="18"/>
                <w:szCs w:val="18"/>
              </w:rPr>
              <w:t xml:space="preserve"> </w:t>
            </w:r>
            <w:r w:rsidR="00A266D1">
              <w:rPr>
                <w:rFonts w:ascii="Arial" w:hAnsi="Arial" w:cs="Arial"/>
                <w:sz w:val="18"/>
                <w:szCs w:val="18"/>
              </w:rPr>
              <w:t xml:space="preserve">Clallam and </w:t>
            </w:r>
            <w:r w:rsidR="002D284C">
              <w:rPr>
                <w:rFonts w:ascii="Arial" w:hAnsi="Arial" w:cs="Arial"/>
                <w:sz w:val="18"/>
                <w:szCs w:val="18"/>
              </w:rPr>
              <w:t>Jefferson</w:t>
            </w:r>
            <w:r w:rsidR="00A266D1">
              <w:rPr>
                <w:rFonts w:ascii="Arial" w:hAnsi="Arial" w:cs="Arial"/>
                <w:sz w:val="18"/>
                <w:szCs w:val="18"/>
              </w:rPr>
              <w:t xml:space="preserve"> Counties</w:t>
            </w:r>
          </w:p>
        </w:tc>
        <w:tc>
          <w:tcPr>
            <w:tcW w:w="3117" w:type="dxa"/>
          </w:tcPr>
          <w:p w14:paraId="7E624F46" w14:textId="163A6E1D" w:rsidR="00754A4D" w:rsidRPr="00604288" w:rsidRDefault="002D284C"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1201 Park Avenue</w:t>
            </w:r>
          </w:p>
          <w:p w14:paraId="1C881A61" w14:textId="0C8F6D1B" w:rsidR="00754A4D" w:rsidRPr="00604288" w:rsidRDefault="00754A4D" w:rsidP="00754A4D">
            <w:pPr>
              <w:rPr>
                <w:rFonts w:ascii="Arial" w:hAnsi="Arial" w:cs="Arial"/>
                <w:sz w:val="18"/>
                <w:szCs w:val="18"/>
              </w:rPr>
            </w:pPr>
            <w:r w:rsidRPr="00604288">
              <w:rPr>
                <w:rFonts w:ascii="Arial" w:hAnsi="Arial" w:cs="Arial"/>
                <w:sz w:val="18"/>
                <w:szCs w:val="18"/>
              </w:rPr>
              <w:t>Bremerton, W</w:t>
            </w:r>
            <w:r w:rsidR="0032528E">
              <w:rPr>
                <w:rFonts w:ascii="Arial" w:hAnsi="Arial" w:cs="Arial"/>
                <w:sz w:val="18"/>
                <w:szCs w:val="18"/>
              </w:rPr>
              <w:t>A</w:t>
            </w:r>
            <w:r w:rsidRPr="00604288">
              <w:rPr>
                <w:rFonts w:ascii="Arial" w:hAnsi="Arial" w:cs="Arial"/>
                <w:sz w:val="18"/>
                <w:szCs w:val="18"/>
              </w:rPr>
              <w:t xml:space="preserve"> 98337-1760</w:t>
            </w:r>
          </w:p>
          <w:p w14:paraId="0E7FB6F2" w14:textId="77777777" w:rsidR="002D284C" w:rsidRDefault="002D284C" w:rsidP="00754A4D">
            <w:pPr>
              <w:rPr>
                <w:rFonts w:ascii="Arial" w:hAnsi="Arial" w:cs="Arial"/>
                <w:sz w:val="18"/>
                <w:szCs w:val="18"/>
              </w:rPr>
            </w:pPr>
            <w:r>
              <w:rPr>
                <w:rFonts w:ascii="Arial" w:hAnsi="Arial" w:cs="Arial"/>
                <w:sz w:val="18"/>
                <w:szCs w:val="18"/>
              </w:rPr>
              <w:t>Phone: (360) 473-2150</w:t>
            </w:r>
          </w:p>
          <w:p w14:paraId="2C68CF16" w14:textId="7668E157" w:rsidR="00754A4D" w:rsidRPr="00604288" w:rsidRDefault="00754A4D" w:rsidP="00754A4D">
            <w:pPr>
              <w:rPr>
                <w:rFonts w:ascii="Arial" w:hAnsi="Arial" w:cs="Arial"/>
                <w:sz w:val="18"/>
                <w:szCs w:val="18"/>
              </w:rPr>
            </w:pPr>
            <w:r w:rsidRPr="00604288">
              <w:rPr>
                <w:rFonts w:ascii="Arial" w:hAnsi="Arial" w:cs="Arial"/>
                <w:sz w:val="18"/>
                <w:szCs w:val="18"/>
              </w:rPr>
              <w:t>Fax</w:t>
            </w:r>
            <w:r w:rsidR="002D284C">
              <w:rPr>
                <w:rFonts w:ascii="Arial" w:hAnsi="Arial" w:cs="Arial"/>
                <w:sz w:val="18"/>
                <w:szCs w:val="18"/>
              </w:rPr>
              <w:t>:</w:t>
            </w:r>
            <w:r w:rsidRPr="00604288">
              <w:rPr>
                <w:rFonts w:ascii="Arial" w:hAnsi="Arial" w:cs="Arial"/>
                <w:sz w:val="18"/>
                <w:szCs w:val="18"/>
              </w:rPr>
              <w:t xml:space="preserve"> </w:t>
            </w:r>
            <w:r w:rsidR="002D284C">
              <w:rPr>
                <w:rFonts w:ascii="Arial" w:hAnsi="Arial" w:cs="Arial"/>
                <w:sz w:val="18"/>
                <w:szCs w:val="18"/>
              </w:rPr>
              <w:t xml:space="preserve">(360) </w:t>
            </w:r>
            <w:r w:rsidRPr="00604288">
              <w:rPr>
                <w:rFonts w:ascii="Arial" w:hAnsi="Arial" w:cs="Arial"/>
                <w:sz w:val="18"/>
                <w:szCs w:val="18"/>
              </w:rPr>
              <w:t>792-8708</w:t>
            </w:r>
          </w:p>
          <w:p w14:paraId="4BDD3C48" w14:textId="4D269E7F" w:rsidR="00754A4D" w:rsidRDefault="00E924F8" w:rsidP="00754A4D">
            <w:r>
              <w:rPr>
                <w:rFonts w:ascii="Arial" w:hAnsi="Arial" w:cs="Arial"/>
                <w:bCs/>
                <w:sz w:val="18"/>
                <w:szCs w:val="18"/>
              </w:rPr>
              <w:t>Congressional</w:t>
            </w:r>
            <w:r w:rsidR="002D284C" w:rsidRPr="002D284C">
              <w:rPr>
                <w:rFonts w:ascii="Arial" w:hAnsi="Arial" w:cs="Arial"/>
                <w:bCs/>
                <w:sz w:val="18"/>
                <w:szCs w:val="18"/>
              </w:rPr>
              <w:t xml:space="preserve"> District 6:</w:t>
            </w:r>
            <w:r w:rsidR="002D284C">
              <w:rPr>
                <w:rFonts w:ascii="Arial" w:hAnsi="Arial" w:cs="Arial"/>
                <w:bCs/>
                <w:sz w:val="18"/>
                <w:szCs w:val="18"/>
              </w:rPr>
              <w:t xml:space="preserve"> Kitsap</w:t>
            </w:r>
            <w:r w:rsidR="00A266D1">
              <w:rPr>
                <w:rFonts w:ascii="Arial" w:hAnsi="Arial" w:cs="Arial"/>
                <w:bCs/>
                <w:sz w:val="18"/>
                <w:szCs w:val="18"/>
              </w:rPr>
              <w:t xml:space="preserve"> County</w:t>
            </w:r>
          </w:p>
        </w:tc>
        <w:tc>
          <w:tcPr>
            <w:tcW w:w="3117" w:type="dxa"/>
          </w:tcPr>
          <w:p w14:paraId="015E8654" w14:textId="4D2FDCC8" w:rsidR="00754A4D" w:rsidRPr="00604288" w:rsidRDefault="002D284C"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212 West Second Avenue</w:t>
            </w:r>
          </w:p>
          <w:p w14:paraId="2253F4C6" w14:textId="4CCC5C61" w:rsidR="00754A4D" w:rsidRPr="00604288" w:rsidRDefault="00754A4D" w:rsidP="00754A4D">
            <w:pPr>
              <w:rPr>
                <w:rFonts w:ascii="Arial" w:hAnsi="Arial" w:cs="Arial"/>
                <w:sz w:val="18"/>
                <w:szCs w:val="18"/>
              </w:rPr>
            </w:pPr>
            <w:r w:rsidRPr="00604288">
              <w:rPr>
                <w:rFonts w:ascii="Arial" w:hAnsi="Arial" w:cs="Arial"/>
                <w:sz w:val="18"/>
                <w:szCs w:val="18"/>
              </w:rPr>
              <w:t>Spokane, W</w:t>
            </w:r>
            <w:r w:rsidR="0032528E">
              <w:rPr>
                <w:rFonts w:ascii="Arial" w:hAnsi="Arial" w:cs="Arial"/>
                <w:sz w:val="18"/>
                <w:szCs w:val="18"/>
              </w:rPr>
              <w:t>A</w:t>
            </w:r>
            <w:r w:rsidRPr="00604288">
              <w:rPr>
                <w:rFonts w:ascii="Arial" w:hAnsi="Arial" w:cs="Arial"/>
                <w:sz w:val="18"/>
                <w:szCs w:val="18"/>
              </w:rPr>
              <w:t xml:space="preserve"> 99201-3606</w:t>
            </w:r>
          </w:p>
          <w:p w14:paraId="29FDBC36" w14:textId="77777777" w:rsidR="002D284C" w:rsidRDefault="002D284C" w:rsidP="00754A4D">
            <w:pPr>
              <w:rPr>
                <w:rFonts w:ascii="Arial" w:hAnsi="Arial" w:cs="Arial"/>
                <w:sz w:val="18"/>
                <w:szCs w:val="18"/>
              </w:rPr>
            </w:pPr>
            <w:r>
              <w:rPr>
                <w:rFonts w:ascii="Arial" w:hAnsi="Arial" w:cs="Arial"/>
                <w:sz w:val="18"/>
                <w:szCs w:val="18"/>
              </w:rPr>
              <w:t xml:space="preserve">Phone: (509) </w:t>
            </w:r>
            <w:r w:rsidR="00754A4D" w:rsidRPr="00604288">
              <w:rPr>
                <w:rFonts w:ascii="Arial" w:hAnsi="Arial" w:cs="Arial"/>
                <w:sz w:val="18"/>
                <w:szCs w:val="18"/>
              </w:rPr>
              <w:t>456-7627</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w:t>
            </w:r>
            <w:r w:rsidR="00754A4D" w:rsidRPr="00604288">
              <w:rPr>
                <w:rFonts w:ascii="Arial" w:hAnsi="Arial" w:cs="Arial"/>
                <w:sz w:val="18"/>
                <w:szCs w:val="18"/>
              </w:rPr>
              <w:t xml:space="preserve"> 208</w:t>
            </w:r>
          </w:p>
          <w:p w14:paraId="09E20283" w14:textId="7B05AF54" w:rsidR="00754A4D" w:rsidRPr="00604288" w:rsidRDefault="00754A4D" w:rsidP="00754A4D">
            <w:pPr>
              <w:rPr>
                <w:rFonts w:ascii="Arial" w:hAnsi="Arial" w:cs="Arial"/>
                <w:sz w:val="18"/>
                <w:szCs w:val="18"/>
              </w:rPr>
            </w:pPr>
            <w:r w:rsidRPr="00604288">
              <w:rPr>
                <w:rFonts w:ascii="Arial" w:hAnsi="Arial" w:cs="Arial"/>
                <w:sz w:val="18"/>
                <w:szCs w:val="18"/>
              </w:rPr>
              <w:t>Fax</w:t>
            </w:r>
            <w:r w:rsidR="002D284C">
              <w:rPr>
                <w:rFonts w:ascii="Arial" w:hAnsi="Arial" w:cs="Arial"/>
                <w:sz w:val="18"/>
                <w:szCs w:val="18"/>
              </w:rPr>
              <w:t>:</w:t>
            </w:r>
            <w:r w:rsidRPr="00604288">
              <w:rPr>
                <w:rFonts w:ascii="Arial" w:hAnsi="Arial" w:cs="Arial"/>
                <w:sz w:val="18"/>
                <w:szCs w:val="18"/>
              </w:rPr>
              <w:t xml:space="preserve"> </w:t>
            </w:r>
            <w:r w:rsidR="002D284C">
              <w:rPr>
                <w:rFonts w:ascii="Arial" w:hAnsi="Arial" w:cs="Arial"/>
                <w:sz w:val="18"/>
                <w:szCs w:val="18"/>
              </w:rPr>
              <w:t xml:space="preserve">(509) </w:t>
            </w:r>
            <w:r w:rsidRPr="00604288">
              <w:rPr>
                <w:rFonts w:ascii="Arial" w:hAnsi="Arial" w:cs="Arial"/>
                <w:sz w:val="18"/>
                <w:szCs w:val="18"/>
              </w:rPr>
              <w:t>744-3374</w:t>
            </w:r>
          </w:p>
          <w:p w14:paraId="409D4874" w14:textId="28A6BE6C" w:rsidR="00754A4D" w:rsidRPr="00BD5107" w:rsidRDefault="00E924F8" w:rsidP="002D284C">
            <w:r>
              <w:rPr>
                <w:rFonts w:ascii="Arial" w:hAnsi="Arial" w:cs="Arial"/>
                <w:sz w:val="18"/>
                <w:szCs w:val="18"/>
              </w:rPr>
              <w:t>Congressional</w:t>
            </w:r>
            <w:r w:rsidR="002D284C">
              <w:rPr>
                <w:rFonts w:ascii="Arial" w:hAnsi="Arial" w:cs="Arial"/>
                <w:sz w:val="18"/>
                <w:szCs w:val="18"/>
              </w:rPr>
              <w:t xml:space="preserve"> District 5: Spokane</w:t>
            </w:r>
            <w:r w:rsidR="00A266D1">
              <w:rPr>
                <w:rFonts w:ascii="Arial" w:hAnsi="Arial" w:cs="Arial"/>
                <w:sz w:val="18"/>
                <w:szCs w:val="18"/>
              </w:rPr>
              <w:t xml:space="preserve"> County</w:t>
            </w:r>
          </w:p>
        </w:tc>
      </w:tr>
    </w:tbl>
    <w:p w14:paraId="2A5E8B7D" w14:textId="77777777" w:rsidR="00E924F8" w:rsidRDefault="00E924F8">
      <w:r>
        <w:br w:type="page"/>
      </w:r>
    </w:p>
    <w:tbl>
      <w:tblPr>
        <w:tblStyle w:val="TableGrid"/>
        <w:tblW w:w="0" w:type="auto"/>
        <w:tblLook w:val="04A0" w:firstRow="1" w:lastRow="0" w:firstColumn="1" w:lastColumn="0" w:noHBand="0" w:noVBand="1"/>
      </w:tblPr>
      <w:tblGrid>
        <w:gridCol w:w="3116"/>
        <w:gridCol w:w="3117"/>
        <w:gridCol w:w="3117"/>
      </w:tblGrid>
      <w:tr w:rsidR="009D4B72" w:rsidRPr="009D4B72" w14:paraId="60F54B68" w14:textId="77777777" w:rsidTr="009D4B72">
        <w:tc>
          <w:tcPr>
            <w:tcW w:w="3116" w:type="dxa"/>
            <w:shd w:val="clear" w:color="auto" w:fill="006699"/>
            <w:vAlign w:val="center"/>
          </w:tcPr>
          <w:p w14:paraId="0292B180" w14:textId="4628E824" w:rsidR="00754A4D" w:rsidRPr="009D4B72" w:rsidRDefault="00754A4D" w:rsidP="00E924F8">
            <w:pPr>
              <w:keepNext/>
              <w:spacing w:before="60" w:after="60"/>
              <w:jc w:val="center"/>
              <w:rPr>
                <w:rFonts w:ascii="Arial" w:hAnsi="Arial" w:cs="Arial"/>
                <w:b/>
                <w:bCs/>
                <w:smallCaps/>
                <w:color w:val="FFFFFF" w:themeColor="background1"/>
                <w:sz w:val="18"/>
                <w:szCs w:val="18"/>
              </w:rPr>
            </w:pPr>
            <w:r w:rsidRPr="009D4B72">
              <w:rPr>
                <w:rFonts w:ascii="Arial" w:hAnsi="Arial" w:cs="Arial"/>
                <w:b/>
                <w:bCs/>
                <w:smallCaps/>
                <w:color w:val="FFFFFF" w:themeColor="background1"/>
                <w:sz w:val="18"/>
                <w:szCs w:val="18"/>
              </w:rPr>
              <w:lastRenderedPageBreak/>
              <w:t>Clark County Community Development</w:t>
            </w:r>
          </w:p>
        </w:tc>
        <w:tc>
          <w:tcPr>
            <w:tcW w:w="3117" w:type="dxa"/>
            <w:shd w:val="clear" w:color="auto" w:fill="006699"/>
            <w:vAlign w:val="center"/>
          </w:tcPr>
          <w:p w14:paraId="50B021CA" w14:textId="77777777" w:rsidR="00754A4D" w:rsidRPr="009D4B72" w:rsidRDefault="00754A4D" w:rsidP="00E924F8">
            <w:pPr>
              <w:keepNext/>
              <w:spacing w:before="60" w:after="60"/>
              <w:jc w:val="center"/>
              <w:rPr>
                <w:rFonts w:ascii="Arial" w:hAnsi="Arial" w:cs="Arial"/>
                <w:b/>
                <w:bCs/>
                <w:smallCaps/>
                <w:color w:val="FFFFFF" w:themeColor="background1"/>
                <w:sz w:val="18"/>
                <w:szCs w:val="18"/>
              </w:rPr>
            </w:pPr>
            <w:proofErr w:type="spellStart"/>
            <w:r w:rsidRPr="009D4B72">
              <w:rPr>
                <w:rFonts w:ascii="Arial" w:hAnsi="Arial" w:cs="Arial"/>
                <w:b/>
                <w:bCs/>
                <w:smallCaps/>
                <w:color w:val="FFFFFF" w:themeColor="background1"/>
                <w:sz w:val="18"/>
                <w:szCs w:val="18"/>
              </w:rPr>
              <w:t>HopeSource</w:t>
            </w:r>
            <w:proofErr w:type="spellEnd"/>
          </w:p>
        </w:tc>
        <w:tc>
          <w:tcPr>
            <w:tcW w:w="3117" w:type="dxa"/>
            <w:shd w:val="clear" w:color="auto" w:fill="006699"/>
            <w:vAlign w:val="center"/>
          </w:tcPr>
          <w:p w14:paraId="100D1542" w14:textId="77777777" w:rsidR="00754A4D" w:rsidRPr="009D4B72" w:rsidRDefault="00754A4D" w:rsidP="00E924F8">
            <w:pPr>
              <w:keepNext/>
              <w:spacing w:before="60" w:after="60"/>
              <w:jc w:val="center"/>
              <w:rPr>
                <w:rFonts w:ascii="Arial" w:hAnsi="Arial" w:cs="Arial"/>
                <w:b/>
                <w:bCs/>
                <w:smallCaps/>
                <w:color w:val="FFFFFF" w:themeColor="background1"/>
                <w:sz w:val="18"/>
                <w:szCs w:val="18"/>
              </w:rPr>
            </w:pPr>
            <w:r w:rsidRPr="009D4B72">
              <w:rPr>
                <w:rFonts w:ascii="Arial" w:hAnsi="Arial" w:cs="Arial"/>
                <w:b/>
                <w:bCs/>
                <w:smallCaps/>
                <w:color w:val="FFFFFF" w:themeColor="background1"/>
                <w:sz w:val="18"/>
                <w:szCs w:val="18"/>
              </w:rPr>
              <w:t>Opportunity Council</w:t>
            </w:r>
          </w:p>
        </w:tc>
      </w:tr>
      <w:tr w:rsidR="00754A4D" w14:paraId="48C82460" w14:textId="77777777" w:rsidTr="004D3227">
        <w:tc>
          <w:tcPr>
            <w:tcW w:w="3116" w:type="dxa"/>
          </w:tcPr>
          <w:p w14:paraId="3D5ACB18" w14:textId="1266537D" w:rsidR="00754A4D" w:rsidRPr="00604288" w:rsidRDefault="002D284C"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PO Box 9810</w:t>
            </w:r>
          </w:p>
          <w:p w14:paraId="5F2E2A4A" w14:textId="5F7AB480" w:rsidR="00754A4D" w:rsidRPr="00604288" w:rsidRDefault="00754A4D" w:rsidP="00754A4D">
            <w:pPr>
              <w:rPr>
                <w:rFonts w:ascii="Arial" w:hAnsi="Arial" w:cs="Arial"/>
                <w:sz w:val="18"/>
                <w:szCs w:val="18"/>
              </w:rPr>
            </w:pPr>
            <w:r w:rsidRPr="00604288">
              <w:rPr>
                <w:rFonts w:ascii="Arial" w:hAnsi="Arial" w:cs="Arial"/>
                <w:sz w:val="18"/>
                <w:szCs w:val="18"/>
              </w:rPr>
              <w:t>Vancouver, W</w:t>
            </w:r>
            <w:r w:rsidR="0032528E">
              <w:rPr>
                <w:rFonts w:ascii="Arial" w:hAnsi="Arial" w:cs="Arial"/>
                <w:sz w:val="18"/>
                <w:szCs w:val="18"/>
              </w:rPr>
              <w:t>A</w:t>
            </w:r>
            <w:r w:rsidRPr="00604288">
              <w:rPr>
                <w:rFonts w:ascii="Arial" w:hAnsi="Arial" w:cs="Arial"/>
                <w:sz w:val="18"/>
                <w:szCs w:val="18"/>
              </w:rPr>
              <w:t xml:space="preserve"> 98666-9810</w:t>
            </w:r>
          </w:p>
          <w:p w14:paraId="7E145C84" w14:textId="77777777" w:rsidR="002D284C" w:rsidRDefault="002D284C" w:rsidP="00754A4D">
            <w:pPr>
              <w:rPr>
                <w:rFonts w:ascii="Arial" w:hAnsi="Arial" w:cs="Arial"/>
                <w:sz w:val="18"/>
                <w:szCs w:val="18"/>
              </w:rPr>
            </w:pPr>
            <w:r>
              <w:rPr>
                <w:rFonts w:ascii="Arial" w:hAnsi="Arial" w:cs="Arial"/>
                <w:sz w:val="18"/>
                <w:szCs w:val="18"/>
              </w:rPr>
              <w:t xml:space="preserve">Phone: (360) </w:t>
            </w:r>
            <w:r w:rsidR="00754A4D" w:rsidRPr="00604288">
              <w:rPr>
                <w:rFonts w:ascii="Arial" w:hAnsi="Arial" w:cs="Arial"/>
                <w:sz w:val="18"/>
                <w:szCs w:val="18"/>
              </w:rPr>
              <w:t>397-2375</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 4540</w:t>
            </w:r>
          </w:p>
          <w:p w14:paraId="0919392B" w14:textId="1BEC1F0B" w:rsidR="00754A4D" w:rsidRPr="00604288" w:rsidRDefault="00754A4D" w:rsidP="00754A4D">
            <w:pPr>
              <w:rPr>
                <w:rFonts w:ascii="Arial" w:hAnsi="Arial" w:cs="Arial"/>
                <w:sz w:val="18"/>
                <w:szCs w:val="18"/>
              </w:rPr>
            </w:pPr>
            <w:r w:rsidRPr="00604288">
              <w:rPr>
                <w:rFonts w:ascii="Arial" w:hAnsi="Arial" w:cs="Arial"/>
                <w:sz w:val="18"/>
                <w:szCs w:val="18"/>
              </w:rPr>
              <w:t>Fax</w:t>
            </w:r>
            <w:r w:rsidR="002D284C">
              <w:rPr>
                <w:rFonts w:ascii="Arial" w:hAnsi="Arial" w:cs="Arial"/>
                <w:sz w:val="18"/>
                <w:szCs w:val="18"/>
              </w:rPr>
              <w:t>:</w:t>
            </w:r>
            <w:r w:rsidRPr="00604288">
              <w:rPr>
                <w:rFonts w:ascii="Arial" w:hAnsi="Arial" w:cs="Arial"/>
                <w:sz w:val="18"/>
                <w:szCs w:val="18"/>
              </w:rPr>
              <w:t xml:space="preserve"> </w:t>
            </w:r>
            <w:r w:rsidR="002D284C">
              <w:rPr>
                <w:rFonts w:ascii="Arial" w:hAnsi="Arial" w:cs="Arial"/>
                <w:sz w:val="18"/>
                <w:szCs w:val="18"/>
              </w:rPr>
              <w:t xml:space="preserve">(360) </w:t>
            </w:r>
            <w:r w:rsidRPr="00604288">
              <w:rPr>
                <w:rFonts w:ascii="Arial" w:hAnsi="Arial" w:cs="Arial"/>
                <w:sz w:val="18"/>
                <w:szCs w:val="18"/>
              </w:rPr>
              <w:t>397-2011</w:t>
            </w:r>
          </w:p>
          <w:p w14:paraId="27B2E9C2" w14:textId="1FF81421" w:rsidR="00754A4D" w:rsidRPr="00604288" w:rsidRDefault="002D284C" w:rsidP="00754A4D">
            <w:pPr>
              <w:rPr>
                <w:rFonts w:ascii="Arial" w:hAnsi="Arial" w:cs="Arial"/>
                <w:sz w:val="18"/>
                <w:szCs w:val="18"/>
              </w:rPr>
            </w:pPr>
            <w:r>
              <w:rPr>
                <w:rFonts w:ascii="Arial" w:hAnsi="Arial" w:cs="Arial"/>
                <w:sz w:val="18"/>
                <w:szCs w:val="18"/>
              </w:rPr>
              <w:t>Co</w:t>
            </w:r>
            <w:r w:rsidR="00E924F8">
              <w:rPr>
                <w:rFonts w:ascii="Arial" w:hAnsi="Arial" w:cs="Arial"/>
                <w:sz w:val="18"/>
                <w:szCs w:val="18"/>
              </w:rPr>
              <w:t>ngressional</w:t>
            </w:r>
            <w:r>
              <w:rPr>
                <w:rFonts w:ascii="Arial" w:hAnsi="Arial" w:cs="Arial"/>
                <w:sz w:val="18"/>
                <w:szCs w:val="18"/>
              </w:rPr>
              <w:t xml:space="preserve"> District: Clark</w:t>
            </w:r>
            <w:r w:rsidR="00E924F8">
              <w:rPr>
                <w:rFonts w:ascii="Arial" w:hAnsi="Arial" w:cs="Arial"/>
                <w:sz w:val="18"/>
                <w:szCs w:val="18"/>
              </w:rPr>
              <w:t xml:space="preserve"> County</w:t>
            </w:r>
          </w:p>
          <w:p w14:paraId="15BE87BA" w14:textId="3B814708" w:rsidR="00754A4D" w:rsidRPr="00604288" w:rsidRDefault="00754A4D" w:rsidP="00754A4D">
            <w:pPr>
              <w:rPr>
                <w:rFonts w:ascii="Arial" w:hAnsi="Arial" w:cs="Arial"/>
                <w:sz w:val="18"/>
                <w:szCs w:val="18"/>
              </w:rPr>
            </w:pPr>
          </w:p>
        </w:tc>
        <w:tc>
          <w:tcPr>
            <w:tcW w:w="3117" w:type="dxa"/>
          </w:tcPr>
          <w:p w14:paraId="4969B2A7" w14:textId="16CEA3C5" w:rsidR="00754A4D" w:rsidRPr="00604288" w:rsidRDefault="002D284C" w:rsidP="00E924F8">
            <w:pPr>
              <w:spacing w:before="60"/>
              <w:rPr>
                <w:rFonts w:ascii="Arial" w:hAnsi="Arial" w:cs="Arial"/>
                <w:sz w:val="18"/>
                <w:szCs w:val="18"/>
              </w:rPr>
            </w:pPr>
            <w:r>
              <w:rPr>
                <w:rFonts w:ascii="Arial" w:hAnsi="Arial" w:cs="Arial"/>
                <w:sz w:val="18"/>
                <w:szCs w:val="18"/>
              </w:rPr>
              <w:t>Address: 700 East Mountain View Avenue</w:t>
            </w:r>
            <w:r w:rsidR="00754A4D" w:rsidRPr="00604288">
              <w:rPr>
                <w:rFonts w:ascii="Arial" w:hAnsi="Arial" w:cs="Arial"/>
                <w:sz w:val="18"/>
                <w:szCs w:val="18"/>
              </w:rPr>
              <w:t>, Suite 501</w:t>
            </w:r>
          </w:p>
          <w:p w14:paraId="76F78077" w14:textId="2D5B3D1B" w:rsidR="00754A4D" w:rsidRPr="00604288" w:rsidRDefault="00754A4D" w:rsidP="00754A4D">
            <w:pPr>
              <w:rPr>
                <w:rFonts w:ascii="Arial" w:hAnsi="Arial" w:cs="Arial"/>
                <w:sz w:val="18"/>
                <w:szCs w:val="18"/>
              </w:rPr>
            </w:pPr>
            <w:r w:rsidRPr="00604288">
              <w:rPr>
                <w:rFonts w:ascii="Arial" w:hAnsi="Arial" w:cs="Arial"/>
                <w:sz w:val="18"/>
                <w:szCs w:val="18"/>
              </w:rPr>
              <w:t>Ellensburg, W</w:t>
            </w:r>
            <w:r w:rsidR="0032528E">
              <w:rPr>
                <w:rFonts w:ascii="Arial" w:hAnsi="Arial" w:cs="Arial"/>
                <w:sz w:val="18"/>
                <w:szCs w:val="18"/>
              </w:rPr>
              <w:t>A</w:t>
            </w:r>
            <w:r w:rsidR="002D284C">
              <w:rPr>
                <w:rFonts w:ascii="Arial" w:hAnsi="Arial" w:cs="Arial"/>
                <w:sz w:val="18"/>
                <w:szCs w:val="18"/>
              </w:rPr>
              <w:t> </w:t>
            </w:r>
            <w:r w:rsidRPr="00604288">
              <w:rPr>
                <w:rFonts w:ascii="Arial" w:hAnsi="Arial" w:cs="Arial"/>
                <w:sz w:val="18"/>
                <w:szCs w:val="18"/>
              </w:rPr>
              <w:t>98926</w:t>
            </w:r>
          </w:p>
          <w:p w14:paraId="2495655F" w14:textId="77777777" w:rsidR="00E924F8" w:rsidRDefault="00E924F8" w:rsidP="00754A4D">
            <w:pPr>
              <w:rPr>
                <w:rFonts w:ascii="Arial" w:hAnsi="Arial" w:cs="Arial"/>
                <w:sz w:val="18"/>
                <w:szCs w:val="18"/>
              </w:rPr>
            </w:pPr>
            <w:r>
              <w:rPr>
                <w:rFonts w:ascii="Arial" w:hAnsi="Arial" w:cs="Arial"/>
                <w:sz w:val="18"/>
                <w:szCs w:val="18"/>
              </w:rPr>
              <w:t xml:space="preserve">Phone: (509) </w:t>
            </w:r>
            <w:r w:rsidR="00754A4D" w:rsidRPr="00604288">
              <w:rPr>
                <w:rFonts w:ascii="Arial" w:hAnsi="Arial" w:cs="Arial"/>
                <w:sz w:val="18"/>
                <w:szCs w:val="18"/>
              </w:rPr>
              <w:t>925-1448</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 240</w:t>
            </w:r>
          </w:p>
          <w:p w14:paraId="1008403B" w14:textId="5561E4E5" w:rsidR="00754A4D" w:rsidRPr="00604288" w:rsidRDefault="00754A4D" w:rsidP="00754A4D">
            <w:pPr>
              <w:rPr>
                <w:rFonts w:ascii="Arial" w:hAnsi="Arial" w:cs="Arial"/>
                <w:sz w:val="18"/>
                <w:szCs w:val="18"/>
              </w:rPr>
            </w:pPr>
            <w:r w:rsidRPr="00604288">
              <w:rPr>
                <w:rFonts w:ascii="Arial" w:hAnsi="Arial" w:cs="Arial"/>
                <w:sz w:val="18"/>
                <w:szCs w:val="18"/>
              </w:rPr>
              <w:t>Fax</w:t>
            </w:r>
            <w:r w:rsidR="00E924F8">
              <w:rPr>
                <w:rFonts w:ascii="Arial" w:hAnsi="Arial" w:cs="Arial"/>
                <w:sz w:val="18"/>
                <w:szCs w:val="18"/>
              </w:rPr>
              <w:t>:</w:t>
            </w:r>
            <w:r w:rsidRPr="00604288">
              <w:rPr>
                <w:rFonts w:ascii="Arial" w:hAnsi="Arial" w:cs="Arial"/>
                <w:sz w:val="18"/>
                <w:szCs w:val="18"/>
              </w:rPr>
              <w:t xml:space="preserve"> </w:t>
            </w:r>
            <w:r w:rsidR="00E924F8">
              <w:rPr>
                <w:rFonts w:ascii="Arial" w:hAnsi="Arial" w:cs="Arial"/>
                <w:sz w:val="18"/>
                <w:szCs w:val="18"/>
              </w:rPr>
              <w:t xml:space="preserve">(509) </w:t>
            </w:r>
            <w:r w:rsidRPr="00604288">
              <w:rPr>
                <w:rFonts w:ascii="Arial" w:hAnsi="Arial" w:cs="Arial"/>
                <w:sz w:val="18"/>
                <w:szCs w:val="18"/>
              </w:rPr>
              <w:t>925-1204</w:t>
            </w:r>
          </w:p>
          <w:p w14:paraId="2794D999" w14:textId="32C09BAB" w:rsidR="00754A4D" w:rsidRPr="00604288" w:rsidRDefault="00E924F8" w:rsidP="00E924F8">
            <w:pPr>
              <w:rPr>
                <w:rFonts w:ascii="Arial" w:hAnsi="Arial" w:cs="Arial"/>
                <w:sz w:val="18"/>
                <w:szCs w:val="18"/>
              </w:rPr>
            </w:pPr>
            <w:r>
              <w:rPr>
                <w:rFonts w:ascii="Arial" w:hAnsi="Arial" w:cs="Arial"/>
                <w:sz w:val="18"/>
                <w:szCs w:val="18"/>
              </w:rPr>
              <w:t>Congressional District 8: Kittitas County</w:t>
            </w:r>
          </w:p>
        </w:tc>
        <w:tc>
          <w:tcPr>
            <w:tcW w:w="3117" w:type="dxa"/>
          </w:tcPr>
          <w:p w14:paraId="146C84F9" w14:textId="73A16EAB" w:rsidR="00754A4D" w:rsidRPr="00604288" w:rsidRDefault="00E924F8"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1322 North State Street</w:t>
            </w:r>
          </w:p>
          <w:p w14:paraId="2235F563" w14:textId="0C4A19BA" w:rsidR="00754A4D" w:rsidRPr="00604288" w:rsidRDefault="00754A4D" w:rsidP="00754A4D">
            <w:pPr>
              <w:rPr>
                <w:rFonts w:ascii="Arial" w:hAnsi="Arial" w:cs="Arial"/>
                <w:sz w:val="18"/>
                <w:szCs w:val="18"/>
              </w:rPr>
            </w:pPr>
            <w:r w:rsidRPr="00604288">
              <w:rPr>
                <w:rFonts w:ascii="Arial" w:hAnsi="Arial" w:cs="Arial"/>
                <w:sz w:val="18"/>
                <w:szCs w:val="18"/>
              </w:rPr>
              <w:t>Bellingham, W</w:t>
            </w:r>
            <w:r w:rsidR="0032528E">
              <w:rPr>
                <w:rFonts w:ascii="Arial" w:hAnsi="Arial" w:cs="Arial"/>
                <w:sz w:val="18"/>
                <w:szCs w:val="18"/>
              </w:rPr>
              <w:t>A</w:t>
            </w:r>
            <w:r w:rsidR="00E924F8">
              <w:rPr>
                <w:rFonts w:ascii="Arial" w:hAnsi="Arial" w:cs="Arial"/>
                <w:sz w:val="18"/>
                <w:szCs w:val="18"/>
              </w:rPr>
              <w:t> </w:t>
            </w:r>
            <w:r w:rsidRPr="00604288">
              <w:rPr>
                <w:rFonts w:ascii="Arial" w:hAnsi="Arial" w:cs="Arial"/>
                <w:sz w:val="18"/>
                <w:szCs w:val="18"/>
              </w:rPr>
              <w:t>98225</w:t>
            </w:r>
          </w:p>
          <w:p w14:paraId="59B11047" w14:textId="77777777" w:rsidR="00E924F8" w:rsidRDefault="00E924F8" w:rsidP="00754A4D">
            <w:pPr>
              <w:rPr>
                <w:rFonts w:ascii="Arial" w:hAnsi="Arial" w:cs="Arial"/>
                <w:sz w:val="18"/>
                <w:szCs w:val="18"/>
              </w:rPr>
            </w:pPr>
            <w:r>
              <w:rPr>
                <w:rFonts w:ascii="Arial" w:hAnsi="Arial" w:cs="Arial"/>
                <w:sz w:val="18"/>
                <w:szCs w:val="18"/>
              </w:rPr>
              <w:t xml:space="preserve">Phone: (360) </w:t>
            </w:r>
            <w:r w:rsidR="00754A4D" w:rsidRPr="00604288">
              <w:rPr>
                <w:rFonts w:ascii="Arial" w:hAnsi="Arial" w:cs="Arial"/>
                <w:sz w:val="18"/>
                <w:szCs w:val="18"/>
              </w:rPr>
              <w:t>734-5121</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w:t>
            </w:r>
            <w:r w:rsidR="00754A4D" w:rsidRPr="00604288">
              <w:rPr>
                <w:rFonts w:ascii="Arial" w:hAnsi="Arial" w:cs="Arial"/>
                <w:sz w:val="18"/>
                <w:szCs w:val="18"/>
              </w:rPr>
              <w:t xml:space="preserve"> 103</w:t>
            </w:r>
          </w:p>
          <w:p w14:paraId="0B13A1E6" w14:textId="6236E908" w:rsidR="00754A4D" w:rsidRPr="00604288" w:rsidRDefault="00754A4D" w:rsidP="00754A4D">
            <w:pPr>
              <w:rPr>
                <w:rFonts w:ascii="Arial" w:hAnsi="Arial" w:cs="Arial"/>
                <w:sz w:val="18"/>
                <w:szCs w:val="18"/>
              </w:rPr>
            </w:pPr>
            <w:r w:rsidRPr="00604288">
              <w:rPr>
                <w:rFonts w:ascii="Arial" w:hAnsi="Arial" w:cs="Arial"/>
                <w:sz w:val="18"/>
                <w:szCs w:val="18"/>
              </w:rPr>
              <w:t>Fax</w:t>
            </w:r>
            <w:r w:rsidR="00E924F8">
              <w:rPr>
                <w:rFonts w:ascii="Arial" w:hAnsi="Arial" w:cs="Arial"/>
                <w:sz w:val="18"/>
                <w:szCs w:val="18"/>
              </w:rPr>
              <w:t>:</w:t>
            </w:r>
            <w:r w:rsidRPr="00604288">
              <w:rPr>
                <w:rFonts w:ascii="Arial" w:hAnsi="Arial" w:cs="Arial"/>
                <w:sz w:val="18"/>
                <w:szCs w:val="18"/>
              </w:rPr>
              <w:t xml:space="preserve"> </w:t>
            </w:r>
            <w:r w:rsidR="00E924F8">
              <w:rPr>
                <w:rFonts w:ascii="Arial" w:hAnsi="Arial" w:cs="Arial"/>
                <w:sz w:val="18"/>
                <w:szCs w:val="18"/>
              </w:rPr>
              <w:t xml:space="preserve">(360) </w:t>
            </w:r>
            <w:r w:rsidRPr="00604288">
              <w:rPr>
                <w:rFonts w:ascii="Arial" w:hAnsi="Arial" w:cs="Arial"/>
                <w:sz w:val="18"/>
                <w:szCs w:val="18"/>
              </w:rPr>
              <w:t>671-2753</w:t>
            </w:r>
          </w:p>
          <w:p w14:paraId="0B369A3F" w14:textId="25B2F054" w:rsidR="00754A4D" w:rsidRPr="00604288" w:rsidRDefault="00E924F8" w:rsidP="00A266D1">
            <w:pPr>
              <w:spacing w:after="60"/>
              <w:rPr>
                <w:rFonts w:ascii="Arial" w:hAnsi="Arial" w:cs="Arial"/>
                <w:sz w:val="18"/>
                <w:szCs w:val="18"/>
              </w:rPr>
            </w:pPr>
            <w:r>
              <w:rPr>
                <w:rFonts w:ascii="Arial" w:hAnsi="Arial" w:cs="Arial"/>
                <w:sz w:val="18"/>
                <w:szCs w:val="18"/>
              </w:rPr>
              <w:t xml:space="preserve">Congressional Districts 1 &amp; 2: </w:t>
            </w:r>
            <w:r w:rsidR="00754A4D" w:rsidRPr="00604288">
              <w:rPr>
                <w:rFonts w:ascii="Arial" w:hAnsi="Arial" w:cs="Arial"/>
                <w:sz w:val="18"/>
                <w:szCs w:val="18"/>
              </w:rPr>
              <w:t>Island, San Juan</w:t>
            </w:r>
            <w:r w:rsidR="00A266D1">
              <w:rPr>
                <w:rFonts w:ascii="Arial" w:hAnsi="Arial" w:cs="Arial"/>
                <w:sz w:val="18"/>
                <w:szCs w:val="18"/>
              </w:rPr>
              <w:t xml:space="preserve"> and</w:t>
            </w:r>
            <w:r w:rsidR="00754A4D" w:rsidRPr="00604288">
              <w:rPr>
                <w:rFonts w:ascii="Arial" w:hAnsi="Arial" w:cs="Arial"/>
                <w:sz w:val="18"/>
                <w:szCs w:val="18"/>
              </w:rPr>
              <w:t xml:space="preserve"> Whatcom </w:t>
            </w:r>
            <w:r w:rsidR="00A266D1">
              <w:rPr>
                <w:rFonts w:ascii="Arial" w:hAnsi="Arial" w:cs="Arial"/>
                <w:sz w:val="18"/>
                <w:szCs w:val="18"/>
              </w:rPr>
              <w:t>Counties</w:t>
            </w:r>
          </w:p>
        </w:tc>
      </w:tr>
      <w:tr w:rsidR="00754A4D" w:rsidRPr="00E924F8" w14:paraId="164B4DA1" w14:textId="77777777" w:rsidTr="009D4B72">
        <w:tc>
          <w:tcPr>
            <w:tcW w:w="3116" w:type="dxa"/>
            <w:shd w:val="clear" w:color="auto" w:fill="663300"/>
            <w:vAlign w:val="center"/>
          </w:tcPr>
          <w:p w14:paraId="41284746" w14:textId="77777777" w:rsidR="00754A4D" w:rsidRPr="00E924F8" w:rsidRDefault="00754A4D" w:rsidP="00E924F8">
            <w:pPr>
              <w:spacing w:before="60" w:after="60"/>
              <w:jc w:val="center"/>
              <w:rPr>
                <w:rFonts w:ascii="Arial" w:hAnsi="Arial" w:cs="Arial"/>
                <w:b/>
                <w:bCs/>
                <w:smallCaps/>
                <w:sz w:val="18"/>
                <w:szCs w:val="18"/>
              </w:rPr>
            </w:pPr>
            <w:r w:rsidRPr="00E924F8">
              <w:rPr>
                <w:rFonts w:ascii="Arial" w:hAnsi="Arial" w:cs="Arial"/>
                <w:b/>
                <w:bCs/>
                <w:smallCaps/>
                <w:sz w:val="18"/>
                <w:szCs w:val="18"/>
              </w:rPr>
              <w:t>Coastal Community Action Program</w:t>
            </w:r>
          </w:p>
        </w:tc>
        <w:tc>
          <w:tcPr>
            <w:tcW w:w="3117" w:type="dxa"/>
            <w:shd w:val="clear" w:color="auto" w:fill="663300"/>
            <w:vAlign w:val="center"/>
          </w:tcPr>
          <w:p w14:paraId="41431E73" w14:textId="77777777" w:rsidR="00754A4D" w:rsidRPr="00E924F8"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Lower Columbia Community Action Council</w:t>
            </w:r>
          </w:p>
        </w:tc>
        <w:tc>
          <w:tcPr>
            <w:tcW w:w="3117" w:type="dxa"/>
            <w:shd w:val="clear" w:color="auto" w:fill="663300"/>
            <w:vAlign w:val="center"/>
          </w:tcPr>
          <w:p w14:paraId="6CBD7B41" w14:textId="77777777" w:rsidR="00754A4D"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Yakima Valley Farm Workers Clinic</w:t>
            </w:r>
          </w:p>
          <w:p w14:paraId="46F3E955" w14:textId="5CA29868" w:rsidR="0096100A" w:rsidRPr="00E924F8" w:rsidRDefault="0096100A" w:rsidP="00E924F8">
            <w:pPr>
              <w:keepNext/>
              <w:spacing w:before="60" w:after="60"/>
              <w:jc w:val="center"/>
              <w:rPr>
                <w:rFonts w:ascii="Arial" w:hAnsi="Arial" w:cs="Arial"/>
                <w:b/>
                <w:bCs/>
                <w:smallCaps/>
                <w:sz w:val="18"/>
                <w:szCs w:val="18"/>
              </w:rPr>
            </w:pPr>
            <w:r>
              <w:rPr>
                <w:rFonts w:ascii="Arial" w:hAnsi="Arial" w:cs="Arial"/>
                <w:b/>
                <w:bCs/>
                <w:smallCaps/>
                <w:sz w:val="18"/>
                <w:szCs w:val="18"/>
              </w:rPr>
              <w:t>(Northwest Community Action Center)</w:t>
            </w:r>
          </w:p>
        </w:tc>
      </w:tr>
      <w:tr w:rsidR="00754A4D" w14:paraId="0063F6E9" w14:textId="77777777" w:rsidTr="0096100A">
        <w:trPr>
          <w:trHeight w:val="1259"/>
        </w:trPr>
        <w:tc>
          <w:tcPr>
            <w:tcW w:w="3116" w:type="dxa"/>
          </w:tcPr>
          <w:p w14:paraId="61EDD49B" w14:textId="012F9427" w:rsidR="00754A4D" w:rsidRPr="00604288" w:rsidRDefault="00E924F8"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117 East Third</w:t>
            </w:r>
          </w:p>
          <w:p w14:paraId="7C022435" w14:textId="7F8C05EF" w:rsidR="00754A4D" w:rsidRPr="00604288" w:rsidRDefault="00754A4D" w:rsidP="00754A4D">
            <w:pPr>
              <w:rPr>
                <w:rFonts w:ascii="Arial" w:hAnsi="Arial" w:cs="Arial"/>
                <w:sz w:val="18"/>
                <w:szCs w:val="18"/>
              </w:rPr>
            </w:pPr>
            <w:r w:rsidRPr="00604288">
              <w:rPr>
                <w:rFonts w:ascii="Arial" w:hAnsi="Arial" w:cs="Arial"/>
                <w:sz w:val="18"/>
                <w:szCs w:val="18"/>
              </w:rPr>
              <w:t>Aberdeen, W</w:t>
            </w:r>
            <w:r w:rsidR="0032528E">
              <w:rPr>
                <w:rFonts w:ascii="Arial" w:hAnsi="Arial" w:cs="Arial"/>
                <w:sz w:val="18"/>
                <w:szCs w:val="18"/>
              </w:rPr>
              <w:t>A</w:t>
            </w:r>
            <w:r w:rsidR="00E924F8">
              <w:rPr>
                <w:rFonts w:ascii="Arial" w:hAnsi="Arial" w:cs="Arial"/>
                <w:sz w:val="18"/>
                <w:szCs w:val="18"/>
              </w:rPr>
              <w:t> </w:t>
            </w:r>
            <w:r w:rsidRPr="00604288">
              <w:rPr>
                <w:rFonts w:ascii="Arial" w:hAnsi="Arial" w:cs="Arial"/>
                <w:sz w:val="18"/>
                <w:szCs w:val="18"/>
              </w:rPr>
              <w:t>98520-0304</w:t>
            </w:r>
          </w:p>
          <w:p w14:paraId="59D07CBC" w14:textId="77777777" w:rsidR="00E924F8" w:rsidRDefault="00E924F8" w:rsidP="00754A4D">
            <w:pPr>
              <w:rPr>
                <w:rFonts w:ascii="Arial" w:hAnsi="Arial" w:cs="Arial"/>
                <w:sz w:val="18"/>
                <w:szCs w:val="18"/>
              </w:rPr>
            </w:pPr>
            <w:r>
              <w:rPr>
                <w:rFonts w:ascii="Arial" w:hAnsi="Arial" w:cs="Arial"/>
                <w:sz w:val="18"/>
                <w:szCs w:val="18"/>
              </w:rPr>
              <w:t xml:space="preserve">Phone: (360) </w:t>
            </w:r>
            <w:r w:rsidR="00754A4D" w:rsidRPr="00604288">
              <w:rPr>
                <w:rFonts w:ascii="Arial" w:hAnsi="Arial" w:cs="Arial"/>
                <w:sz w:val="18"/>
                <w:szCs w:val="18"/>
              </w:rPr>
              <w:t>533-5100</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w:t>
            </w:r>
            <w:r w:rsidR="00754A4D" w:rsidRPr="00604288">
              <w:rPr>
                <w:rFonts w:ascii="Arial" w:hAnsi="Arial" w:cs="Arial"/>
                <w:sz w:val="18"/>
                <w:szCs w:val="18"/>
              </w:rPr>
              <w:t xml:space="preserve"> 112</w:t>
            </w:r>
          </w:p>
          <w:p w14:paraId="793406A7" w14:textId="369C923E" w:rsidR="00754A4D" w:rsidRPr="00604288" w:rsidRDefault="00754A4D" w:rsidP="00754A4D">
            <w:pPr>
              <w:rPr>
                <w:rFonts w:ascii="Arial" w:hAnsi="Arial" w:cs="Arial"/>
                <w:sz w:val="18"/>
                <w:szCs w:val="18"/>
              </w:rPr>
            </w:pPr>
            <w:r w:rsidRPr="00604288">
              <w:rPr>
                <w:rFonts w:ascii="Arial" w:hAnsi="Arial" w:cs="Arial"/>
                <w:sz w:val="18"/>
                <w:szCs w:val="18"/>
              </w:rPr>
              <w:t>Fax</w:t>
            </w:r>
            <w:r w:rsidR="00E924F8">
              <w:rPr>
                <w:rFonts w:ascii="Arial" w:hAnsi="Arial" w:cs="Arial"/>
                <w:sz w:val="18"/>
                <w:szCs w:val="18"/>
              </w:rPr>
              <w:t>:</w:t>
            </w:r>
            <w:r w:rsidRPr="00604288">
              <w:rPr>
                <w:rFonts w:ascii="Arial" w:hAnsi="Arial" w:cs="Arial"/>
                <w:sz w:val="18"/>
                <w:szCs w:val="18"/>
              </w:rPr>
              <w:t xml:space="preserve"> </w:t>
            </w:r>
            <w:r w:rsidR="00E924F8">
              <w:rPr>
                <w:rFonts w:ascii="Arial" w:hAnsi="Arial" w:cs="Arial"/>
                <w:sz w:val="18"/>
                <w:szCs w:val="18"/>
              </w:rPr>
              <w:t>(</w:t>
            </w:r>
            <w:r w:rsidRPr="00604288">
              <w:rPr>
                <w:rFonts w:ascii="Arial" w:hAnsi="Arial" w:cs="Arial"/>
                <w:sz w:val="18"/>
                <w:szCs w:val="18"/>
              </w:rPr>
              <w:t>360</w:t>
            </w:r>
            <w:r w:rsidR="00E924F8">
              <w:rPr>
                <w:rFonts w:ascii="Arial" w:hAnsi="Arial" w:cs="Arial"/>
                <w:sz w:val="18"/>
                <w:szCs w:val="18"/>
              </w:rPr>
              <w:t xml:space="preserve">) </w:t>
            </w:r>
            <w:r w:rsidRPr="00604288">
              <w:rPr>
                <w:rFonts w:ascii="Arial" w:hAnsi="Arial" w:cs="Arial"/>
                <w:sz w:val="18"/>
                <w:szCs w:val="18"/>
              </w:rPr>
              <w:t>532-4623</w:t>
            </w:r>
          </w:p>
          <w:p w14:paraId="2768B4EF" w14:textId="4583086A" w:rsidR="00754A4D" w:rsidRPr="00604288" w:rsidRDefault="00E924F8" w:rsidP="00754A4D">
            <w:pPr>
              <w:rPr>
                <w:rFonts w:ascii="Arial" w:hAnsi="Arial" w:cs="Arial"/>
                <w:sz w:val="18"/>
                <w:szCs w:val="18"/>
              </w:rPr>
            </w:pPr>
            <w:r>
              <w:rPr>
                <w:rFonts w:ascii="Arial" w:hAnsi="Arial" w:cs="Arial"/>
                <w:sz w:val="18"/>
                <w:szCs w:val="18"/>
              </w:rPr>
              <w:t xml:space="preserve">Congressional Districts 3 &amp; 6: </w:t>
            </w:r>
            <w:r w:rsidR="00754A4D" w:rsidRPr="00604288">
              <w:rPr>
                <w:rFonts w:ascii="Arial" w:hAnsi="Arial" w:cs="Arial"/>
                <w:sz w:val="18"/>
                <w:szCs w:val="18"/>
              </w:rPr>
              <w:t>Grays Harbor &amp; Pacific Counties</w:t>
            </w:r>
          </w:p>
        </w:tc>
        <w:tc>
          <w:tcPr>
            <w:tcW w:w="3117" w:type="dxa"/>
          </w:tcPr>
          <w:p w14:paraId="76F20BE3" w14:textId="199C2549" w:rsidR="00754A4D" w:rsidRPr="00604288" w:rsidRDefault="0096100A"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1526 Commerce Avenue</w:t>
            </w:r>
          </w:p>
          <w:p w14:paraId="3EBF0637" w14:textId="61DBB0B1" w:rsidR="00754A4D" w:rsidRPr="00604288" w:rsidRDefault="00754A4D" w:rsidP="00754A4D">
            <w:pPr>
              <w:rPr>
                <w:rFonts w:ascii="Arial" w:hAnsi="Arial" w:cs="Arial"/>
                <w:sz w:val="18"/>
                <w:szCs w:val="18"/>
              </w:rPr>
            </w:pPr>
            <w:r w:rsidRPr="00604288">
              <w:rPr>
                <w:rFonts w:ascii="Arial" w:hAnsi="Arial" w:cs="Arial"/>
                <w:sz w:val="18"/>
                <w:szCs w:val="18"/>
              </w:rPr>
              <w:t>Longview, W</w:t>
            </w:r>
            <w:r w:rsidR="0032528E">
              <w:rPr>
                <w:rFonts w:ascii="Arial" w:hAnsi="Arial" w:cs="Arial"/>
                <w:sz w:val="18"/>
                <w:szCs w:val="18"/>
              </w:rPr>
              <w:t>A</w:t>
            </w:r>
            <w:r w:rsidR="0096100A">
              <w:rPr>
                <w:rFonts w:ascii="Arial" w:hAnsi="Arial" w:cs="Arial"/>
                <w:sz w:val="18"/>
                <w:szCs w:val="18"/>
              </w:rPr>
              <w:t> </w:t>
            </w:r>
            <w:r w:rsidRPr="00604288">
              <w:rPr>
                <w:rFonts w:ascii="Arial" w:hAnsi="Arial" w:cs="Arial"/>
                <w:sz w:val="18"/>
                <w:szCs w:val="18"/>
              </w:rPr>
              <w:t>98632-0173</w:t>
            </w:r>
          </w:p>
          <w:p w14:paraId="22BF62B3" w14:textId="77777777" w:rsidR="0096100A" w:rsidRDefault="0096100A" w:rsidP="00754A4D">
            <w:pPr>
              <w:rPr>
                <w:rFonts w:ascii="Arial" w:hAnsi="Arial" w:cs="Arial"/>
                <w:sz w:val="18"/>
                <w:szCs w:val="18"/>
              </w:rPr>
            </w:pPr>
            <w:r>
              <w:rPr>
                <w:rFonts w:ascii="Arial" w:hAnsi="Arial" w:cs="Arial"/>
                <w:sz w:val="18"/>
                <w:szCs w:val="18"/>
              </w:rPr>
              <w:t xml:space="preserve">Phone: (360) </w:t>
            </w:r>
            <w:r w:rsidR="00754A4D" w:rsidRPr="00604288">
              <w:rPr>
                <w:rFonts w:ascii="Arial" w:hAnsi="Arial" w:cs="Arial"/>
                <w:sz w:val="18"/>
                <w:szCs w:val="18"/>
              </w:rPr>
              <w:t>425-3430</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w:t>
            </w:r>
            <w:r w:rsidR="00754A4D" w:rsidRPr="00604288">
              <w:rPr>
                <w:rFonts w:ascii="Arial" w:hAnsi="Arial" w:cs="Arial"/>
                <w:sz w:val="18"/>
                <w:szCs w:val="18"/>
              </w:rPr>
              <w:t xml:space="preserve"> 226</w:t>
            </w:r>
          </w:p>
          <w:p w14:paraId="415E4479" w14:textId="362436DE" w:rsidR="00754A4D" w:rsidRPr="00604288" w:rsidRDefault="00754A4D" w:rsidP="00754A4D">
            <w:pPr>
              <w:rPr>
                <w:rFonts w:ascii="Arial" w:hAnsi="Arial" w:cs="Arial"/>
                <w:sz w:val="18"/>
                <w:szCs w:val="18"/>
              </w:rPr>
            </w:pPr>
            <w:r w:rsidRPr="00604288">
              <w:rPr>
                <w:rFonts w:ascii="Arial" w:hAnsi="Arial" w:cs="Arial"/>
                <w:sz w:val="18"/>
                <w:szCs w:val="18"/>
              </w:rPr>
              <w:t>Fax</w:t>
            </w:r>
            <w:r w:rsidR="0096100A">
              <w:rPr>
                <w:rFonts w:ascii="Arial" w:hAnsi="Arial" w:cs="Arial"/>
                <w:sz w:val="18"/>
                <w:szCs w:val="18"/>
              </w:rPr>
              <w:t>:</w:t>
            </w:r>
            <w:r w:rsidRPr="00604288">
              <w:rPr>
                <w:rFonts w:ascii="Arial" w:hAnsi="Arial" w:cs="Arial"/>
                <w:sz w:val="18"/>
                <w:szCs w:val="18"/>
              </w:rPr>
              <w:t xml:space="preserve"> </w:t>
            </w:r>
            <w:r w:rsidR="0096100A">
              <w:rPr>
                <w:rFonts w:ascii="Arial" w:hAnsi="Arial" w:cs="Arial"/>
                <w:sz w:val="18"/>
                <w:szCs w:val="18"/>
              </w:rPr>
              <w:t xml:space="preserve">(360) </w:t>
            </w:r>
            <w:r w:rsidRPr="00604288">
              <w:rPr>
                <w:rFonts w:ascii="Arial" w:hAnsi="Arial" w:cs="Arial"/>
                <w:sz w:val="18"/>
                <w:szCs w:val="18"/>
              </w:rPr>
              <w:t>425-6657</w:t>
            </w:r>
          </w:p>
          <w:p w14:paraId="58759D4A" w14:textId="72D8DE4C" w:rsidR="00754A4D" w:rsidRPr="00604288" w:rsidRDefault="0096100A" w:rsidP="0096100A">
            <w:pPr>
              <w:rPr>
                <w:rFonts w:ascii="Arial" w:hAnsi="Arial" w:cs="Arial"/>
                <w:sz w:val="18"/>
                <w:szCs w:val="18"/>
              </w:rPr>
            </w:pPr>
            <w:r>
              <w:rPr>
                <w:rFonts w:ascii="Arial" w:hAnsi="Arial" w:cs="Arial"/>
                <w:sz w:val="18"/>
                <w:szCs w:val="18"/>
              </w:rPr>
              <w:t xml:space="preserve">Congressional District 3: </w:t>
            </w:r>
            <w:r w:rsidR="00754A4D" w:rsidRPr="00604288">
              <w:rPr>
                <w:rFonts w:ascii="Arial" w:hAnsi="Arial" w:cs="Arial"/>
                <w:sz w:val="18"/>
                <w:szCs w:val="18"/>
              </w:rPr>
              <w:t>Cowlitz and Wahkiakum Counties</w:t>
            </w:r>
          </w:p>
        </w:tc>
        <w:tc>
          <w:tcPr>
            <w:tcW w:w="3117" w:type="dxa"/>
          </w:tcPr>
          <w:p w14:paraId="6C49050D" w14:textId="24356F7D" w:rsidR="00754A4D" w:rsidRPr="00604288" w:rsidRDefault="0096100A" w:rsidP="00E924F8">
            <w:pPr>
              <w:spacing w:before="60"/>
              <w:rPr>
                <w:rFonts w:ascii="Arial" w:hAnsi="Arial" w:cs="Arial"/>
                <w:sz w:val="18"/>
                <w:szCs w:val="18"/>
              </w:rPr>
            </w:pPr>
            <w:r>
              <w:rPr>
                <w:rFonts w:ascii="Arial" w:hAnsi="Arial" w:cs="Arial"/>
                <w:sz w:val="18"/>
                <w:szCs w:val="18"/>
              </w:rPr>
              <w:t>Address: PO</w:t>
            </w:r>
            <w:r w:rsidR="00754A4D" w:rsidRPr="00604288">
              <w:rPr>
                <w:rFonts w:ascii="Arial" w:hAnsi="Arial" w:cs="Arial"/>
                <w:sz w:val="18"/>
                <w:szCs w:val="18"/>
              </w:rPr>
              <w:t xml:space="preserve"> Box 831</w:t>
            </w:r>
          </w:p>
          <w:p w14:paraId="4853A880" w14:textId="3AB8FF21" w:rsidR="00754A4D" w:rsidRPr="00604288" w:rsidRDefault="0032528E" w:rsidP="00754A4D">
            <w:pPr>
              <w:rPr>
                <w:rFonts w:ascii="Arial" w:hAnsi="Arial" w:cs="Arial"/>
                <w:sz w:val="18"/>
                <w:szCs w:val="18"/>
              </w:rPr>
            </w:pPr>
            <w:r>
              <w:rPr>
                <w:rFonts w:ascii="Arial" w:hAnsi="Arial" w:cs="Arial"/>
                <w:sz w:val="18"/>
                <w:szCs w:val="18"/>
              </w:rPr>
              <w:t>Toppenish, WA</w:t>
            </w:r>
            <w:r w:rsidR="0096100A">
              <w:rPr>
                <w:rFonts w:ascii="Arial" w:hAnsi="Arial" w:cs="Arial"/>
                <w:sz w:val="18"/>
                <w:szCs w:val="18"/>
              </w:rPr>
              <w:t> </w:t>
            </w:r>
            <w:r w:rsidR="00754A4D" w:rsidRPr="00604288">
              <w:rPr>
                <w:rFonts w:ascii="Arial" w:hAnsi="Arial" w:cs="Arial"/>
                <w:sz w:val="18"/>
                <w:szCs w:val="18"/>
              </w:rPr>
              <w:t>98948-0831</w:t>
            </w:r>
          </w:p>
          <w:p w14:paraId="6BFA212A" w14:textId="77777777" w:rsidR="0096100A" w:rsidRDefault="0096100A" w:rsidP="00754A4D">
            <w:pPr>
              <w:rPr>
                <w:rFonts w:ascii="Arial" w:hAnsi="Arial" w:cs="Arial"/>
                <w:sz w:val="18"/>
                <w:szCs w:val="18"/>
              </w:rPr>
            </w:pPr>
            <w:r>
              <w:rPr>
                <w:rFonts w:ascii="Arial" w:hAnsi="Arial" w:cs="Arial"/>
                <w:sz w:val="18"/>
                <w:szCs w:val="18"/>
              </w:rPr>
              <w:t xml:space="preserve">Phone: (509) </w:t>
            </w:r>
            <w:r w:rsidR="00754A4D" w:rsidRPr="00604288">
              <w:rPr>
                <w:rFonts w:ascii="Arial" w:hAnsi="Arial" w:cs="Arial"/>
                <w:sz w:val="18"/>
                <w:szCs w:val="18"/>
              </w:rPr>
              <w:t>865-7630</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 2743</w:t>
            </w:r>
          </w:p>
          <w:p w14:paraId="4C741C2D" w14:textId="1644FBF3" w:rsidR="00754A4D" w:rsidRPr="00604288" w:rsidRDefault="00754A4D" w:rsidP="00754A4D">
            <w:pPr>
              <w:rPr>
                <w:rFonts w:ascii="Arial" w:hAnsi="Arial" w:cs="Arial"/>
                <w:sz w:val="18"/>
                <w:szCs w:val="18"/>
              </w:rPr>
            </w:pPr>
            <w:r w:rsidRPr="00604288">
              <w:rPr>
                <w:rFonts w:ascii="Arial" w:hAnsi="Arial" w:cs="Arial"/>
                <w:sz w:val="18"/>
                <w:szCs w:val="18"/>
              </w:rPr>
              <w:t>Fax</w:t>
            </w:r>
            <w:r w:rsidR="0096100A">
              <w:rPr>
                <w:rFonts w:ascii="Arial" w:hAnsi="Arial" w:cs="Arial"/>
                <w:sz w:val="18"/>
                <w:szCs w:val="18"/>
              </w:rPr>
              <w:t>:</w:t>
            </w:r>
            <w:r w:rsidRPr="00604288">
              <w:rPr>
                <w:rFonts w:ascii="Arial" w:hAnsi="Arial" w:cs="Arial"/>
                <w:sz w:val="18"/>
                <w:szCs w:val="18"/>
              </w:rPr>
              <w:t xml:space="preserve"> </w:t>
            </w:r>
            <w:r w:rsidR="0096100A">
              <w:rPr>
                <w:rFonts w:ascii="Arial" w:hAnsi="Arial" w:cs="Arial"/>
                <w:sz w:val="18"/>
                <w:szCs w:val="18"/>
              </w:rPr>
              <w:t xml:space="preserve">(509) </w:t>
            </w:r>
            <w:r w:rsidRPr="00604288">
              <w:rPr>
                <w:rFonts w:ascii="Arial" w:hAnsi="Arial" w:cs="Arial"/>
                <w:sz w:val="18"/>
                <w:szCs w:val="18"/>
              </w:rPr>
              <w:t>865-5116</w:t>
            </w:r>
          </w:p>
          <w:p w14:paraId="1D69D6D9" w14:textId="098C505B" w:rsidR="00754A4D" w:rsidRPr="00604288" w:rsidRDefault="0096100A" w:rsidP="0096100A">
            <w:pPr>
              <w:spacing w:after="60"/>
              <w:rPr>
                <w:rFonts w:ascii="Arial" w:hAnsi="Arial" w:cs="Arial"/>
                <w:sz w:val="18"/>
                <w:szCs w:val="18"/>
              </w:rPr>
            </w:pPr>
            <w:r>
              <w:rPr>
                <w:rFonts w:ascii="Arial" w:hAnsi="Arial" w:cs="Arial"/>
                <w:sz w:val="18"/>
                <w:szCs w:val="18"/>
              </w:rPr>
              <w:t xml:space="preserve">Congressional District 4: </w:t>
            </w:r>
            <w:r w:rsidR="00754A4D" w:rsidRPr="00604288">
              <w:rPr>
                <w:rFonts w:ascii="Arial" w:hAnsi="Arial" w:cs="Arial"/>
                <w:sz w:val="18"/>
                <w:szCs w:val="18"/>
              </w:rPr>
              <w:t>Yakima County South of Union Gap</w:t>
            </w:r>
          </w:p>
        </w:tc>
      </w:tr>
      <w:tr w:rsidR="00754A4D" w:rsidRPr="00E924F8" w14:paraId="77EB9FE4" w14:textId="77777777" w:rsidTr="009D4B72">
        <w:tc>
          <w:tcPr>
            <w:tcW w:w="3116" w:type="dxa"/>
            <w:shd w:val="clear" w:color="auto" w:fill="993366"/>
            <w:vAlign w:val="center"/>
          </w:tcPr>
          <w:p w14:paraId="16040557" w14:textId="77777777" w:rsidR="00754A4D" w:rsidRPr="00E924F8" w:rsidRDefault="00754A4D" w:rsidP="00E924F8">
            <w:pPr>
              <w:spacing w:before="60" w:after="60"/>
              <w:jc w:val="center"/>
              <w:rPr>
                <w:rFonts w:ascii="Arial" w:hAnsi="Arial" w:cs="Arial"/>
                <w:b/>
                <w:bCs/>
                <w:smallCaps/>
                <w:sz w:val="18"/>
                <w:szCs w:val="18"/>
              </w:rPr>
            </w:pPr>
            <w:r w:rsidRPr="00E924F8">
              <w:rPr>
                <w:rFonts w:ascii="Arial" w:hAnsi="Arial" w:cs="Arial"/>
                <w:b/>
                <w:bCs/>
                <w:smallCaps/>
                <w:sz w:val="18"/>
                <w:szCs w:val="18"/>
              </w:rPr>
              <w:t>Community Action Partnership</w:t>
            </w:r>
          </w:p>
        </w:tc>
        <w:tc>
          <w:tcPr>
            <w:tcW w:w="3117" w:type="dxa"/>
            <w:shd w:val="clear" w:color="auto" w:fill="993366"/>
            <w:vAlign w:val="center"/>
          </w:tcPr>
          <w:p w14:paraId="334D9307" w14:textId="77777777" w:rsidR="00754A4D" w:rsidRPr="00E924F8"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Metropolitan Development Council</w:t>
            </w:r>
          </w:p>
        </w:tc>
        <w:tc>
          <w:tcPr>
            <w:tcW w:w="3117" w:type="dxa"/>
            <w:shd w:val="clear" w:color="auto" w:fill="993366"/>
            <w:vAlign w:val="center"/>
          </w:tcPr>
          <w:p w14:paraId="420E5322" w14:textId="77777777" w:rsidR="00754A4D" w:rsidRPr="00E924F8"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Opportunities Industrialization</w:t>
            </w:r>
          </w:p>
          <w:p w14:paraId="3A98185E" w14:textId="77777777" w:rsidR="00754A4D" w:rsidRPr="00E924F8" w:rsidRDefault="00754A4D" w:rsidP="00E924F8">
            <w:pPr>
              <w:keepNext/>
              <w:spacing w:before="60" w:after="60"/>
              <w:jc w:val="center"/>
              <w:rPr>
                <w:rFonts w:ascii="Arial" w:hAnsi="Arial" w:cs="Arial"/>
                <w:smallCaps/>
                <w:sz w:val="18"/>
                <w:szCs w:val="18"/>
              </w:rPr>
            </w:pPr>
            <w:r w:rsidRPr="00E924F8">
              <w:rPr>
                <w:rFonts w:ascii="Arial" w:hAnsi="Arial" w:cs="Arial"/>
                <w:b/>
                <w:bCs/>
                <w:smallCaps/>
                <w:sz w:val="18"/>
                <w:szCs w:val="18"/>
              </w:rPr>
              <w:t>Center of Washington</w:t>
            </w:r>
          </w:p>
        </w:tc>
      </w:tr>
      <w:tr w:rsidR="00754A4D" w14:paraId="3319AE6A" w14:textId="77777777" w:rsidTr="004D3227">
        <w:tc>
          <w:tcPr>
            <w:tcW w:w="3116" w:type="dxa"/>
          </w:tcPr>
          <w:p w14:paraId="2561F48D" w14:textId="178AB5C9" w:rsidR="00754A4D" w:rsidRPr="00604288" w:rsidRDefault="0096100A"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124 New 6th Street</w:t>
            </w:r>
          </w:p>
          <w:p w14:paraId="39EF8F7A" w14:textId="0815C97D" w:rsidR="00754A4D" w:rsidRPr="00604288" w:rsidRDefault="00754A4D" w:rsidP="00754A4D">
            <w:pPr>
              <w:rPr>
                <w:rFonts w:ascii="Arial" w:hAnsi="Arial" w:cs="Arial"/>
                <w:sz w:val="18"/>
                <w:szCs w:val="18"/>
              </w:rPr>
            </w:pPr>
            <w:r w:rsidRPr="00604288">
              <w:rPr>
                <w:rFonts w:ascii="Arial" w:hAnsi="Arial" w:cs="Arial"/>
                <w:sz w:val="18"/>
                <w:szCs w:val="18"/>
              </w:rPr>
              <w:t>Lewiston, I</w:t>
            </w:r>
            <w:r w:rsidR="0032528E">
              <w:rPr>
                <w:rFonts w:ascii="Arial" w:hAnsi="Arial" w:cs="Arial"/>
                <w:sz w:val="18"/>
                <w:szCs w:val="18"/>
              </w:rPr>
              <w:t>D</w:t>
            </w:r>
            <w:r w:rsidRPr="00604288">
              <w:rPr>
                <w:rFonts w:ascii="Arial" w:hAnsi="Arial" w:cs="Arial"/>
                <w:sz w:val="18"/>
                <w:szCs w:val="18"/>
              </w:rPr>
              <w:t xml:space="preserve"> 83501</w:t>
            </w:r>
          </w:p>
          <w:p w14:paraId="63A1F6CE" w14:textId="77777777" w:rsidR="0096100A" w:rsidRDefault="0096100A" w:rsidP="00754A4D">
            <w:pPr>
              <w:rPr>
                <w:rFonts w:ascii="Arial" w:hAnsi="Arial" w:cs="Arial"/>
                <w:sz w:val="18"/>
                <w:szCs w:val="18"/>
              </w:rPr>
            </w:pPr>
            <w:r>
              <w:rPr>
                <w:rFonts w:ascii="Arial" w:hAnsi="Arial" w:cs="Arial"/>
                <w:sz w:val="18"/>
                <w:szCs w:val="18"/>
              </w:rPr>
              <w:t xml:space="preserve">Phone: (208) </w:t>
            </w:r>
            <w:r w:rsidR="00754A4D" w:rsidRPr="00604288">
              <w:rPr>
                <w:rFonts w:ascii="Arial" w:hAnsi="Arial" w:cs="Arial"/>
                <w:sz w:val="18"/>
                <w:szCs w:val="18"/>
              </w:rPr>
              <w:t>746-3551</w:t>
            </w:r>
          </w:p>
          <w:p w14:paraId="36601563" w14:textId="0CCB29CA" w:rsidR="00754A4D" w:rsidRPr="00604288" w:rsidRDefault="00754A4D" w:rsidP="00754A4D">
            <w:pPr>
              <w:rPr>
                <w:rFonts w:ascii="Arial" w:hAnsi="Arial" w:cs="Arial"/>
                <w:sz w:val="18"/>
                <w:szCs w:val="18"/>
              </w:rPr>
            </w:pPr>
            <w:r w:rsidRPr="00604288">
              <w:rPr>
                <w:rFonts w:ascii="Arial" w:hAnsi="Arial" w:cs="Arial"/>
                <w:sz w:val="18"/>
                <w:szCs w:val="18"/>
              </w:rPr>
              <w:t>Fax</w:t>
            </w:r>
            <w:r w:rsidR="0096100A">
              <w:rPr>
                <w:rFonts w:ascii="Arial" w:hAnsi="Arial" w:cs="Arial"/>
                <w:sz w:val="18"/>
                <w:szCs w:val="18"/>
              </w:rPr>
              <w:t>:</w:t>
            </w:r>
            <w:r w:rsidRPr="00604288">
              <w:rPr>
                <w:rFonts w:ascii="Arial" w:hAnsi="Arial" w:cs="Arial"/>
                <w:sz w:val="18"/>
                <w:szCs w:val="18"/>
              </w:rPr>
              <w:t xml:space="preserve"> </w:t>
            </w:r>
            <w:r w:rsidR="0096100A">
              <w:rPr>
                <w:rFonts w:ascii="Arial" w:hAnsi="Arial" w:cs="Arial"/>
                <w:sz w:val="18"/>
                <w:szCs w:val="18"/>
              </w:rPr>
              <w:t xml:space="preserve">(208) </w:t>
            </w:r>
            <w:r w:rsidRPr="00604288">
              <w:rPr>
                <w:rFonts w:ascii="Arial" w:hAnsi="Arial" w:cs="Arial"/>
                <w:sz w:val="18"/>
                <w:szCs w:val="18"/>
              </w:rPr>
              <w:t>798-4218</w:t>
            </w:r>
          </w:p>
          <w:p w14:paraId="1F21372E" w14:textId="47A4E4D2" w:rsidR="00754A4D" w:rsidRPr="00604288" w:rsidRDefault="0096100A" w:rsidP="0096100A">
            <w:pPr>
              <w:rPr>
                <w:rFonts w:ascii="Arial" w:hAnsi="Arial" w:cs="Arial"/>
                <w:sz w:val="18"/>
                <w:szCs w:val="18"/>
              </w:rPr>
            </w:pPr>
            <w:r>
              <w:rPr>
                <w:rFonts w:ascii="Arial" w:hAnsi="Arial" w:cs="Arial"/>
                <w:sz w:val="18"/>
                <w:szCs w:val="18"/>
              </w:rPr>
              <w:t xml:space="preserve">Congressional District 5: </w:t>
            </w:r>
            <w:r w:rsidR="00754A4D">
              <w:rPr>
                <w:rFonts w:ascii="Arial" w:hAnsi="Arial" w:cs="Arial"/>
                <w:sz w:val="18"/>
                <w:szCs w:val="18"/>
              </w:rPr>
              <w:t>Asotin County</w:t>
            </w:r>
          </w:p>
        </w:tc>
        <w:tc>
          <w:tcPr>
            <w:tcW w:w="3117" w:type="dxa"/>
          </w:tcPr>
          <w:p w14:paraId="584EACBC" w14:textId="1250D7D0" w:rsidR="00754A4D" w:rsidRPr="00604288" w:rsidRDefault="0096100A"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7</w:t>
            </w:r>
            <w:r>
              <w:rPr>
                <w:rFonts w:ascii="Arial" w:hAnsi="Arial" w:cs="Arial"/>
                <w:sz w:val="18"/>
                <w:szCs w:val="18"/>
              </w:rPr>
              <w:t>21 Fawcett Avenue South, Suite </w:t>
            </w:r>
            <w:r w:rsidR="00754A4D" w:rsidRPr="00604288">
              <w:rPr>
                <w:rFonts w:ascii="Arial" w:hAnsi="Arial" w:cs="Arial"/>
                <w:sz w:val="18"/>
                <w:szCs w:val="18"/>
              </w:rPr>
              <w:t>201</w:t>
            </w:r>
          </w:p>
          <w:p w14:paraId="5D459E02" w14:textId="318415A8" w:rsidR="00754A4D" w:rsidRPr="00604288" w:rsidRDefault="00754A4D" w:rsidP="00754A4D">
            <w:pPr>
              <w:rPr>
                <w:rFonts w:ascii="Arial" w:hAnsi="Arial" w:cs="Arial"/>
                <w:sz w:val="18"/>
                <w:szCs w:val="18"/>
              </w:rPr>
            </w:pPr>
            <w:r w:rsidRPr="00604288">
              <w:rPr>
                <w:rFonts w:ascii="Arial" w:hAnsi="Arial" w:cs="Arial"/>
                <w:sz w:val="18"/>
                <w:szCs w:val="18"/>
              </w:rPr>
              <w:t>Tacoma, W</w:t>
            </w:r>
            <w:r w:rsidR="0032528E">
              <w:rPr>
                <w:rFonts w:ascii="Arial" w:hAnsi="Arial" w:cs="Arial"/>
                <w:sz w:val="18"/>
                <w:szCs w:val="18"/>
              </w:rPr>
              <w:t>A</w:t>
            </w:r>
            <w:r w:rsidR="0096100A">
              <w:rPr>
                <w:rFonts w:ascii="Arial" w:hAnsi="Arial" w:cs="Arial"/>
                <w:sz w:val="18"/>
                <w:szCs w:val="18"/>
              </w:rPr>
              <w:t> </w:t>
            </w:r>
            <w:r w:rsidRPr="00604288">
              <w:rPr>
                <w:rFonts w:ascii="Arial" w:hAnsi="Arial" w:cs="Arial"/>
                <w:sz w:val="18"/>
                <w:szCs w:val="18"/>
              </w:rPr>
              <w:t>98402-5503</w:t>
            </w:r>
          </w:p>
          <w:p w14:paraId="3DF486C9" w14:textId="77777777" w:rsidR="0096100A" w:rsidRDefault="0096100A" w:rsidP="00754A4D">
            <w:pPr>
              <w:rPr>
                <w:rFonts w:ascii="Arial" w:hAnsi="Arial" w:cs="Arial"/>
                <w:sz w:val="18"/>
                <w:szCs w:val="18"/>
              </w:rPr>
            </w:pPr>
            <w:r>
              <w:rPr>
                <w:rFonts w:ascii="Arial" w:hAnsi="Arial" w:cs="Arial"/>
                <w:sz w:val="18"/>
                <w:szCs w:val="18"/>
              </w:rPr>
              <w:t xml:space="preserve">Phone: (253) </w:t>
            </w:r>
            <w:r w:rsidR="00754A4D" w:rsidRPr="00604288">
              <w:rPr>
                <w:rFonts w:ascii="Arial" w:hAnsi="Arial" w:cs="Arial"/>
                <w:sz w:val="18"/>
                <w:szCs w:val="18"/>
              </w:rPr>
              <w:t>284-7809</w:t>
            </w:r>
          </w:p>
          <w:p w14:paraId="52CB9A47" w14:textId="1D374835" w:rsidR="00754A4D" w:rsidRPr="00604288" w:rsidRDefault="00754A4D" w:rsidP="00754A4D">
            <w:pPr>
              <w:rPr>
                <w:rFonts w:ascii="Arial" w:hAnsi="Arial" w:cs="Arial"/>
                <w:sz w:val="18"/>
                <w:szCs w:val="18"/>
              </w:rPr>
            </w:pPr>
            <w:r w:rsidRPr="00604288">
              <w:rPr>
                <w:rFonts w:ascii="Arial" w:hAnsi="Arial" w:cs="Arial"/>
                <w:sz w:val="18"/>
                <w:szCs w:val="18"/>
              </w:rPr>
              <w:t>Fax</w:t>
            </w:r>
            <w:r w:rsidR="0096100A">
              <w:rPr>
                <w:rFonts w:ascii="Arial" w:hAnsi="Arial" w:cs="Arial"/>
                <w:sz w:val="18"/>
                <w:szCs w:val="18"/>
              </w:rPr>
              <w:t>:</w:t>
            </w:r>
            <w:r w:rsidRPr="00604288">
              <w:rPr>
                <w:rFonts w:ascii="Arial" w:hAnsi="Arial" w:cs="Arial"/>
                <w:sz w:val="18"/>
                <w:szCs w:val="18"/>
              </w:rPr>
              <w:t xml:space="preserve"> </w:t>
            </w:r>
            <w:r w:rsidR="0096100A">
              <w:rPr>
                <w:rFonts w:ascii="Arial" w:hAnsi="Arial" w:cs="Arial"/>
                <w:sz w:val="18"/>
                <w:szCs w:val="18"/>
              </w:rPr>
              <w:t xml:space="preserve">(253) </w:t>
            </w:r>
            <w:r w:rsidRPr="00604288">
              <w:rPr>
                <w:rFonts w:ascii="Arial" w:hAnsi="Arial" w:cs="Arial"/>
                <w:sz w:val="18"/>
                <w:szCs w:val="18"/>
              </w:rPr>
              <w:t>597-6700</w:t>
            </w:r>
          </w:p>
          <w:p w14:paraId="67EA70AE" w14:textId="4B8102A4" w:rsidR="00754A4D" w:rsidRPr="00604288" w:rsidRDefault="0096100A" w:rsidP="0096100A">
            <w:pPr>
              <w:spacing w:after="60"/>
              <w:rPr>
                <w:rFonts w:ascii="Arial" w:hAnsi="Arial" w:cs="Arial"/>
                <w:sz w:val="18"/>
                <w:szCs w:val="18"/>
              </w:rPr>
            </w:pPr>
            <w:r>
              <w:rPr>
                <w:rFonts w:ascii="Arial" w:hAnsi="Arial" w:cs="Arial"/>
                <w:sz w:val="18"/>
                <w:szCs w:val="18"/>
              </w:rPr>
              <w:t xml:space="preserve">Congressional District 6: </w:t>
            </w:r>
            <w:r w:rsidR="00754A4D" w:rsidRPr="00604288">
              <w:rPr>
                <w:rFonts w:ascii="Arial" w:hAnsi="Arial" w:cs="Arial"/>
                <w:sz w:val="18"/>
                <w:szCs w:val="18"/>
              </w:rPr>
              <w:t>City of Tacoma only</w:t>
            </w:r>
          </w:p>
        </w:tc>
        <w:tc>
          <w:tcPr>
            <w:tcW w:w="3117" w:type="dxa"/>
          </w:tcPr>
          <w:p w14:paraId="27F1A9B7" w14:textId="0356B42D" w:rsidR="00754A4D" w:rsidRPr="00604288" w:rsidRDefault="0096100A"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815 Fruitvale Boulevard</w:t>
            </w:r>
          </w:p>
          <w:p w14:paraId="7D089789" w14:textId="37E7DDDA" w:rsidR="00754A4D" w:rsidRPr="00604288" w:rsidRDefault="00754A4D" w:rsidP="00754A4D">
            <w:pPr>
              <w:rPr>
                <w:rFonts w:ascii="Arial" w:hAnsi="Arial" w:cs="Arial"/>
                <w:sz w:val="18"/>
                <w:szCs w:val="18"/>
              </w:rPr>
            </w:pPr>
            <w:r w:rsidRPr="00604288">
              <w:rPr>
                <w:rFonts w:ascii="Arial" w:hAnsi="Arial" w:cs="Arial"/>
                <w:sz w:val="18"/>
                <w:szCs w:val="18"/>
              </w:rPr>
              <w:t>Yakima, W</w:t>
            </w:r>
            <w:r w:rsidR="0032528E">
              <w:rPr>
                <w:rFonts w:ascii="Arial" w:hAnsi="Arial" w:cs="Arial"/>
                <w:sz w:val="18"/>
                <w:szCs w:val="18"/>
              </w:rPr>
              <w:t>A</w:t>
            </w:r>
            <w:r w:rsidR="0096100A">
              <w:rPr>
                <w:rFonts w:ascii="Arial" w:hAnsi="Arial" w:cs="Arial"/>
                <w:sz w:val="18"/>
                <w:szCs w:val="18"/>
              </w:rPr>
              <w:t> </w:t>
            </w:r>
            <w:r w:rsidRPr="00604288">
              <w:rPr>
                <w:rFonts w:ascii="Arial" w:hAnsi="Arial" w:cs="Arial"/>
                <w:sz w:val="18"/>
                <w:szCs w:val="18"/>
              </w:rPr>
              <w:t>98902-1467</w:t>
            </w:r>
          </w:p>
          <w:p w14:paraId="107248B4" w14:textId="77777777" w:rsidR="0096100A" w:rsidRDefault="0096100A" w:rsidP="00754A4D">
            <w:pPr>
              <w:rPr>
                <w:rFonts w:ascii="Arial" w:hAnsi="Arial" w:cs="Arial"/>
                <w:sz w:val="18"/>
                <w:szCs w:val="18"/>
              </w:rPr>
            </w:pPr>
            <w:r>
              <w:rPr>
                <w:rFonts w:ascii="Arial" w:hAnsi="Arial" w:cs="Arial"/>
                <w:sz w:val="18"/>
                <w:szCs w:val="18"/>
              </w:rPr>
              <w:t xml:space="preserve">Phone: (509) </w:t>
            </w:r>
            <w:r w:rsidR="00754A4D" w:rsidRPr="00604288">
              <w:rPr>
                <w:rFonts w:ascii="Arial" w:hAnsi="Arial" w:cs="Arial"/>
                <w:sz w:val="18"/>
                <w:szCs w:val="18"/>
              </w:rPr>
              <w:t>853-2275</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w:t>
            </w:r>
            <w:r w:rsidR="00754A4D" w:rsidRPr="00604288">
              <w:rPr>
                <w:rFonts w:ascii="Arial" w:hAnsi="Arial" w:cs="Arial"/>
                <w:sz w:val="18"/>
                <w:szCs w:val="18"/>
              </w:rPr>
              <w:t xml:space="preserve"> 208</w:t>
            </w:r>
          </w:p>
          <w:p w14:paraId="4DAA5C9A" w14:textId="392D01E8" w:rsidR="00754A4D" w:rsidRPr="00604288" w:rsidRDefault="00754A4D" w:rsidP="00754A4D">
            <w:pPr>
              <w:rPr>
                <w:rFonts w:ascii="Arial" w:hAnsi="Arial" w:cs="Arial"/>
                <w:sz w:val="18"/>
                <w:szCs w:val="18"/>
              </w:rPr>
            </w:pPr>
            <w:r w:rsidRPr="00604288">
              <w:rPr>
                <w:rFonts w:ascii="Arial" w:hAnsi="Arial" w:cs="Arial"/>
                <w:sz w:val="18"/>
                <w:szCs w:val="18"/>
              </w:rPr>
              <w:t>Fax</w:t>
            </w:r>
            <w:r w:rsidR="0096100A">
              <w:rPr>
                <w:rFonts w:ascii="Arial" w:hAnsi="Arial" w:cs="Arial"/>
                <w:sz w:val="18"/>
                <w:szCs w:val="18"/>
              </w:rPr>
              <w:t>:</w:t>
            </w:r>
            <w:r w:rsidRPr="00604288">
              <w:rPr>
                <w:rFonts w:ascii="Arial" w:hAnsi="Arial" w:cs="Arial"/>
                <w:sz w:val="18"/>
                <w:szCs w:val="18"/>
              </w:rPr>
              <w:t xml:space="preserve"> </w:t>
            </w:r>
            <w:r w:rsidR="0096100A">
              <w:rPr>
                <w:rFonts w:ascii="Arial" w:hAnsi="Arial" w:cs="Arial"/>
                <w:sz w:val="18"/>
                <w:szCs w:val="18"/>
              </w:rPr>
              <w:t xml:space="preserve">(509) </w:t>
            </w:r>
            <w:r w:rsidRPr="00604288">
              <w:rPr>
                <w:rFonts w:ascii="Arial" w:hAnsi="Arial" w:cs="Arial"/>
                <w:sz w:val="18"/>
                <w:szCs w:val="18"/>
              </w:rPr>
              <w:t>452-2826</w:t>
            </w:r>
          </w:p>
          <w:p w14:paraId="1BAF6746" w14:textId="6C02365F" w:rsidR="00754A4D" w:rsidRPr="00604288" w:rsidRDefault="0096100A" w:rsidP="0096100A">
            <w:pPr>
              <w:spacing w:after="60"/>
              <w:rPr>
                <w:rFonts w:ascii="Arial" w:hAnsi="Arial" w:cs="Arial"/>
                <w:sz w:val="18"/>
                <w:szCs w:val="18"/>
              </w:rPr>
            </w:pPr>
            <w:r>
              <w:rPr>
                <w:rFonts w:ascii="Arial" w:hAnsi="Arial" w:cs="Arial"/>
                <w:sz w:val="18"/>
                <w:szCs w:val="18"/>
              </w:rPr>
              <w:t xml:space="preserve">Congressional District 4: </w:t>
            </w:r>
            <w:r w:rsidR="00754A4D" w:rsidRPr="00604288">
              <w:rPr>
                <w:rFonts w:ascii="Arial" w:hAnsi="Arial" w:cs="Arial"/>
                <w:sz w:val="18"/>
                <w:szCs w:val="18"/>
              </w:rPr>
              <w:t xml:space="preserve">Adams, Grant, </w:t>
            </w:r>
            <w:r>
              <w:rPr>
                <w:rFonts w:ascii="Arial" w:hAnsi="Arial" w:cs="Arial"/>
                <w:sz w:val="18"/>
                <w:szCs w:val="18"/>
              </w:rPr>
              <w:t>and Yakima Counties,</w:t>
            </w:r>
            <w:r w:rsidR="00754A4D" w:rsidRPr="00604288">
              <w:rPr>
                <w:rFonts w:ascii="Arial" w:hAnsi="Arial" w:cs="Arial"/>
                <w:sz w:val="18"/>
                <w:szCs w:val="18"/>
              </w:rPr>
              <w:t xml:space="preserve"> </w:t>
            </w:r>
            <w:proofErr w:type="spellStart"/>
            <w:r w:rsidR="00754A4D" w:rsidRPr="00604288">
              <w:rPr>
                <w:rFonts w:ascii="Arial" w:hAnsi="Arial" w:cs="Arial"/>
                <w:sz w:val="18"/>
                <w:szCs w:val="18"/>
              </w:rPr>
              <w:t>N.Union</w:t>
            </w:r>
            <w:proofErr w:type="spellEnd"/>
            <w:r w:rsidR="00754A4D" w:rsidRPr="00604288">
              <w:rPr>
                <w:rFonts w:ascii="Arial" w:hAnsi="Arial" w:cs="Arial"/>
                <w:sz w:val="18"/>
                <w:szCs w:val="18"/>
              </w:rPr>
              <w:t xml:space="preserve"> Gap</w:t>
            </w:r>
          </w:p>
        </w:tc>
      </w:tr>
    </w:tbl>
    <w:p w14:paraId="7B44E502" w14:textId="77777777" w:rsidR="00754A4D" w:rsidRDefault="00754A4D" w:rsidP="00754A4D">
      <w:pPr>
        <w:spacing w:after="0"/>
      </w:pPr>
    </w:p>
    <w:p w14:paraId="1D126907" w14:textId="788518AD" w:rsidR="00754A4D" w:rsidRDefault="00754A4D" w:rsidP="00754A4D">
      <w:pPr>
        <w:jc w:val="center"/>
        <w:rPr>
          <w:rFonts w:ascii="Arial" w:hAnsi="Arial" w:cs="Arial"/>
          <w:b/>
          <w:sz w:val="20"/>
        </w:rPr>
      </w:pPr>
      <w:r w:rsidRPr="00BD5107">
        <w:rPr>
          <w:rFonts w:ascii="Arial" w:hAnsi="Arial" w:cs="Arial"/>
          <w:b/>
          <w:sz w:val="20"/>
        </w:rPr>
        <w:t>T</w:t>
      </w:r>
      <w:r w:rsidR="0096100A">
        <w:rPr>
          <w:rFonts w:ascii="Arial" w:hAnsi="Arial" w:cs="Arial"/>
          <w:b/>
          <w:sz w:val="20"/>
        </w:rPr>
        <w:t>RIBES AND TRIBAL ORGANIZATIONS</w:t>
      </w:r>
    </w:p>
    <w:tbl>
      <w:tblPr>
        <w:tblStyle w:val="TableGrid"/>
        <w:tblW w:w="0" w:type="auto"/>
        <w:tblLook w:val="04A0" w:firstRow="1" w:lastRow="0" w:firstColumn="1" w:lastColumn="0" w:noHBand="0" w:noVBand="1"/>
      </w:tblPr>
      <w:tblGrid>
        <w:gridCol w:w="3116"/>
        <w:gridCol w:w="3117"/>
        <w:gridCol w:w="3117"/>
      </w:tblGrid>
      <w:tr w:rsidR="00754A4D" w:rsidRPr="00E924F8" w14:paraId="7A466771" w14:textId="77777777" w:rsidTr="00B2570E">
        <w:tc>
          <w:tcPr>
            <w:tcW w:w="3116" w:type="dxa"/>
            <w:shd w:val="clear" w:color="auto" w:fill="00B0F0"/>
            <w:vAlign w:val="center"/>
          </w:tcPr>
          <w:p w14:paraId="6653E936" w14:textId="77777777" w:rsidR="00754A4D" w:rsidRPr="00E924F8"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Yakama Nation Housing Authority</w:t>
            </w:r>
          </w:p>
        </w:tc>
        <w:tc>
          <w:tcPr>
            <w:tcW w:w="3117" w:type="dxa"/>
            <w:shd w:val="clear" w:color="auto" w:fill="00B0F0"/>
            <w:vAlign w:val="center"/>
          </w:tcPr>
          <w:p w14:paraId="3C26BB3F" w14:textId="77777777" w:rsidR="00754A4D" w:rsidRPr="00E924F8" w:rsidRDefault="00754A4D" w:rsidP="00E924F8">
            <w:pPr>
              <w:keepNext/>
              <w:spacing w:before="60" w:after="60"/>
              <w:jc w:val="center"/>
              <w:rPr>
                <w:rFonts w:ascii="Arial" w:hAnsi="Arial" w:cs="Arial"/>
                <w:b/>
                <w:bCs/>
                <w:smallCaps/>
                <w:sz w:val="18"/>
                <w:szCs w:val="18"/>
              </w:rPr>
            </w:pPr>
            <w:r w:rsidRPr="00E924F8">
              <w:rPr>
                <w:rFonts w:ascii="Arial" w:hAnsi="Arial" w:cs="Arial"/>
                <w:b/>
                <w:bCs/>
                <w:smallCaps/>
                <w:sz w:val="18"/>
                <w:szCs w:val="18"/>
              </w:rPr>
              <w:t>South Puget Intertribal Planning Agency</w:t>
            </w:r>
          </w:p>
        </w:tc>
        <w:tc>
          <w:tcPr>
            <w:tcW w:w="3117" w:type="dxa"/>
            <w:shd w:val="clear" w:color="auto" w:fill="00B0F0"/>
            <w:vAlign w:val="center"/>
          </w:tcPr>
          <w:p w14:paraId="188D280E" w14:textId="50B5CC79" w:rsidR="00754A4D" w:rsidRPr="00E924F8" w:rsidRDefault="00754A4D" w:rsidP="00E924F8">
            <w:pPr>
              <w:spacing w:before="60" w:after="60"/>
              <w:jc w:val="center"/>
              <w:rPr>
                <w:rFonts w:ascii="Arial" w:hAnsi="Arial" w:cs="Arial"/>
                <w:b/>
                <w:bCs/>
                <w:smallCaps/>
                <w:sz w:val="18"/>
                <w:szCs w:val="18"/>
              </w:rPr>
            </w:pPr>
            <w:r w:rsidRPr="00E924F8">
              <w:rPr>
                <w:rFonts w:ascii="Arial" w:hAnsi="Arial" w:cs="Arial"/>
                <w:b/>
                <w:bCs/>
                <w:smallCaps/>
                <w:sz w:val="18"/>
                <w:szCs w:val="18"/>
              </w:rPr>
              <w:t>S</w:t>
            </w:r>
            <w:r w:rsidR="00E924F8" w:rsidRPr="00E924F8">
              <w:rPr>
                <w:rFonts w:ascii="Arial" w:hAnsi="Arial" w:cs="Arial"/>
                <w:b/>
                <w:bCs/>
                <w:smallCaps/>
                <w:sz w:val="18"/>
                <w:szCs w:val="18"/>
              </w:rPr>
              <w:t>pokane Indian Housing Authority</w:t>
            </w:r>
          </w:p>
        </w:tc>
      </w:tr>
      <w:tr w:rsidR="00754A4D" w14:paraId="06552151" w14:textId="77777777" w:rsidTr="004D3227">
        <w:tc>
          <w:tcPr>
            <w:tcW w:w="3116" w:type="dxa"/>
          </w:tcPr>
          <w:p w14:paraId="79FB4964" w14:textId="290A3CA0" w:rsidR="00754A4D" w:rsidRPr="00604288" w:rsidRDefault="0096100A"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PO Box 156</w:t>
            </w:r>
          </w:p>
          <w:p w14:paraId="383B7E89" w14:textId="0C4AD9F5" w:rsidR="00754A4D" w:rsidRPr="00604288" w:rsidRDefault="00754A4D" w:rsidP="004D3227">
            <w:pPr>
              <w:rPr>
                <w:rFonts w:ascii="Arial" w:hAnsi="Arial" w:cs="Arial"/>
                <w:sz w:val="18"/>
                <w:szCs w:val="18"/>
              </w:rPr>
            </w:pPr>
            <w:r w:rsidRPr="00604288">
              <w:rPr>
                <w:rFonts w:ascii="Arial" w:hAnsi="Arial" w:cs="Arial"/>
                <w:sz w:val="18"/>
                <w:szCs w:val="18"/>
              </w:rPr>
              <w:t>611 S Camas Ave</w:t>
            </w:r>
            <w:r w:rsidR="0096100A">
              <w:rPr>
                <w:rFonts w:ascii="Arial" w:hAnsi="Arial" w:cs="Arial"/>
                <w:sz w:val="18"/>
                <w:szCs w:val="18"/>
              </w:rPr>
              <w:t>nue</w:t>
            </w:r>
          </w:p>
          <w:p w14:paraId="5D721553" w14:textId="77777777" w:rsidR="00754A4D" w:rsidRPr="00604288" w:rsidRDefault="00754A4D" w:rsidP="004D3227">
            <w:pPr>
              <w:rPr>
                <w:rFonts w:ascii="Arial" w:hAnsi="Arial" w:cs="Arial"/>
                <w:sz w:val="18"/>
                <w:szCs w:val="18"/>
              </w:rPr>
            </w:pPr>
            <w:r w:rsidRPr="00604288">
              <w:rPr>
                <w:rFonts w:ascii="Arial" w:hAnsi="Arial" w:cs="Arial"/>
                <w:sz w:val="18"/>
                <w:szCs w:val="18"/>
              </w:rPr>
              <w:t>Wapato, WA 98951</w:t>
            </w:r>
          </w:p>
          <w:p w14:paraId="7CA8FCE5" w14:textId="092D8A7D" w:rsidR="00754A4D" w:rsidRPr="00604288" w:rsidRDefault="0096100A" w:rsidP="00E924F8">
            <w:pPr>
              <w:spacing w:after="60"/>
              <w:rPr>
                <w:rFonts w:ascii="Arial" w:hAnsi="Arial" w:cs="Arial"/>
                <w:sz w:val="18"/>
                <w:szCs w:val="18"/>
              </w:rPr>
            </w:pPr>
            <w:r>
              <w:rPr>
                <w:rFonts w:ascii="Arial" w:hAnsi="Arial" w:cs="Arial"/>
                <w:sz w:val="18"/>
                <w:szCs w:val="18"/>
              </w:rPr>
              <w:t xml:space="preserve">Phone: (509) </w:t>
            </w:r>
            <w:r w:rsidR="00754A4D" w:rsidRPr="00604288">
              <w:rPr>
                <w:rFonts w:ascii="Arial" w:hAnsi="Arial" w:cs="Arial"/>
                <w:sz w:val="18"/>
                <w:szCs w:val="18"/>
              </w:rPr>
              <w:t>877-6171</w:t>
            </w:r>
          </w:p>
          <w:p w14:paraId="79FAE508" w14:textId="77777777" w:rsidR="00754A4D" w:rsidRDefault="00754A4D" w:rsidP="004D3227">
            <w:pPr>
              <w:jc w:val="center"/>
              <w:rPr>
                <w:rFonts w:ascii="Arial" w:hAnsi="Arial" w:cs="Arial"/>
                <w:b/>
                <w:sz w:val="20"/>
              </w:rPr>
            </w:pPr>
          </w:p>
        </w:tc>
        <w:tc>
          <w:tcPr>
            <w:tcW w:w="3117" w:type="dxa"/>
          </w:tcPr>
          <w:p w14:paraId="29317040" w14:textId="3873E2F7" w:rsidR="00754A4D" w:rsidRPr="00604288" w:rsidRDefault="0096100A"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3104 SE Old Olympia Hwy</w:t>
            </w:r>
          </w:p>
          <w:p w14:paraId="68AC02F7" w14:textId="77777777" w:rsidR="00754A4D" w:rsidRPr="00604288" w:rsidRDefault="00754A4D" w:rsidP="004D3227">
            <w:pPr>
              <w:rPr>
                <w:rFonts w:ascii="Arial" w:hAnsi="Arial" w:cs="Arial"/>
                <w:sz w:val="18"/>
                <w:szCs w:val="18"/>
              </w:rPr>
            </w:pPr>
            <w:r w:rsidRPr="00604288">
              <w:rPr>
                <w:rFonts w:ascii="Arial" w:hAnsi="Arial" w:cs="Arial"/>
                <w:sz w:val="18"/>
                <w:szCs w:val="18"/>
              </w:rPr>
              <w:t>Shelton, WA 98584</w:t>
            </w:r>
          </w:p>
          <w:p w14:paraId="29FAB505" w14:textId="02A131AC" w:rsidR="00754A4D" w:rsidRDefault="0096100A" w:rsidP="0096100A">
            <w:pPr>
              <w:rPr>
                <w:rFonts w:ascii="Arial" w:hAnsi="Arial" w:cs="Arial"/>
                <w:b/>
                <w:sz w:val="20"/>
              </w:rPr>
            </w:pPr>
            <w:r>
              <w:rPr>
                <w:rFonts w:ascii="Arial" w:hAnsi="Arial" w:cs="Arial"/>
                <w:sz w:val="18"/>
                <w:szCs w:val="18"/>
              </w:rPr>
              <w:t>Phone: (360) 426-</w:t>
            </w:r>
            <w:r w:rsidR="00754A4D" w:rsidRPr="00604288">
              <w:rPr>
                <w:rFonts w:ascii="Arial" w:hAnsi="Arial" w:cs="Arial"/>
                <w:sz w:val="18"/>
                <w:szCs w:val="18"/>
              </w:rPr>
              <w:t>3990</w:t>
            </w:r>
          </w:p>
          <w:p w14:paraId="11FF3AE4" w14:textId="77777777" w:rsidR="00754A4D" w:rsidRDefault="00754A4D" w:rsidP="004D3227">
            <w:pPr>
              <w:rPr>
                <w:rFonts w:ascii="Arial" w:hAnsi="Arial" w:cs="Arial"/>
                <w:sz w:val="20"/>
              </w:rPr>
            </w:pPr>
          </w:p>
          <w:p w14:paraId="0782E78B" w14:textId="77777777" w:rsidR="00754A4D" w:rsidRPr="00BD5107" w:rsidRDefault="00754A4D" w:rsidP="004D3227">
            <w:pPr>
              <w:rPr>
                <w:rFonts w:ascii="Arial" w:hAnsi="Arial" w:cs="Arial"/>
                <w:sz w:val="20"/>
              </w:rPr>
            </w:pPr>
          </w:p>
        </w:tc>
        <w:tc>
          <w:tcPr>
            <w:tcW w:w="3117" w:type="dxa"/>
          </w:tcPr>
          <w:p w14:paraId="43F96124" w14:textId="5BF80F64" w:rsidR="00754A4D" w:rsidRPr="00604288" w:rsidRDefault="0096100A" w:rsidP="00E924F8">
            <w:pPr>
              <w:spacing w:before="60"/>
              <w:rPr>
                <w:rFonts w:ascii="Arial" w:hAnsi="Arial" w:cs="Arial"/>
                <w:sz w:val="18"/>
                <w:szCs w:val="18"/>
              </w:rPr>
            </w:pPr>
            <w:r>
              <w:rPr>
                <w:rFonts w:ascii="Arial" w:hAnsi="Arial" w:cs="Arial"/>
                <w:sz w:val="18"/>
                <w:szCs w:val="18"/>
              </w:rPr>
              <w:t xml:space="preserve">Address: </w:t>
            </w:r>
            <w:r w:rsidR="00754A4D" w:rsidRPr="00604288">
              <w:rPr>
                <w:rFonts w:ascii="Arial" w:hAnsi="Arial" w:cs="Arial"/>
                <w:sz w:val="18"/>
                <w:szCs w:val="18"/>
              </w:rPr>
              <w:t>PO Box 100</w:t>
            </w:r>
          </w:p>
          <w:p w14:paraId="51106AE8" w14:textId="77777777" w:rsidR="00754A4D" w:rsidRPr="00604288" w:rsidRDefault="00754A4D" w:rsidP="004D3227">
            <w:pPr>
              <w:rPr>
                <w:rFonts w:ascii="Arial" w:hAnsi="Arial" w:cs="Arial"/>
                <w:sz w:val="18"/>
                <w:szCs w:val="18"/>
              </w:rPr>
            </w:pPr>
            <w:r w:rsidRPr="00604288">
              <w:rPr>
                <w:rFonts w:ascii="Arial" w:hAnsi="Arial" w:cs="Arial"/>
                <w:sz w:val="18"/>
                <w:szCs w:val="18"/>
              </w:rPr>
              <w:t>6195 Ford-</w:t>
            </w:r>
            <w:proofErr w:type="spellStart"/>
            <w:r w:rsidRPr="00604288">
              <w:rPr>
                <w:rFonts w:ascii="Arial" w:hAnsi="Arial" w:cs="Arial"/>
                <w:sz w:val="18"/>
                <w:szCs w:val="18"/>
              </w:rPr>
              <w:t>Wellpinit</w:t>
            </w:r>
            <w:proofErr w:type="spellEnd"/>
            <w:r w:rsidRPr="00604288">
              <w:rPr>
                <w:rFonts w:ascii="Arial" w:hAnsi="Arial" w:cs="Arial"/>
                <w:sz w:val="18"/>
                <w:szCs w:val="18"/>
              </w:rPr>
              <w:t xml:space="preserve"> Road</w:t>
            </w:r>
          </w:p>
          <w:p w14:paraId="7DE23565" w14:textId="77777777" w:rsidR="00754A4D" w:rsidRPr="00604288" w:rsidRDefault="00754A4D" w:rsidP="004D3227">
            <w:pPr>
              <w:rPr>
                <w:rFonts w:ascii="Arial" w:hAnsi="Arial" w:cs="Arial"/>
                <w:sz w:val="18"/>
                <w:szCs w:val="18"/>
              </w:rPr>
            </w:pPr>
            <w:proofErr w:type="spellStart"/>
            <w:r w:rsidRPr="00604288">
              <w:rPr>
                <w:rFonts w:ascii="Arial" w:hAnsi="Arial" w:cs="Arial"/>
                <w:sz w:val="18"/>
                <w:szCs w:val="18"/>
              </w:rPr>
              <w:t>Wellpinit</w:t>
            </w:r>
            <w:proofErr w:type="spellEnd"/>
            <w:r w:rsidRPr="00604288">
              <w:rPr>
                <w:rFonts w:ascii="Arial" w:hAnsi="Arial" w:cs="Arial"/>
                <w:sz w:val="18"/>
                <w:szCs w:val="18"/>
              </w:rPr>
              <w:t>, WA 99040</w:t>
            </w:r>
          </w:p>
          <w:p w14:paraId="6A277234" w14:textId="54B8A001" w:rsidR="00754A4D" w:rsidRDefault="0096100A" w:rsidP="0096100A">
            <w:pPr>
              <w:spacing w:after="60"/>
              <w:rPr>
                <w:rFonts w:ascii="Arial" w:hAnsi="Arial" w:cs="Arial"/>
                <w:b/>
                <w:sz w:val="20"/>
              </w:rPr>
            </w:pPr>
            <w:r>
              <w:rPr>
                <w:rFonts w:ascii="Arial" w:hAnsi="Arial" w:cs="Arial"/>
                <w:sz w:val="18"/>
                <w:szCs w:val="18"/>
              </w:rPr>
              <w:t xml:space="preserve">Phone: (509) </w:t>
            </w:r>
            <w:r w:rsidR="00754A4D" w:rsidRPr="00604288">
              <w:rPr>
                <w:rFonts w:ascii="Arial" w:hAnsi="Arial" w:cs="Arial"/>
                <w:sz w:val="18"/>
                <w:szCs w:val="18"/>
              </w:rPr>
              <w:t>877-6171</w:t>
            </w:r>
            <w:r>
              <w:rPr>
                <w:rFonts w:ascii="Arial" w:hAnsi="Arial" w:cs="Arial"/>
                <w:sz w:val="18"/>
                <w:szCs w:val="18"/>
              </w:rPr>
              <w:t>,</w:t>
            </w:r>
            <w:r w:rsidR="00754A4D" w:rsidRPr="00604288">
              <w:rPr>
                <w:rFonts w:ascii="Arial" w:hAnsi="Arial" w:cs="Arial"/>
                <w:sz w:val="18"/>
                <w:szCs w:val="18"/>
              </w:rPr>
              <w:t xml:space="preserve"> ext</w:t>
            </w:r>
            <w:r>
              <w:rPr>
                <w:rFonts w:ascii="Arial" w:hAnsi="Arial" w:cs="Arial"/>
                <w:sz w:val="18"/>
                <w:szCs w:val="18"/>
              </w:rPr>
              <w:t>.</w:t>
            </w:r>
            <w:r w:rsidR="00754A4D" w:rsidRPr="00604288">
              <w:rPr>
                <w:rFonts w:ascii="Arial" w:hAnsi="Arial" w:cs="Arial"/>
                <w:sz w:val="18"/>
                <w:szCs w:val="18"/>
              </w:rPr>
              <w:t xml:space="preserve"> 1101</w:t>
            </w:r>
          </w:p>
        </w:tc>
      </w:tr>
    </w:tbl>
    <w:p w14:paraId="68199244" w14:textId="77777777" w:rsidR="00604288" w:rsidRDefault="00604288" w:rsidP="00604288"/>
    <w:p w14:paraId="380D22B4" w14:textId="095CC788" w:rsidR="00604288" w:rsidRDefault="002E7C0E" w:rsidP="002E7C0E">
      <w:pPr>
        <w:jc w:val="center"/>
      </w:pPr>
      <w:r w:rsidRPr="002E7C0E">
        <w:rPr>
          <w:noProof/>
        </w:rPr>
        <w:drawing>
          <wp:inline distT="0" distB="0" distL="0" distR="0" wp14:anchorId="2D0B2887" wp14:editId="6907524A">
            <wp:extent cx="768679" cy="770722"/>
            <wp:effectExtent l="0" t="0" r="0" b="0"/>
            <wp:docPr id="1" name="Picture 1" descr="C:\Users\marias\AppData\Local\Temp\Temp1_MSWord_Use (1).zip\MSWord_Use\Logo__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s\AppData\Local\Temp\Temp1_MSWord_Use (1).zip\MSWord_Use\Logo__Social.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8808" cy="780878"/>
                    </a:xfrm>
                    <a:prstGeom prst="rect">
                      <a:avLst/>
                    </a:prstGeom>
                    <a:noFill/>
                    <a:ln>
                      <a:noFill/>
                    </a:ln>
                  </pic:spPr>
                </pic:pic>
              </a:graphicData>
            </a:graphic>
          </wp:inline>
        </w:drawing>
      </w:r>
    </w:p>
    <w:p w14:paraId="6D32B337" w14:textId="77777777" w:rsidR="00EC2C07" w:rsidRDefault="00EC2C07" w:rsidP="00604288">
      <w:pPr>
        <w:tabs>
          <w:tab w:val="left" w:pos="-720"/>
          <w:tab w:val="left" w:pos="360"/>
          <w:tab w:val="left" w:pos="1800"/>
          <w:tab w:val="left" w:pos="2160"/>
          <w:tab w:val="left" w:pos="2520"/>
          <w:tab w:val="left" w:pos="2880"/>
        </w:tabs>
        <w:spacing w:after="120"/>
        <w:jc w:val="both"/>
        <w:rPr>
          <w:rFonts w:ascii="Arial" w:hAnsi="Arial" w:cs="Arial"/>
          <w:sz w:val="20"/>
        </w:rPr>
        <w:sectPr w:rsidR="00EC2C07" w:rsidSect="00837899">
          <w:headerReference w:type="default" r:id="rId30"/>
          <w:footerReference w:type="default" r:id="rId31"/>
          <w:headerReference w:type="first" r:id="rId32"/>
          <w:pgSz w:w="12240" w:h="15840"/>
          <w:pgMar w:top="1440" w:right="1440" w:bottom="1440" w:left="1440" w:header="720" w:footer="366" w:gutter="0"/>
          <w:pgNumType w:start="1"/>
          <w:cols w:space="720"/>
          <w:titlePg/>
          <w:docGrid w:linePitch="360"/>
        </w:sectPr>
      </w:pPr>
    </w:p>
    <w:p w14:paraId="18F1345D" w14:textId="0C9FED94" w:rsidR="00604288" w:rsidRPr="0086571F" w:rsidRDefault="007A20AC" w:rsidP="0086571F">
      <w:pPr>
        <w:pStyle w:val="Heading1"/>
        <w:jc w:val="center"/>
        <w:rPr>
          <w:sz w:val="20"/>
          <w:u w:val="none"/>
        </w:rPr>
      </w:pPr>
      <w:bookmarkStart w:id="103" w:name="_Toc31809038"/>
      <w:bookmarkStart w:id="104" w:name="_Toc31809090"/>
      <w:r>
        <w:rPr>
          <w:sz w:val="20"/>
          <w:u w:val="none"/>
        </w:rPr>
        <w:lastRenderedPageBreak/>
        <w:t xml:space="preserve">EXHIBIT F - </w:t>
      </w:r>
      <w:r w:rsidR="00EC2C07" w:rsidRPr="0086571F">
        <w:rPr>
          <w:sz w:val="20"/>
          <w:u w:val="none"/>
        </w:rPr>
        <w:t>SAMPLE CONTRACT</w:t>
      </w:r>
      <w:bookmarkEnd w:id="103"/>
      <w:bookmarkEnd w:id="104"/>
    </w:p>
    <w:p w14:paraId="0737F62C" w14:textId="3E3A8AE1" w:rsidR="009D7865" w:rsidRDefault="009D7865" w:rsidP="009D7865">
      <w:pPr>
        <w:rPr>
          <w:rFonts w:cs="Tahoma"/>
        </w:rPr>
        <w:sectPr w:rsidR="009D7865" w:rsidSect="00033BB1">
          <w:headerReference w:type="first" r:id="rId33"/>
          <w:footerReference w:type="first" r:id="rId34"/>
          <w:pgSz w:w="12240" w:h="15840" w:code="1"/>
          <w:pgMar w:top="1440" w:right="1440" w:bottom="1440" w:left="1440" w:header="720" w:footer="576" w:gutter="0"/>
          <w:pgNumType w:start="2"/>
          <w:cols w:space="720"/>
          <w:titlePg/>
          <w:docGrid w:linePitch="360"/>
        </w:sectPr>
      </w:pPr>
      <w:r w:rsidRPr="00B52F15">
        <w:rPr>
          <w:rFonts w:ascii="Raleway" w:hAnsi="Raleway" w:cs="Arial"/>
          <w:noProof/>
          <w:color w:val="666666"/>
          <w:sz w:val="21"/>
          <w:szCs w:val="21"/>
        </w:rPr>
        <w:drawing>
          <wp:inline distT="0" distB="0" distL="0" distR="0" wp14:anchorId="1DD17310" wp14:editId="2B38D470">
            <wp:extent cx="3081655" cy="1035685"/>
            <wp:effectExtent l="0" t="0" r="0" b="0"/>
            <wp:docPr id="2" name="Picture 2" descr="C:\Users\marias\AppData\Local\Temp\Temp1_MSWord_Use (1).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s\AppData\Local\Temp\Temp1_MSWord_Use (1).zip\MSWord_Use\Logo__Standard_RGB.png"/>
                    <pic:cNvPicPr>
                      <a:picLocks noChangeAspect="1" noChangeArrowheads="1"/>
                    </pic:cNvPicPr>
                  </pic:nvPicPr>
                  <pic:blipFill>
                    <a:blip r:embed="rId35" cstate="print">
                      <a:extLst>
                        <a:ext uri="{28A0092B-C50C-407E-A947-70E740481C1C}">
                          <a14:useLocalDpi xmlns:a14="http://schemas.microsoft.com/office/drawing/2010/main" val="0"/>
                        </a:ext>
                      </a:extLst>
                    </a:blip>
                    <a:srcRect l="8998" t="18533" r="6787" b="17886"/>
                    <a:stretch>
                      <a:fillRect/>
                    </a:stretch>
                  </pic:blipFill>
                  <pic:spPr bwMode="auto">
                    <a:xfrm>
                      <a:off x="0" y="0"/>
                      <a:ext cx="3081655" cy="1035685"/>
                    </a:xfrm>
                    <a:prstGeom prst="rect">
                      <a:avLst/>
                    </a:prstGeom>
                    <a:noFill/>
                    <a:ln>
                      <a:noFill/>
                    </a:ln>
                  </pic:spPr>
                </pic:pic>
              </a:graphicData>
            </a:graphic>
          </wp:inline>
        </w:drawing>
      </w:r>
    </w:p>
    <w:p w14:paraId="08EBA2CC" w14:textId="77777777" w:rsidR="009D7865" w:rsidRPr="00B52F15" w:rsidRDefault="009D7865" w:rsidP="009D7865">
      <w:pPr>
        <w:tabs>
          <w:tab w:val="left" w:pos="1440"/>
          <w:tab w:val="left" w:pos="1800"/>
          <w:tab w:val="left" w:pos="2160"/>
        </w:tabs>
        <w:spacing w:before="960" w:after="240" w:line="240" w:lineRule="auto"/>
        <w:rPr>
          <w:rFonts w:ascii="Tahoma" w:hAnsi="Tahoma" w:cs="Tahoma"/>
          <w:b/>
          <w:sz w:val="28"/>
          <w:szCs w:val="28"/>
        </w:rPr>
      </w:pPr>
      <w:r w:rsidRPr="00B52F15">
        <w:rPr>
          <w:rFonts w:ascii="Tahoma" w:hAnsi="Tahoma" w:cs="Tahoma"/>
          <w:b/>
          <w:sz w:val="28"/>
          <w:szCs w:val="28"/>
        </w:rPr>
        <w:t>Tribal Home Repair Pilot Grant with</w:t>
      </w:r>
    </w:p>
    <w:p w14:paraId="52D1110C" w14:textId="77777777" w:rsidR="009D7865" w:rsidRDefault="009D7865" w:rsidP="009D7865">
      <w:pPr>
        <w:tabs>
          <w:tab w:val="left" w:pos="1440"/>
          <w:tab w:val="left" w:pos="1800"/>
          <w:tab w:val="left" w:pos="2160"/>
        </w:tabs>
        <w:spacing w:after="240" w:line="240" w:lineRule="auto"/>
        <w:jc w:val="center"/>
        <w:rPr>
          <w:rFonts w:ascii="Tahoma" w:hAnsi="Tahoma" w:cs="Tahoma"/>
          <w:sz w:val="28"/>
          <w:szCs w:val="28"/>
        </w:rPr>
      </w:pPr>
    </w:p>
    <w:p w14:paraId="3987E841" w14:textId="77777777" w:rsidR="009D7865" w:rsidRPr="00B52F15" w:rsidRDefault="009D7865" w:rsidP="009D7865">
      <w:pPr>
        <w:tabs>
          <w:tab w:val="left" w:pos="1440"/>
          <w:tab w:val="left" w:pos="1800"/>
          <w:tab w:val="left" w:pos="2160"/>
        </w:tabs>
        <w:spacing w:after="0" w:line="240" w:lineRule="auto"/>
        <w:jc w:val="center"/>
        <w:rPr>
          <w:rFonts w:ascii="Tahoma" w:hAnsi="Tahoma" w:cs="Tahoma"/>
          <w:sz w:val="28"/>
          <w:szCs w:val="28"/>
        </w:rPr>
      </w:pPr>
      <w:r w:rsidRPr="00B52F15">
        <w:rPr>
          <w:rFonts w:ascii="Tahoma" w:hAnsi="Tahoma" w:cs="Tahoma"/>
          <w:sz w:val="28"/>
          <w:szCs w:val="28"/>
        </w:rPr>
        <w:t>Washington State Tribal Nation</w:t>
      </w:r>
    </w:p>
    <w:p w14:paraId="2DE5D8DC" w14:textId="77777777" w:rsidR="009D7865" w:rsidRDefault="009D7865" w:rsidP="009D7865">
      <w:pPr>
        <w:spacing w:after="0" w:line="240" w:lineRule="auto"/>
        <w:jc w:val="center"/>
        <w:rPr>
          <w:rFonts w:ascii="Tahoma" w:hAnsi="Tahoma" w:cs="Tahoma"/>
          <w:sz w:val="28"/>
          <w:szCs w:val="28"/>
        </w:rPr>
      </w:pPr>
    </w:p>
    <w:p w14:paraId="65BD4231" w14:textId="77777777" w:rsidR="009D7865" w:rsidRDefault="009D7865" w:rsidP="009D7865">
      <w:pPr>
        <w:spacing w:after="0" w:line="240" w:lineRule="auto"/>
        <w:jc w:val="center"/>
        <w:rPr>
          <w:rFonts w:ascii="Tahoma" w:hAnsi="Tahoma" w:cs="Tahoma"/>
          <w:sz w:val="28"/>
          <w:szCs w:val="28"/>
        </w:rPr>
      </w:pPr>
    </w:p>
    <w:p w14:paraId="28A13C93" w14:textId="77777777" w:rsidR="009D7865" w:rsidRPr="00B52F15" w:rsidRDefault="009D7865" w:rsidP="009D7865">
      <w:pPr>
        <w:spacing w:after="0" w:line="240" w:lineRule="auto"/>
        <w:jc w:val="center"/>
        <w:rPr>
          <w:rFonts w:ascii="Tahoma" w:hAnsi="Tahoma" w:cs="Tahoma"/>
          <w:sz w:val="28"/>
          <w:szCs w:val="28"/>
        </w:rPr>
      </w:pPr>
      <w:proofErr w:type="gramStart"/>
      <w:r w:rsidRPr="00B52F15">
        <w:rPr>
          <w:rFonts w:ascii="Tahoma" w:hAnsi="Tahoma" w:cs="Tahoma"/>
          <w:sz w:val="28"/>
          <w:szCs w:val="28"/>
        </w:rPr>
        <w:t>through</w:t>
      </w:r>
      <w:proofErr w:type="gramEnd"/>
    </w:p>
    <w:p w14:paraId="4C9DA706" w14:textId="77777777" w:rsidR="009D7865" w:rsidRPr="00B52F15" w:rsidRDefault="009D7865" w:rsidP="009D7865">
      <w:pPr>
        <w:spacing w:after="0" w:line="240" w:lineRule="auto"/>
        <w:jc w:val="center"/>
        <w:rPr>
          <w:rFonts w:ascii="Tahoma" w:hAnsi="Tahoma" w:cs="Tahoma"/>
          <w:sz w:val="28"/>
          <w:szCs w:val="28"/>
        </w:rPr>
      </w:pPr>
    </w:p>
    <w:p w14:paraId="571D5FEE" w14:textId="77777777" w:rsidR="009D7865" w:rsidRDefault="009D7865" w:rsidP="009D7865">
      <w:pPr>
        <w:spacing w:after="120" w:line="240" w:lineRule="auto"/>
        <w:jc w:val="center"/>
        <w:rPr>
          <w:rFonts w:ascii="Tahoma" w:hAnsi="Tahoma" w:cs="Tahoma"/>
          <w:sz w:val="28"/>
          <w:szCs w:val="28"/>
        </w:rPr>
      </w:pPr>
    </w:p>
    <w:p w14:paraId="1CF603A2" w14:textId="77777777" w:rsidR="009D7865" w:rsidRDefault="009D7865" w:rsidP="009D7865">
      <w:pPr>
        <w:spacing w:after="120" w:line="240" w:lineRule="auto"/>
        <w:jc w:val="center"/>
        <w:rPr>
          <w:rFonts w:ascii="Tahoma" w:hAnsi="Tahoma" w:cs="Tahoma"/>
          <w:sz w:val="28"/>
          <w:szCs w:val="28"/>
        </w:rPr>
      </w:pPr>
      <w:r w:rsidRPr="00B52F15">
        <w:rPr>
          <w:rFonts w:ascii="Tahoma" w:hAnsi="Tahoma" w:cs="Tahoma"/>
          <w:sz w:val="28"/>
          <w:szCs w:val="28"/>
        </w:rPr>
        <w:t>Matchmakers Program</w:t>
      </w:r>
    </w:p>
    <w:p w14:paraId="24F60CFC" w14:textId="77777777" w:rsidR="009D7865" w:rsidRPr="00B52F15" w:rsidRDefault="009D7865" w:rsidP="009D7865">
      <w:pPr>
        <w:spacing w:after="1200" w:line="240" w:lineRule="auto"/>
        <w:jc w:val="center"/>
        <w:rPr>
          <w:rFonts w:ascii="Tahoma" w:hAnsi="Tahoma" w:cs="Tahoma"/>
          <w:sz w:val="28"/>
          <w:szCs w:val="28"/>
        </w:rPr>
      </w:pPr>
      <w:r>
        <w:rPr>
          <w:rFonts w:ascii="Tahoma" w:hAnsi="Tahoma" w:cs="Tahoma"/>
          <w:sz w:val="28"/>
          <w:szCs w:val="28"/>
        </w:rPr>
        <w:t>Energy Division</w:t>
      </w:r>
    </w:p>
    <w:p w14:paraId="0E5CDCB1" w14:textId="77777777" w:rsidR="009D7865" w:rsidRPr="00B52F15" w:rsidRDefault="009D7865" w:rsidP="009D7865">
      <w:pPr>
        <w:tabs>
          <w:tab w:val="left" w:pos="1800"/>
        </w:tabs>
        <w:spacing w:after="240" w:line="240" w:lineRule="auto"/>
        <w:rPr>
          <w:rFonts w:ascii="Tahoma" w:hAnsi="Tahoma" w:cs="Tahoma"/>
          <w:b/>
          <w:sz w:val="28"/>
          <w:szCs w:val="28"/>
        </w:rPr>
      </w:pPr>
      <w:r>
        <w:rPr>
          <w:rFonts w:ascii="Tahoma" w:hAnsi="Tahoma" w:cs="Tahoma"/>
          <w:b/>
          <w:sz w:val="28"/>
          <w:szCs w:val="28"/>
        </w:rPr>
        <w:t>For</w:t>
      </w:r>
    </w:p>
    <w:p w14:paraId="1B8B2E2C" w14:textId="77777777" w:rsidR="009D7865" w:rsidRPr="00B52F15" w:rsidRDefault="009D7865" w:rsidP="009D7865">
      <w:pPr>
        <w:tabs>
          <w:tab w:val="left" w:pos="1800"/>
        </w:tabs>
        <w:spacing w:after="0" w:line="240" w:lineRule="auto"/>
        <w:rPr>
          <w:rFonts w:ascii="Tahoma" w:hAnsi="Tahoma" w:cs="Tahoma"/>
          <w:sz w:val="28"/>
          <w:szCs w:val="28"/>
        </w:rPr>
      </w:pPr>
      <w:r w:rsidRPr="00B52F15">
        <w:rPr>
          <w:rFonts w:ascii="Tahoma" w:hAnsi="Tahoma" w:cs="Tahoma"/>
          <w:sz w:val="28"/>
          <w:szCs w:val="28"/>
        </w:rPr>
        <w:t>Program administration and delivery of Home repair services for low-income households living on tribal trust lands.</w:t>
      </w:r>
    </w:p>
    <w:p w14:paraId="4577067B" w14:textId="77777777" w:rsidR="009D7865" w:rsidRDefault="009D7865" w:rsidP="009D7865">
      <w:pPr>
        <w:tabs>
          <w:tab w:val="left" w:pos="3240"/>
          <w:tab w:val="left" w:pos="3600"/>
        </w:tabs>
        <w:spacing w:after="240" w:line="240" w:lineRule="auto"/>
        <w:rPr>
          <w:rFonts w:ascii="Tahoma" w:hAnsi="Tahoma" w:cs="Tahoma"/>
          <w:b/>
          <w:sz w:val="28"/>
          <w:szCs w:val="28"/>
        </w:rPr>
      </w:pPr>
    </w:p>
    <w:p w14:paraId="024074E1" w14:textId="77777777" w:rsidR="009D7865" w:rsidRDefault="009D7865" w:rsidP="009D7865">
      <w:pPr>
        <w:tabs>
          <w:tab w:val="left" w:pos="3240"/>
          <w:tab w:val="left" w:pos="3600"/>
        </w:tabs>
        <w:spacing w:after="240" w:line="240" w:lineRule="auto"/>
        <w:rPr>
          <w:rFonts w:ascii="Tahoma" w:hAnsi="Tahoma" w:cs="Tahoma"/>
          <w:b/>
          <w:sz w:val="28"/>
          <w:szCs w:val="28"/>
        </w:rPr>
      </w:pPr>
    </w:p>
    <w:p w14:paraId="7DD08731" w14:textId="77777777" w:rsidR="009D7865" w:rsidRPr="00B52F15" w:rsidRDefault="009D7865" w:rsidP="009D7865">
      <w:pPr>
        <w:tabs>
          <w:tab w:val="left" w:pos="3240"/>
          <w:tab w:val="left" w:pos="3600"/>
        </w:tabs>
        <w:spacing w:after="240" w:line="240" w:lineRule="auto"/>
        <w:rPr>
          <w:rFonts w:ascii="Tahoma" w:hAnsi="Tahoma" w:cs="Tahoma"/>
          <w:b/>
          <w:sz w:val="28"/>
          <w:szCs w:val="28"/>
        </w:rPr>
      </w:pPr>
      <w:r>
        <w:rPr>
          <w:rFonts w:ascii="Tahoma" w:hAnsi="Tahoma" w:cs="Tahoma"/>
          <w:b/>
          <w:sz w:val="28"/>
          <w:szCs w:val="28"/>
        </w:rPr>
        <w:t xml:space="preserve">Start date:  </w:t>
      </w:r>
      <w:r w:rsidRPr="00B52F15">
        <w:rPr>
          <w:rFonts w:ascii="Tahoma" w:hAnsi="Tahoma" w:cs="Tahoma"/>
          <w:sz w:val="28"/>
          <w:szCs w:val="28"/>
        </w:rPr>
        <w:t xml:space="preserve">Month Day, </w:t>
      </w:r>
      <w:r>
        <w:rPr>
          <w:rFonts w:ascii="Tahoma" w:hAnsi="Tahoma" w:cs="Tahoma"/>
          <w:sz w:val="28"/>
          <w:szCs w:val="28"/>
        </w:rPr>
        <w:t>Year</w:t>
      </w:r>
    </w:p>
    <w:p w14:paraId="43DF707E" w14:textId="77777777" w:rsidR="009D7865" w:rsidRDefault="009D7865" w:rsidP="009D7865">
      <w:pPr>
        <w:spacing w:line="240" w:lineRule="auto"/>
        <w:rPr>
          <w:rFonts w:ascii="Tahoma" w:hAnsi="Tahoma" w:cs="Tahoma"/>
          <w:sz w:val="28"/>
          <w:szCs w:val="28"/>
        </w:rPr>
      </w:pPr>
    </w:p>
    <w:p w14:paraId="6DEB6EC2" w14:textId="77777777" w:rsidR="009D7865" w:rsidRPr="006778B8" w:rsidRDefault="009D7865" w:rsidP="009D7865">
      <w:pPr>
        <w:suppressAutoHyphens/>
        <w:spacing w:after="120"/>
        <w:rPr>
          <w:b/>
          <w:u w:val="single"/>
        </w:rPr>
        <w:sectPr w:rsidR="009D7865" w:rsidRPr="006778B8" w:rsidSect="00033BB1">
          <w:type w:val="continuous"/>
          <w:pgSz w:w="12240" w:h="15840" w:code="1"/>
          <w:pgMar w:top="1440" w:right="1440" w:bottom="1440" w:left="1440" w:header="1008" w:footer="720" w:gutter="0"/>
          <w:pgNumType w:start="2"/>
          <w:cols w:space="720"/>
          <w:titlePg/>
          <w:docGrid w:linePitch="360"/>
        </w:sectPr>
      </w:pPr>
    </w:p>
    <w:p w14:paraId="7C04F246" w14:textId="77777777" w:rsidR="009D7865" w:rsidRDefault="009D7865" w:rsidP="009D7865">
      <w:pPr>
        <w:jc w:val="center"/>
        <w:rPr>
          <w:rFonts w:cs="Arial"/>
          <w:color w:val="808080"/>
          <w:sz w:val="28"/>
          <w:szCs w:val="28"/>
        </w:rPr>
      </w:pPr>
    </w:p>
    <w:p w14:paraId="64CF538D" w14:textId="77777777" w:rsidR="009D7865" w:rsidRDefault="009D7865" w:rsidP="009D7865">
      <w:pPr>
        <w:jc w:val="center"/>
        <w:rPr>
          <w:rFonts w:cs="Arial"/>
          <w:color w:val="808080"/>
          <w:sz w:val="28"/>
          <w:szCs w:val="28"/>
        </w:rPr>
      </w:pPr>
    </w:p>
    <w:p w14:paraId="00C52643" w14:textId="77777777" w:rsidR="009D7865" w:rsidRDefault="009D7865" w:rsidP="009D7865">
      <w:pPr>
        <w:jc w:val="center"/>
        <w:rPr>
          <w:rFonts w:cs="Arial"/>
          <w:color w:val="808080"/>
          <w:sz w:val="28"/>
          <w:szCs w:val="28"/>
        </w:rPr>
      </w:pPr>
    </w:p>
    <w:p w14:paraId="26598A3E" w14:textId="77777777" w:rsidR="009D7865" w:rsidRPr="008177C8" w:rsidRDefault="009D7865" w:rsidP="009D7865">
      <w:pPr>
        <w:jc w:val="center"/>
        <w:rPr>
          <w:rFonts w:cs="Arial"/>
          <w:color w:val="808080"/>
          <w:sz w:val="28"/>
          <w:szCs w:val="28"/>
        </w:rPr>
      </w:pPr>
      <w:r w:rsidRPr="008177C8">
        <w:rPr>
          <w:rFonts w:cs="Arial"/>
          <w:color w:val="808080"/>
          <w:sz w:val="28"/>
          <w:szCs w:val="28"/>
        </w:rPr>
        <w:t>THIS PAGE INTENTIONALLY LEFT BLANK</w:t>
      </w:r>
    </w:p>
    <w:p w14:paraId="54194550" w14:textId="77777777" w:rsidR="009D7865" w:rsidRPr="00731294" w:rsidRDefault="009D7865" w:rsidP="009D7865">
      <w:pPr>
        <w:spacing w:line="240" w:lineRule="auto"/>
        <w:ind w:left="720"/>
        <w:rPr>
          <w:sz w:val="20"/>
          <w:szCs w:val="20"/>
        </w:rPr>
      </w:pPr>
    </w:p>
    <w:p w14:paraId="6884FCC4" w14:textId="77777777" w:rsidR="009D7865" w:rsidRDefault="009D7865" w:rsidP="009D7865">
      <w:pPr>
        <w:spacing w:line="240" w:lineRule="auto"/>
        <w:ind w:left="720"/>
        <w:sectPr w:rsidR="009D7865" w:rsidSect="00033BB1">
          <w:headerReference w:type="default" r:id="rId36"/>
          <w:footerReference w:type="default" r:id="rId37"/>
          <w:pgSz w:w="12240" w:h="15840" w:code="1"/>
          <w:pgMar w:top="1440" w:right="1440" w:bottom="1440" w:left="1440" w:header="720" w:footer="720" w:gutter="0"/>
          <w:cols w:space="720"/>
          <w:docGrid w:linePitch="360"/>
        </w:sectPr>
      </w:pPr>
    </w:p>
    <w:p w14:paraId="50E1E689" w14:textId="77777777" w:rsidR="009D7865" w:rsidRPr="00D067CE" w:rsidRDefault="009D7865" w:rsidP="009D7865">
      <w:pPr>
        <w:tabs>
          <w:tab w:val="right" w:leader="dot" w:pos="9360"/>
        </w:tabs>
        <w:spacing w:after="120"/>
        <w:rPr>
          <w:rFonts w:ascii="Arial" w:hAnsi="Arial" w:cs="Arial"/>
          <w:sz w:val="20"/>
          <w:szCs w:val="20"/>
        </w:rPr>
      </w:pPr>
      <w:r w:rsidRPr="00D067CE">
        <w:rPr>
          <w:rFonts w:ascii="Arial" w:hAnsi="Arial" w:cs="Arial"/>
          <w:sz w:val="20"/>
          <w:szCs w:val="20"/>
        </w:rPr>
        <w:lastRenderedPageBreak/>
        <w:t>Face Sheet</w:t>
      </w:r>
      <w:r w:rsidRPr="00D067CE">
        <w:rPr>
          <w:rFonts w:ascii="Arial" w:hAnsi="Arial" w:cs="Arial"/>
          <w:sz w:val="20"/>
          <w:szCs w:val="20"/>
        </w:rPr>
        <w:tab/>
        <w:t>1</w:t>
      </w:r>
    </w:p>
    <w:p w14:paraId="0555EEDD" w14:textId="77777777" w:rsidR="009D7865" w:rsidRPr="00D067CE" w:rsidRDefault="009D7865" w:rsidP="009D7865">
      <w:pPr>
        <w:tabs>
          <w:tab w:val="right" w:leader="dot" w:pos="9360"/>
        </w:tabs>
        <w:spacing w:after="120"/>
        <w:rPr>
          <w:rFonts w:ascii="Arial" w:hAnsi="Arial" w:cs="Arial"/>
          <w:sz w:val="20"/>
          <w:szCs w:val="20"/>
        </w:rPr>
      </w:pPr>
      <w:r w:rsidRPr="00D067CE">
        <w:rPr>
          <w:rFonts w:ascii="Arial" w:hAnsi="Arial" w:cs="Arial"/>
          <w:sz w:val="20"/>
          <w:szCs w:val="20"/>
        </w:rPr>
        <w:t>Special Terms and Conditions</w:t>
      </w:r>
      <w:r w:rsidRPr="00D067CE">
        <w:rPr>
          <w:rFonts w:ascii="Arial" w:hAnsi="Arial" w:cs="Arial"/>
          <w:sz w:val="20"/>
          <w:szCs w:val="20"/>
        </w:rPr>
        <w:tab/>
        <w:t>2</w:t>
      </w:r>
    </w:p>
    <w:p w14:paraId="4CB946A3" w14:textId="77777777" w:rsidR="009D7865" w:rsidRPr="00D067CE" w:rsidRDefault="009D7865" w:rsidP="009D7865">
      <w:pPr>
        <w:numPr>
          <w:ilvl w:val="0"/>
          <w:numId w:val="24"/>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Grant Management</w:t>
      </w:r>
      <w:r w:rsidRPr="00D067CE">
        <w:rPr>
          <w:rFonts w:ascii="Arial" w:hAnsi="Arial" w:cs="Arial"/>
          <w:sz w:val="20"/>
          <w:szCs w:val="20"/>
        </w:rPr>
        <w:tab/>
        <w:t>2</w:t>
      </w:r>
    </w:p>
    <w:p w14:paraId="7AD7B773" w14:textId="4E04BAC6" w:rsidR="009D7865" w:rsidRPr="00D067CE" w:rsidRDefault="009D7865" w:rsidP="009D7865">
      <w:pPr>
        <w:numPr>
          <w:ilvl w:val="0"/>
          <w:numId w:val="24"/>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Billing Procedures and Payment</w:t>
      </w:r>
      <w:r w:rsidRPr="00D067CE">
        <w:rPr>
          <w:rFonts w:ascii="Arial" w:hAnsi="Arial" w:cs="Arial"/>
          <w:sz w:val="20"/>
          <w:szCs w:val="20"/>
        </w:rPr>
        <w:tab/>
      </w:r>
      <w:r w:rsidR="000173F4">
        <w:rPr>
          <w:rFonts w:ascii="Arial" w:hAnsi="Arial" w:cs="Arial"/>
          <w:sz w:val="20"/>
          <w:szCs w:val="20"/>
        </w:rPr>
        <w:t>2</w:t>
      </w:r>
    </w:p>
    <w:p w14:paraId="40A5A79F" w14:textId="434CFAD6" w:rsidR="009D7865" w:rsidRPr="00D067CE" w:rsidRDefault="009D7865" w:rsidP="009D7865">
      <w:pPr>
        <w:numPr>
          <w:ilvl w:val="0"/>
          <w:numId w:val="24"/>
        </w:numPr>
        <w:tabs>
          <w:tab w:val="decimal" w:pos="720"/>
          <w:tab w:val="left" w:pos="1440"/>
          <w:tab w:val="right" w:leader="dot" w:pos="9360"/>
        </w:tabs>
        <w:spacing w:after="0" w:line="240" w:lineRule="auto"/>
        <w:ind w:hanging="1080"/>
        <w:rPr>
          <w:rFonts w:ascii="Arial" w:hAnsi="Arial" w:cs="Arial"/>
          <w:sz w:val="20"/>
          <w:szCs w:val="20"/>
        </w:rPr>
      </w:pPr>
      <w:r w:rsidRPr="00D067CE">
        <w:rPr>
          <w:rFonts w:ascii="Arial" w:hAnsi="Arial" w:cs="Arial"/>
          <w:sz w:val="20"/>
          <w:szCs w:val="20"/>
        </w:rPr>
        <w:t>Contractor and Subcontractor Data Collection</w:t>
      </w:r>
      <w:r w:rsidRPr="00D067CE">
        <w:rPr>
          <w:rFonts w:ascii="Arial" w:hAnsi="Arial" w:cs="Arial"/>
          <w:sz w:val="20"/>
          <w:szCs w:val="20"/>
        </w:rPr>
        <w:tab/>
      </w:r>
      <w:r w:rsidR="000173F4">
        <w:rPr>
          <w:rFonts w:ascii="Arial" w:hAnsi="Arial" w:cs="Arial"/>
          <w:sz w:val="20"/>
          <w:szCs w:val="20"/>
        </w:rPr>
        <w:t>2</w:t>
      </w:r>
    </w:p>
    <w:p w14:paraId="2E1C4785" w14:textId="30496392" w:rsidR="009D7865" w:rsidRPr="00D067CE" w:rsidRDefault="009D7865" w:rsidP="009D7865">
      <w:pPr>
        <w:numPr>
          <w:ilvl w:val="0"/>
          <w:numId w:val="24"/>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Culturally Relevant Services</w:t>
      </w:r>
      <w:r w:rsidRPr="00D067CE">
        <w:rPr>
          <w:rFonts w:ascii="Arial" w:hAnsi="Arial" w:cs="Arial"/>
          <w:sz w:val="20"/>
          <w:szCs w:val="20"/>
        </w:rPr>
        <w:tab/>
      </w:r>
      <w:r w:rsidR="000173F4">
        <w:rPr>
          <w:rFonts w:ascii="Arial" w:hAnsi="Arial" w:cs="Arial"/>
          <w:sz w:val="20"/>
          <w:szCs w:val="20"/>
        </w:rPr>
        <w:t>3</w:t>
      </w:r>
    </w:p>
    <w:p w14:paraId="0DF07B1B" w14:textId="4853300E" w:rsidR="009D7865" w:rsidRPr="00D067CE" w:rsidRDefault="009D7865" w:rsidP="009D7865">
      <w:pPr>
        <w:numPr>
          <w:ilvl w:val="0"/>
          <w:numId w:val="24"/>
        </w:numPr>
        <w:tabs>
          <w:tab w:val="decimal" w:pos="720"/>
          <w:tab w:val="left" w:pos="1440"/>
          <w:tab w:val="right" w:leader="dot" w:pos="9360"/>
        </w:tabs>
        <w:spacing w:after="0" w:line="240" w:lineRule="auto"/>
        <w:ind w:hanging="1080"/>
        <w:rPr>
          <w:rFonts w:ascii="Arial" w:hAnsi="Arial" w:cs="Arial"/>
          <w:sz w:val="20"/>
          <w:szCs w:val="20"/>
        </w:rPr>
      </w:pPr>
      <w:r w:rsidRPr="00D067CE">
        <w:rPr>
          <w:rFonts w:ascii="Arial" w:hAnsi="Arial" w:cs="Arial"/>
          <w:sz w:val="20"/>
          <w:szCs w:val="20"/>
        </w:rPr>
        <w:t>Hiring and Employment Practices</w:t>
      </w:r>
      <w:r w:rsidRPr="00D067CE">
        <w:rPr>
          <w:rFonts w:ascii="Arial" w:hAnsi="Arial" w:cs="Arial"/>
          <w:sz w:val="20"/>
          <w:szCs w:val="20"/>
        </w:rPr>
        <w:tab/>
      </w:r>
      <w:r w:rsidR="000173F4">
        <w:rPr>
          <w:rFonts w:ascii="Arial" w:hAnsi="Arial" w:cs="Arial"/>
          <w:sz w:val="20"/>
          <w:szCs w:val="20"/>
        </w:rPr>
        <w:t>3</w:t>
      </w:r>
    </w:p>
    <w:p w14:paraId="5DAF80B7" w14:textId="26382EA8" w:rsidR="009D7865" w:rsidRPr="00D067CE" w:rsidRDefault="009D7865" w:rsidP="009D7865">
      <w:pPr>
        <w:numPr>
          <w:ilvl w:val="0"/>
          <w:numId w:val="24"/>
        </w:numPr>
        <w:tabs>
          <w:tab w:val="decimal" w:pos="720"/>
          <w:tab w:val="left" w:pos="1440"/>
          <w:tab w:val="right" w:leader="dot" w:pos="9360"/>
        </w:tabs>
        <w:spacing w:after="0" w:line="240" w:lineRule="auto"/>
        <w:ind w:hanging="1080"/>
        <w:rPr>
          <w:rFonts w:ascii="Arial" w:hAnsi="Arial" w:cs="Arial"/>
          <w:sz w:val="20"/>
          <w:szCs w:val="20"/>
        </w:rPr>
      </w:pPr>
      <w:r w:rsidRPr="00D067CE">
        <w:rPr>
          <w:rFonts w:ascii="Arial" w:hAnsi="Arial" w:cs="Arial"/>
          <w:sz w:val="20"/>
          <w:szCs w:val="20"/>
        </w:rPr>
        <w:t>Historical or Cultural Artifacts</w:t>
      </w:r>
      <w:r w:rsidRPr="00D067CE">
        <w:rPr>
          <w:rFonts w:ascii="Arial" w:hAnsi="Arial" w:cs="Arial"/>
          <w:sz w:val="20"/>
          <w:szCs w:val="20"/>
        </w:rPr>
        <w:tab/>
      </w:r>
      <w:r w:rsidR="000173F4">
        <w:rPr>
          <w:rFonts w:ascii="Arial" w:hAnsi="Arial" w:cs="Arial"/>
          <w:sz w:val="20"/>
          <w:szCs w:val="20"/>
        </w:rPr>
        <w:t>3</w:t>
      </w:r>
    </w:p>
    <w:p w14:paraId="30E9D861" w14:textId="7AD1EBA1" w:rsidR="009D7865" w:rsidRPr="00D067CE" w:rsidRDefault="009D7865" w:rsidP="009D7865">
      <w:pPr>
        <w:numPr>
          <w:ilvl w:val="0"/>
          <w:numId w:val="24"/>
        </w:numPr>
        <w:tabs>
          <w:tab w:val="decimal" w:pos="720"/>
          <w:tab w:val="left" w:pos="1440"/>
          <w:tab w:val="right" w:leader="dot" w:pos="9360"/>
        </w:tabs>
        <w:spacing w:after="0" w:line="240" w:lineRule="auto"/>
        <w:ind w:hanging="1080"/>
        <w:rPr>
          <w:rFonts w:ascii="Arial" w:hAnsi="Arial" w:cs="Arial"/>
          <w:sz w:val="20"/>
          <w:szCs w:val="20"/>
        </w:rPr>
      </w:pPr>
      <w:r w:rsidRPr="00D067CE">
        <w:rPr>
          <w:rFonts w:ascii="Arial" w:hAnsi="Arial" w:cs="Arial"/>
          <w:sz w:val="20"/>
          <w:szCs w:val="20"/>
        </w:rPr>
        <w:t>Insurance</w:t>
      </w:r>
      <w:r w:rsidRPr="00D067CE">
        <w:rPr>
          <w:rFonts w:ascii="Arial" w:hAnsi="Arial" w:cs="Arial"/>
          <w:sz w:val="20"/>
          <w:szCs w:val="20"/>
        </w:rPr>
        <w:tab/>
      </w:r>
      <w:r w:rsidR="000173F4">
        <w:rPr>
          <w:rFonts w:ascii="Arial" w:hAnsi="Arial" w:cs="Arial"/>
          <w:sz w:val="20"/>
          <w:szCs w:val="20"/>
        </w:rPr>
        <w:t>4</w:t>
      </w:r>
    </w:p>
    <w:p w14:paraId="161ECA4C" w14:textId="71F2FA90" w:rsidR="009D7865" w:rsidRPr="00D067CE" w:rsidRDefault="009D7865" w:rsidP="009D7865">
      <w:pPr>
        <w:numPr>
          <w:ilvl w:val="0"/>
          <w:numId w:val="24"/>
        </w:numPr>
        <w:tabs>
          <w:tab w:val="decimal" w:pos="720"/>
          <w:tab w:val="left" w:pos="1440"/>
          <w:tab w:val="right" w:leader="dot" w:pos="9360"/>
        </w:tabs>
        <w:spacing w:after="0" w:line="240" w:lineRule="auto"/>
        <w:ind w:hanging="1080"/>
        <w:rPr>
          <w:rFonts w:ascii="Arial" w:hAnsi="Arial" w:cs="Arial"/>
          <w:sz w:val="20"/>
          <w:szCs w:val="20"/>
        </w:rPr>
      </w:pPr>
      <w:r w:rsidRPr="00D067CE">
        <w:rPr>
          <w:rFonts w:ascii="Arial" w:hAnsi="Arial" w:cs="Arial"/>
          <w:sz w:val="20"/>
          <w:szCs w:val="20"/>
        </w:rPr>
        <w:t>Match Requirements</w:t>
      </w:r>
      <w:r w:rsidRPr="00D067CE">
        <w:rPr>
          <w:rFonts w:ascii="Arial" w:hAnsi="Arial" w:cs="Arial"/>
          <w:sz w:val="20"/>
          <w:szCs w:val="20"/>
        </w:rPr>
        <w:tab/>
      </w:r>
      <w:r w:rsidR="000173F4">
        <w:rPr>
          <w:rFonts w:ascii="Arial" w:hAnsi="Arial" w:cs="Arial"/>
          <w:sz w:val="20"/>
          <w:szCs w:val="20"/>
        </w:rPr>
        <w:t>5</w:t>
      </w:r>
    </w:p>
    <w:p w14:paraId="36437CE8" w14:textId="32903D3F" w:rsidR="009D7865" w:rsidRPr="00D067CE" w:rsidRDefault="009D7865" w:rsidP="009D7865">
      <w:pPr>
        <w:numPr>
          <w:ilvl w:val="0"/>
          <w:numId w:val="24"/>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Reduction in Funding</w:t>
      </w:r>
      <w:r w:rsidRPr="00D067CE">
        <w:rPr>
          <w:rFonts w:ascii="Arial" w:hAnsi="Arial" w:cs="Arial"/>
          <w:sz w:val="20"/>
          <w:szCs w:val="20"/>
        </w:rPr>
        <w:tab/>
      </w:r>
      <w:r w:rsidR="000173F4">
        <w:rPr>
          <w:rFonts w:ascii="Arial" w:hAnsi="Arial" w:cs="Arial"/>
          <w:sz w:val="20"/>
          <w:szCs w:val="20"/>
        </w:rPr>
        <w:t>5</w:t>
      </w:r>
    </w:p>
    <w:p w14:paraId="561BAC11" w14:textId="60A7307F" w:rsidR="009D7865" w:rsidRPr="00D067CE" w:rsidRDefault="009D7865" w:rsidP="009D7865">
      <w:pPr>
        <w:numPr>
          <w:ilvl w:val="0"/>
          <w:numId w:val="24"/>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Reporting and Invoicing Requirements</w:t>
      </w:r>
      <w:r w:rsidRPr="00D067CE">
        <w:rPr>
          <w:rFonts w:ascii="Arial" w:hAnsi="Arial" w:cs="Arial"/>
          <w:sz w:val="20"/>
          <w:szCs w:val="20"/>
        </w:rPr>
        <w:tab/>
      </w:r>
      <w:r w:rsidR="000173F4">
        <w:rPr>
          <w:rFonts w:ascii="Arial" w:hAnsi="Arial" w:cs="Arial"/>
          <w:sz w:val="20"/>
          <w:szCs w:val="20"/>
        </w:rPr>
        <w:t>6</w:t>
      </w:r>
    </w:p>
    <w:p w14:paraId="7EA4F591" w14:textId="6D629105" w:rsidR="009D7865" w:rsidRPr="00D067CE" w:rsidRDefault="009D7865" w:rsidP="009D7865">
      <w:pPr>
        <w:numPr>
          <w:ilvl w:val="0"/>
          <w:numId w:val="24"/>
        </w:numPr>
        <w:tabs>
          <w:tab w:val="clear" w:pos="1440"/>
          <w:tab w:val="decimal" w:pos="720"/>
          <w:tab w:val="left" w:pos="810"/>
          <w:tab w:val="right" w:leader="dot" w:pos="9360"/>
        </w:tabs>
        <w:spacing w:after="0" w:line="240" w:lineRule="auto"/>
        <w:ind w:left="720" w:hanging="360"/>
        <w:rPr>
          <w:rFonts w:ascii="Arial" w:hAnsi="Arial" w:cs="Arial"/>
          <w:sz w:val="20"/>
          <w:szCs w:val="20"/>
        </w:rPr>
      </w:pPr>
      <w:r w:rsidRPr="00D067CE">
        <w:rPr>
          <w:rFonts w:ascii="Arial" w:hAnsi="Arial" w:cs="Arial"/>
          <w:sz w:val="20"/>
          <w:szCs w:val="20"/>
        </w:rPr>
        <w:t>Laws and Regulations (Additional)</w:t>
      </w:r>
      <w:r w:rsidR="000173F4">
        <w:rPr>
          <w:rFonts w:ascii="Arial" w:hAnsi="Arial" w:cs="Arial"/>
          <w:sz w:val="20"/>
          <w:szCs w:val="20"/>
        </w:rPr>
        <w:tab/>
        <w:t>6</w:t>
      </w:r>
    </w:p>
    <w:p w14:paraId="196DC360" w14:textId="0FBB07C8" w:rsidR="009D7865" w:rsidRPr="00D067CE" w:rsidRDefault="009D7865" w:rsidP="009D7865">
      <w:pPr>
        <w:numPr>
          <w:ilvl w:val="0"/>
          <w:numId w:val="24"/>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Washington State Quality Award</w:t>
      </w:r>
      <w:r w:rsidR="000173F4">
        <w:rPr>
          <w:rFonts w:ascii="Arial" w:hAnsi="Arial" w:cs="Arial"/>
          <w:sz w:val="20"/>
          <w:szCs w:val="20"/>
        </w:rPr>
        <w:tab/>
        <w:t>6</w:t>
      </w:r>
    </w:p>
    <w:p w14:paraId="22ECEB8E" w14:textId="31093393" w:rsidR="009D7865" w:rsidRPr="00D067CE" w:rsidRDefault="00852C83" w:rsidP="009D7865">
      <w:pPr>
        <w:numPr>
          <w:ilvl w:val="0"/>
          <w:numId w:val="24"/>
        </w:numPr>
        <w:tabs>
          <w:tab w:val="decimal" w:pos="720"/>
          <w:tab w:val="right" w:leader="dot" w:pos="9360"/>
        </w:tabs>
        <w:spacing w:after="0" w:line="240" w:lineRule="auto"/>
        <w:ind w:hanging="1080"/>
        <w:rPr>
          <w:rFonts w:ascii="Arial" w:hAnsi="Arial" w:cs="Arial"/>
          <w:sz w:val="20"/>
          <w:szCs w:val="20"/>
        </w:rPr>
      </w:pPr>
      <w:r>
        <w:rPr>
          <w:rFonts w:ascii="Arial" w:hAnsi="Arial" w:cs="Arial"/>
          <w:sz w:val="20"/>
          <w:szCs w:val="20"/>
        </w:rPr>
        <w:t>Tribal Home Repair</w:t>
      </w:r>
      <w:r w:rsidR="009D7865" w:rsidRPr="00D067CE">
        <w:rPr>
          <w:rFonts w:ascii="Arial" w:hAnsi="Arial" w:cs="Arial"/>
          <w:sz w:val="20"/>
          <w:szCs w:val="20"/>
        </w:rPr>
        <w:t xml:space="preserve"> Work</w:t>
      </w:r>
      <w:r w:rsidR="000173F4">
        <w:rPr>
          <w:rFonts w:ascii="Arial" w:hAnsi="Arial" w:cs="Arial"/>
          <w:sz w:val="20"/>
          <w:szCs w:val="20"/>
        </w:rPr>
        <w:t>………………………………………………………………</w:t>
      </w:r>
      <w:r w:rsidR="000173F4">
        <w:rPr>
          <w:rFonts w:ascii="Arial" w:hAnsi="Arial" w:cs="Arial"/>
          <w:sz w:val="20"/>
          <w:szCs w:val="20"/>
        </w:rPr>
        <w:tab/>
        <w:t>7</w:t>
      </w:r>
    </w:p>
    <w:p w14:paraId="76156A78" w14:textId="34132244" w:rsidR="009D7865" w:rsidRPr="00D067CE" w:rsidRDefault="009D7865" w:rsidP="009D7865">
      <w:pPr>
        <w:numPr>
          <w:ilvl w:val="0"/>
          <w:numId w:val="24"/>
        </w:numPr>
        <w:tabs>
          <w:tab w:val="decimal" w:pos="720"/>
          <w:tab w:val="left" w:pos="1440"/>
          <w:tab w:val="right" w:leader="dot" w:pos="9360"/>
        </w:tabs>
        <w:spacing w:after="0" w:line="240" w:lineRule="auto"/>
        <w:ind w:hanging="1080"/>
        <w:rPr>
          <w:rFonts w:ascii="Arial" w:hAnsi="Arial" w:cs="Arial"/>
          <w:sz w:val="20"/>
          <w:szCs w:val="20"/>
        </w:rPr>
      </w:pPr>
      <w:r w:rsidRPr="00D067CE">
        <w:rPr>
          <w:rFonts w:ascii="Arial" w:hAnsi="Arial" w:cs="Arial"/>
          <w:sz w:val="20"/>
          <w:szCs w:val="20"/>
        </w:rPr>
        <w:t>Order of Precedence</w:t>
      </w:r>
      <w:r w:rsidRPr="00D067CE">
        <w:rPr>
          <w:rFonts w:ascii="Arial" w:hAnsi="Arial" w:cs="Arial"/>
          <w:sz w:val="20"/>
          <w:szCs w:val="20"/>
        </w:rPr>
        <w:tab/>
      </w:r>
      <w:r w:rsidR="000173F4">
        <w:rPr>
          <w:rFonts w:ascii="Arial" w:hAnsi="Arial" w:cs="Arial"/>
          <w:sz w:val="20"/>
          <w:szCs w:val="20"/>
        </w:rPr>
        <w:t>8</w:t>
      </w:r>
    </w:p>
    <w:p w14:paraId="2EA26D2A" w14:textId="50A3D8D3" w:rsidR="009D7865" w:rsidRPr="00D067CE" w:rsidRDefault="009D7865" w:rsidP="009D7865">
      <w:pPr>
        <w:numPr>
          <w:ilvl w:val="0"/>
          <w:numId w:val="24"/>
        </w:numPr>
        <w:tabs>
          <w:tab w:val="decimal" w:pos="720"/>
          <w:tab w:val="left" w:pos="1440"/>
          <w:tab w:val="right" w:leader="dot" w:pos="9360"/>
        </w:tabs>
        <w:spacing w:after="240" w:line="240" w:lineRule="auto"/>
        <w:ind w:hanging="1080"/>
        <w:rPr>
          <w:rFonts w:ascii="Arial" w:hAnsi="Arial" w:cs="Arial"/>
          <w:sz w:val="20"/>
          <w:szCs w:val="20"/>
        </w:rPr>
      </w:pPr>
      <w:r w:rsidRPr="00D067CE">
        <w:rPr>
          <w:rFonts w:ascii="Arial" w:hAnsi="Arial" w:cs="Arial"/>
          <w:sz w:val="20"/>
          <w:szCs w:val="20"/>
        </w:rPr>
        <w:t>Sovereign Immunity</w:t>
      </w:r>
      <w:r w:rsidRPr="00D067CE">
        <w:rPr>
          <w:rFonts w:ascii="Arial" w:hAnsi="Arial" w:cs="Arial"/>
          <w:sz w:val="20"/>
          <w:szCs w:val="20"/>
        </w:rPr>
        <w:tab/>
      </w:r>
      <w:r w:rsidR="000173F4">
        <w:rPr>
          <w:rFonts w:ascii="Arial" w:hAnsi="Arial" w:cs="Arial"/>
          <w:sz w:val="20"/>
          <w:szCs w:val="20"/>
        </w:rPr>
        <w:t>8</w:t>
      </w:r>
    </w:p>
    <w:p w14:paraId="2842A991" w14:textId="50AA7A2C" w:rsidR="009D7865" w:rsidRPr="00D067CE" w:rsidRDefault="009D7865" w:rsidP="009D7865">
      <w:pPr>
        <w:tabs>
          <w:tab w:val="right" w:leader="dot" w:pos="9360"/>
        </w:tabs>
        <w:spacing w:after="120"/>
        <w:ind w:hanging="90"/>
        <w:rPr>
          <w:rFonts w:ascii="Arial" w:hAnsi="Arial" w:cs="Arial"/>
          <w:sz w:val="20"/>
          <w:szCs w:val="20"/>
        </w:rPr>
      </w:pPr>
      <w:r w:rsidRPr="00D067CE">
        <w:rPr>
          <w:rFonts w:ascii="Arial" w:hAnsi="Arial" w:cs="Arial"/>
          <w:sz w:val="20"/>
          <w:szCs w:val="20"/>
        </w:rPr>
        <w:t>General Terms and Conditions</w:t>
      </w:r>
      <w:r w:rsidRPr="00D067CE">
        <w:rPr>
          <w:rFonts w:ascii="Arial" w:hAnsi="Arial" w:cs="Arial"/>
          <w:sz w:val="20"/>
          <w:szCs w:val="20"/>
        </w:rPr>
        <w:tab/>
      </w:r>
      <w:r w:rsidR="000173F4">
        <w:rPr>
          <w:rFonts w:ascii="Arial" w:hAnsi="Arial" w:cs="Arial"/>
          <w:sz w:val="20"/>
          <w:szCs w:val="20"/>
        </w:rPr>
        <w:t>9</w:t>
      </w:r>
    </w:p>
    <w:p w14:paraId="206FFA31" w14:textId="22997F1F"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Definitions</w:t>
      </w:r>
      <w:r w:rsidRPr="00D067CE">
        <w:rPr>
          <w:rFonts w:ascii="Arial" w:hAnsi="Arial" w:cs="Arial"/>
          <w:sz w:val="20"/>
          <w:szCs w:val="20"/>
        </w:rPr>
        <w:tab/>
      </w:r>
      <w:r w:rsidR="000173F4">
        <w:rPr>
          <w:rFonts w:ascii="Arial" w:hAnsi="Arial" w:cs="Arial"/>
          <w:sz w:val="20"/>
          <w:szCs w:val="20"/>
        </w:rPr>
        <w:t>9</w:t>
      </w:r>
    </w:p>
    <w:p w14:paraId="02DDED77" w14:textId="741AF583"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Access to Data</w:t>
      </w:r>
      <w:r w:rsidRPr="00D067CE">
        <w:rPr>
          <w:rFonts w:ascii="Arial" w:hAnsi="Arial" w:cs="Arial"/>
          <w:sz w:val="20"/>
          <w:szCs w:val="20"/>
        </w:rPr>
        <w:tab/>
      </w:r>
      <w:r w:rsidR="000173F4">
        <w:rPr>
          <w:rFonts w:ascii="Arial" w:hAnsi="Arial" w:cs="Arial"/>
          <w:sz w:val="20"/>
          <w:szCs w:val="20"/>
        </w:rPr>
        <w:t>9</w:t>
      </w:r>
    </w:p>
    <w:p w14:paraId="16EBA289" w14:textId="33F7A956"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Advanced Payments Prohibited</w:t>
      </w:r>
      <w:r w:rsidRPr="00D067CE">
        <w:rPr>
          <w:rFonts w:ascii="Arial" w:hAnsi="Arial" w:cs="Arial"/>
          <w:sz w:val="20"/>
          <w:szCs w:val="20"/>
        </w:rPr>
        <w:tab/>
      </w:r>
      <w:r w:rsidR="000173F4">
        <w:rPr>
          <w:rFonts w:ascii="Arial" w:hAnsi="Arial" w:cs="Arial"/>
          <w:sz w:val="20"/>
          <w:szCs w:val="20"/>
        </w:rPr>
        <w:t>9</w:t>
      </w:r>
    </w:p>
    <w:p w14:paraId="68C70D01" w14:textId="2E2D8931"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All Writings Contained Herein</w:t>
      </w:r>
      <w:r w:rsidRPr="00D067CE">
        <w:rPr>
          <w:rFonts w:ascii="Arial" w:hAnsi="Arial" w:cs="Arial"/>
          <w:sz w:val="20"/>
          <w:szCs w:val="20"/>
        </w:rPr>
        <w:tab/>
      </w:r>
      <w:r w:rsidR="000173F4">
        <w:rPr>
          <w:rFonts w:ascii="Arial" w:hAnsi="Arial" w:cs="Arial"/>
          <w:sz w:val="20"/>
          <w:szCs w:val="20"/>
        </w:rPr>
        <w:t>9</w:t>
      </w:r>
    </w:p>
    <w:p w14:paraId="374AC8CA" w14:textId="65643FCA" w:rsidR="009D7865" w:rsidRPr="00D067CE" w:rsidRDefault="000173F4" w:rsidP="009D7865">
      <w:pPr>
        <w:numPr>
          <w:ilvl w:val="0"/>
          <w:numId w:val="25"/>
        </w:numPr>
        <w:tabs>
          <w:tab w:val="decimal" w:pos="720"/>
          <w:tab w:val="right" w:leader="dot" w:pos="9360"/>
        </w:tabs>
        <w:spacing w:after="0" w:line="240" w:lineRule="auto"/>
        <w:ind w:hanging="1080"/>
        <w:rPr>
          <w:rFonts w:ascii="Arial" w:hAnsi="Arial" w:cs="Arial"/>
          <w:sz w:val="20"/>
          <w:szCs w:val="20"/>
        </w:rPr>
      </w:pPr>
      <w:r>
        <w:rPr>
          <w:rFonts w:ascii="Arial" w:hAnsi="Arial" w:cs="Arial"/>
          <w:sz w:val="20"/>
          <w:szCs w:val="20"/>
        </w:rPr>
        <w:t>Amendments</w:t>
      </w:r>
      <w:r>
        <w:rPr>
          <w:rFonts w:ascii="Arial" w:hAnsi="Arial" w:cs="Arial"/>
          <w:sz w:val="20"/>
          <w:szCs w:val="20"/>
        </w:rPr>
        <w:tab/>
        <w:t>9</w:t>
      </w:r>
    </w:p>
    <w:p w14:paraId="4B05B6AA" w14:textId="58885188"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Americans with Disabilities Act (ADA)</w:t>
      </w:r>
      <w:r w:rsidRPr="00D067CE">
        <w:rPr>
          <w:rFonts w:ascii="Arial" w:hAnsi="Arial" w:cs="Arial"/>
          <w:sz w:val="20"/>
          <w:szCs w:val="20"/>
        </w:rPr>
        <w:tab/>
      </w:r>
      <w:r w:rsidR="000173F4">
        <w:rPr>
          <w:rFonts w:ascii="Arial" w:hAnsi="Arial" w:cs="Arial"/>
          <w:sz w:val="20"/>
          <w:szCs w:val="20"/>
        </w:rPr>
        <w:t>10</w:t>
      </w:r>
    </w:p>
    <w:p w14:paraId="353D63F6" w14:textId="7BEE360C"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Assignment</w:t>
      </w:r>
      <w:r w:rsidRPr="00D067CE">
        <w:rPr>
          <w:rFonts w:ascii="Arial" w:hAnsi="Arial" w:cs="Arial"/>
          <w:sz w:val="20"/>
          <w:szCs w:val="20"/>
        </w:rPr>
        <w:tab/>
      </w:r>
      <w:r w:rsidR="000173F4">
        <w:rPr>
          <w:rFonts w:ascii="Arial" w:hAnsi="Arial" w:cs="Arial"/>
          <w:sz w:val="20"/>
          <w:szCs w:val="20"/>
        </w:rPr>
        <w:t>10</w:t>
      </w:r>
    </w:p>
    <w:p w14:paraId="0F30A3CB" w14:textId="4AC275A7"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Attorney’s Fees</w:t>
      </w:r>
      <w:r w:rsidR="000173F4">
        <w:rPr>
          <w:rFonts w:ascii="Arial" w:hAnsi="Arial" w:cs="Arial"/>
          <w:sz w:val="20"/>
          <w:szCs w:val="20"/>
        </w:rPr>
        <w:tab/>
        <w:t>10</w:t>
      </w:r>
    </w:p>
    <w:p w14:paraId="58086AE7" w14:textId="164579FD"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Confidentialit</w:t>
      </w:r>
      <w:r w:rsidR="000173F4">
        <w:rPr>
          <w:rFonts w:ascii="Arial" w:hAnsi="Arial" w:cs="Arial"/>
          <w:sz w:val="20"/>
          <w:szCs w:val="20"/>
        </w:rPr>
        <w:t>y/Safeguarding of Information</w:t>
      </w:r>
      <w:r w:rsidR="000173F4">
        <w:rPr>
          <w:rFonts w:ascii="Arial" w:hAnsi="Arial" w:cs="Arial"/>
          <w:sz w:val="20"/>
          <w:szCs w:val="20"/>
        </w:rPr>
        <w:tab/>
        <w:t>10</w:t>
      </w:r>
    </w:p>
    <w:p w14:paraId="55F9F6AF" w14:textId="476A5074"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Conflict of Interest/Ethics</w:t>
      </w:r>
      <w:r w:rsidRPr="00D067CE">
        <w:rPr>
          <w:rFonts w:ascii="Arial" w:hAnsi="Arial" w:cs="Arial"/>
          <w:sz w:val="20"/>
          <w:szCs w:val="20"/>
        </w:rPr>
        <w:tab/>
      </w:r>
      <w:r w:rsidR="000173F4">
        <w:rPr>
          <w:rFonts w:ascii="Arial" w:hAnsi="Arial" w:cs="Arial"/>
          <w:sz w:val="20"/>
          <w:szCs w:val="20"/>
        </w:rPr>
        <w:t>10</w:t>
      </w:r>
    </w:p>
    <w:p w14:paraId="71797E73" w14:textId="49245253"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Copyright Provisions</w:t>
      </w:r>
      <w:r w:rsidRPr="00D067CE">
        <w:rPr>
          <w:rFonts w:ascii="Arial" w:hAnsi="Arial" w:cs="Arial"/>
          <w:sz w:val="20"/>
          <w:szCs w:val="20"/>
        </w:rPr>
        <w:tab/>
      </w:r>
      <w:r w:rsidR="000173F4">
        <w:rPr>
          <w:rFonts w:ascii="Arial" w:hAnsi="Arial" w:cs="Arial"/>
          <w:sz w:val="20"/>
          <w:szCs w:val="20"/>
        </w:rPr>
        <w:t>11</w:t>
      </w:r>
    </w:p>
    <w:p w14:paraId="5CF4EAAD" w14:textId="3D9C36E8"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Disputes</w:t>
      </w:r>
      <w:r w:rsidRPr="00D067CE">
        <w:rPr>
          <w:rFonts w:ascii="Arial" w:hAnsi="Arial" w:cs="Arial"/>
          <w:sz w:val="20"/>
          <w:szCs w:val="20"/>
        </w:rPr>
        <w:tab/>
      </w:r>
      <w:r w:rsidR="000173F4">
        <w:rPr>
          <w:rFonts w:ascii="Arial" w:hAnsi="Arial" w:cs="Arial"/>
          <w:sz w:val="20"/>
          <w:szCs w:val="20"/>
        </w:rPr>
        <w:t>11</w:t>
      </w:r>
    </w:p>
    <w:p w14:paraId="3ADBD414" w14:textId="63DBC3D3"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Duplicate Payment</w:t>
      </w:r>
      <w:r w:rsidR="000173F4">
        <w:rPr>
          <w:rFonts w:ascii="Arial" w:hAnsi="Arial" w:cs="Arial"/>
          <w:sz w:val="20"/>
          <w:szCs w:val="20"/>
        </w:rPr>
        <w:tab/>
        <w:t>12</w:t>
      </w:r>
    </w:p>
    <w:p w14:paraId="1E63C5F4" w14:textId="22C2D046" w:rsidR="009D7865" w:rsidRPr="00D067CE" w:rsidRDefault="000173F4" w:rsidP="009D7865">
      <w:pPr>
        <w:numPr>
          <w:ilvl w:val="0"/>
          <w:numId w:val="25"/>
        </w:numPr>
        <w:tabs>
          <w:tab w:val="decimal" w:pos="720"/>
          <w:tab w:val="right" w:leader="dot" w:pos="9360"/>
        </w:tabs>
        <w:spacing w:after="0" w:line="240" w:lineRule="auto"/>
        <w:ind w:hanging="1080"/>
        <w:rPr>
          <w:rFonts w:ascii="Arial" w:hAnsi="Arial" w:cs="Arial"/>
          <w:sz w:val="20"/>
          <w:szCs w:val="20"/>
        </w:rPr>
      </w:pPr>
      <w:r>
        <w:rPr>
          <w:rFonts w:ascii="Arial" w:hAnsi="Arial" w:cs="Arial"/>
          <w:sz w:val="20"/>
          <w:szCs w:val="20"/>
        </w:rPr>
        <w:t>Governing Law and Venue</w:t>
      </w:r>
      <w:r>
        <w:rPr>
          <w:rFonts w:ascii="Arial" w:hAnsi="Arial" w:cs="Arial"/>
          <w:sz w:val="20"/>
          <w:szCs w:val="20"/>
        </w:rPr>
        <w:tab/>
        <w:t>12</w:t>
      </w:r>
    </w:p>
    <w:p w14:paraId="74ADEE70" w14:textId="72643469" w:rsidR="009D7865" w:rsidRPr="00D067CE" w:rsidRDefault="000173F4" w:rsidP="009D7865">
      <w:pPr>
        <w:numPr>
          <w:ilvl w:val="0"/>
          <w:numId w:val="25"/>
        </w:numPr>
        <w:tabs>
          <w:tab w:val="decimal" w:pos="720"/>
          <w:tab w:val="right" w:leader="dot" w:pos="9360"/>
        </w:tabs>
        <w:spacing w:after="0" w:line="240" w:lineRule="auto"/>
        <w:ind w:hanging="1080"/>
        <w:rPr>
          <w:rFonts w:ascii="Arial" w:hAnsi="Arial" w:cs="Arial"/>
          <w:sz w:val="20"/>
          <w:szCs w:val="20"/>
        </w:rPr>
      </w:pPr>
      <w:r>
        <w:rPr>
          <w:rFonts w:ascii="Arial" w:hAnsi="Arial" w:cs="Arial"/>
          <w:sz w:val="20"/>
          <w:szCs w:val="20"/>
        </w:rPr>
        <w:t>Indemnification</w:t>
      </w:r>
      <w:r>
        <w:rPr>
          <w:rFonts w:ascii="Arial" w:hAnsi="Arial" w:cs="Arial"/>
          <w:sz w:val="20"/>
          <w:szCs w:val="20"/>
        </w:rPr>
        <w:tab/>
        <w:t>12</w:t>
      </w:r>
    </w:p>
    <w:p w14:paraId="4FA145DC" w14:textId="6EA9AE9A"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Independent Capacity of the Tribal Nation</w:t>
      </w:r>
      <w:r w:rsidRPr="00D067CE">
        <w:rPr>
          <w:rFonts w:ascii="Arial" w:hAnsi="Arial" w:cs="Arial"/>
          <w:sz w:val="20"/>
          <w:szCs w:val="20"/>
        </w:rPr>
        <w:tab/>
      </w:r>
      <w:r w:rsidR="000173F4">
        <w:rPr>
          <w:rFonts w:ascii="Arial" w:hAnsi="Arial" w:cs="Arial"/>
          <w:sz w:val="20"/>
          <w:szCs w:val="20"/>
        </w:rPr>
        <w:t>12</w:t>
      </w:r>
    </w:p>
    <w:p w14:paraId="568DB9B8" w14:textId="7F863AB6" w:rsidR="009D7865" w:rsidRPr="00D067CE" w:rsidRDefault="009D7865" w:rsidP="009D7865">
      <w:pPr>
        <w:numPr>
          <w:ilvl w:val="0"/>
          <w:numId w:val="25"/>
        </w:numPr>
        <w:tabs>
          <w:tab w:val="clear" w:pos="1440"/>
          <w:tab w:val="decimal" w:pos="720"/>
          <w:tab w:val="num" w:pos="1080"/>
          <w:tab w:val="right" w:leader="dot" w:pos="9360"/>
        </w:tabs>
        <w:spacing w:after="0" w:line="240" w:lineRule="auto"/>
        <w:ind w:hanging="1080"/>
        <w:rPr>
          <w:rFonts w:ascii="Arial" w:hAnsi="Arial" w:cs="Arial"/>
          <w:sz w:val="20"/>
          <w:szCs w:val="20"/>
        </w:rPr>
      </w:pPr>
      <w:r w:rsidRPr="00D067CE">
        <w:rPr>
          <w:rFonts w:ascii="Arial" w:hAnsi="Arial" w:cs="Arial"/>
          <w:sz w:val="20"/>
          <w:szCs w:val="20"/>
        </w:rPr>
        <w:t>Laws</w:t>
      </w:r>
      <w:r w:rsidR="000173F4">
        <w:rPr>
          <w:rFonts w:ascii="Arial" w:hAnsi="Arial" w:cs="Arial"/>
          <w:sz w:val="20"/>
          <w:szCs w:val="20"/>
        </w:rPr>
        <w:tab/>
      </w:r>
      <w:r w:rsidR="000173F4">
        <w:rPr>
          <w:rFonts w:ascii="Arial" w:hAnsi="Arial" w:cs="Arial"/>
          <w:sz w:val="20"/>
          <w:szCs w:val="20"/>
        </w:rPr>
        <w:tab/>
        <w:t>12</w:t>
      </w:r>
    </w:p>
    <w:p w14:paraId="161AB910" w14:textId="7B458ECB"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Licensing, Accreditation, and Registration</w:t>
      </w:r>
      <w:r w:rsidR="000173F4">
        <w:rPr>
          <w:rFonts w:ascii="Arial" w:hAnsi="Arial" w:cs="Arial"/>
          <w:sz w:val="20"/>
          <w:szCs w:val="20"/>
        </w:rPr>
        <w:tab/>
        <w:t>12</w:t>
      </w:r>
    </w:p>
    <w:p w14:paraId="1A3A5FE6" w14:textId="415D8408"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Limitation of Authority</w:t>
      </w:r>
      <w:r w:rsidR="000173F4">
        <w:rPr>
          <w:rFonts w:ascii="Arial" w:hAnsi="Arial" w:cs="Arial"/>
          <w:sz w:val="20"/>
          <w:szCs w:val="20"/>
        </w:rPr>
        <w:tab/>
        <w:t>12</w:t>
      </w:r>
    </w:p>
    <w:p w14:paraId="4C7DC02A" w14:textId="4C93DF1C"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Noncompliance with Nondiscrimination Laws</w:t>
      </w:r>
      <w:r w:rsidRPr="00D067CE">
        <w:rPr>
          <w:rFonts w:ascii="Arial" w:hAnsi="Arial" w:cs="Arial"/>
          <w:sz w:val="20"/>
          <w:szCs w:val="20"/>
        </w:rPr>
        <w:tab/>
      </w:r>
      <w:r w:rsidR="000173F4">
        <w:rPr>
          <w:rFonts w:ascii="Arial" w:hAnsi="Arial" w:cs="Arial"/>
          <w:sz w:val="20"/>
          <w:szCs w:val="20"/>
        </w:rPr>
        <w:t>13</w:t>
      </w:r>
    </w:p>
    <w:p w14:paraId="0F41DB49" w14:textId="7ED29685"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Pay Equity</w:t>
      </w:r>
      <w:r w:rsidRPr="00D067CE">
        <w:rPr>
          <w:rFonts w:ascii="Arial" w:hAnsi="Arial" w:cs="Arial"/>
          <w:sz w:val="20"/>
          <w:szCs w:val="20"/>
        </w:rPr>
        <w:tab/>
      </w:r>
      <w:r w:rsidR="000173F4">
        <w:rPr>
          <w:rFonts w:ascii="Arial" w:hAnsi="Arial" w:cs="Arial"/>
          <w:sz w:val="20"/>
          <w:szCs w:val="20"/>
        </w:rPr>
        <w:t>13</w:t>
      </w:r>
    </w:p>
    <w:p w14:paraId="6C8632B1" w14:textId="1B59CECC" w:rsidR="009D7865" w:rsidRPr="00D067CE" w:rsidRDefault="000173F4" w:rsidP="009D7865">
      <w:pPr>
        <w:numPr>
          <w:ilvl w:val="0"/>
          <w:numId w:val="25"/>
        </w:numPr>
        <w:tabs>
          <w:tab w:val="decimal" w:pos="720"/>
          <w:tab w:val="right" w:leader="dot" w:pos="9360"/>
        </w:tabs>
        <w:spacing w:after="0" w:line="240" w:lineRule="auto"/>
        <w:ind w:hanging="1080"/>
        <w:rPr>
          <w:rFonts w:ascii="Arial" w:hAnsi="Arial" w:cs="Arial"/>
          <w:sz w:val="20"/>
          <w:szCs w:val="20"/>
        </w:rPr>
      </w:pPr>
      <w:r>
        <w:rPr>
          <w:rFonts w:ascii="Arial" w:hAnsi="Arial" w:cs="Arial"/>
          <w:sz w:val="20"/>
          <w:szCs w:val="20"/>
        </w:rPr>
        <w:t>Political Activities</w:t>
      </w:r>
      <w:r>
        <w:rPr>
          <w:rFonts w:ascii="Arial" w:hAnsi="Arial" w:cs="Arial"/>
          <w:sz w:val="20"/>
          <w:szCs w:val="20"/>
        </w:rPr>
        <w:tab/>
        <w:t>13</w:t>
      </w:r>
    </w:p>
    <w:p w14:paraId="7353B2D3" w14:textId="103EF4BF"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Publicity</w:t>
      </w:r>
      <w:r w:rsidR="000173F4">
        <w:rPr>
          <w:rFonts w:ascii="Arial" w:hAnsi="Arial" w:cs="Arial"/>
          <w:sz w:val="20"/>
          <w:szCs w:val="20"/>
        </w:rPr>
        <w:tab/>
        <w:t>13</w:t>
      </w:r>
    </w:p>
    <w:p w14:paraId="6D0032AC" w14:textId="1279985A"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Recapture</w:t>
      </w:r>
      <w:r w:rsidRPr="00D067CE">
        <w:rPr>
          <w:rFonts w:ascii="Arial" w:hAnsi="Arial" w:cs="Arial"/>
          <w:sz w:val="20"/>
          <w:szCs w:val="20"/>
        </w:rPr>
        <w:tab/>
      </w:r>
      <w:r w:rsidR="000173F4">
        <w:rPr>
          <w:rFonts w:ascii="Arial" w:hAnsi="Arial" w:cs="Arial"/>
          <w:sz w:val="20"/>
          <w:szCs w:val="20"/>
        </w:rPr>
        <w:t>13</w:t>
      </w:r>
    </w:p>
    <w:p w14:paraId="3BA4F196" w14:textId="48F56C8E"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Records Maintenance</w:t>
      </w:r>
      <w:r w:rsidRPr="00D067CE">
        <w:rPr>
          <w:rFonts w:ascii="Arial" w:hAnsi="Arial" w:cs="Arial"/>
          <w:sz w:val="20"/>
          <w:szCs w:val="20"/>
        </w:rPr>
        <w:tab/>
      </w:r>
      <w:r w:rsidR="000173F4">
        <w:rPr>
          <w:rFonts w:ascii="Arial" w:hAnsi="Arial" w:cs="Arial"/>
          <w:sz w:val="20"/>
          <w:szCs w:val="20"/>
        </w:rPr>
        <w:t>14</w:t>
      </w:r>
    </w:p>
    <w:p w14:paraId="41D4E022" w14:textId="5E6615E6"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Registration with Department of Revenue</w:t>
      </w:r>
      <w:r w:rsidRPr="00D067CE">
        <w:rPr>
          <w:rFonts w:ascii="Arial" w:hAnsi="Arial" w:cs="Arial"/>
          <w:sz w:val="20"/>
          <w:szCs w:val="20"/>
        </w:rPr>
        <w:tab/>
      </w:r>
      <w:r w:rsidR="000173F4">
        <w:rPr>
          <w:rFonts w:ascii="Arial" w:hAnsi="Arial" w:cs="Arial"/>
          <w:sz w:val="20"/>
          <w:szCs w:val="20"/>
        </w:rPr>
        <w:t>14</w:t>
      </w:r>
    </w:p>
    <w:p w14:paraId="1EA74D9F" w14:textId="58A7BA9F"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Rights of Inspection</w:t>
      </w:r>
      <w:r w:rsidRPr="00D067CE">
        <w:rPr>
          <w:rFonts w:ascii="Arial" w:hAnsi="Arial" w:cs="Arial"/>
          <w:sz w:val="20"/>
          <w:szCs w:val="20"/>
        </w:rPr>
        <w:tab/>
      </w:r>
      <w:r w:rsidR="000173F4">
        <w:rPr>
          <w:rFonts w:ascii="Arial" w:hAnsi="Arial" w:cs="Arial"/>
          <w:sz w:val="20"/>
          <w:szCs w:val="20"/>
        </w:rPr>
        <w:t>14</w:t>
      </w:r>
    </w:p>
    <w:p w14:paraId="13599B5D" w14:textId="6E5F1681"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Savings</w:t>
      </w:r>
      <w:r w:rsidRPr="00D067CE">
        <w:rPr>
          <w:rFonts w:ascii="Arial" w:hAnsi="Arial" w:cs="Arial"/>
          <w:sz w:val="20"/>
          <w:szCs w:val="20"/>
        </w:rPr>
        <w:tab/>
      </w:r>
      <w:r w:rsidRPr="00D067CE">
        <w:rPr>
          <w:rFonts w:ascii="Arial" w:hAnsi="Arial" w:cs="Arial"/>
          <w:sz w:val="20"/>
          <w:szCs w:val="20"/>
        </w:rPr>
        <w:tab/>
      </w:r>
      <w:r w:rsidR="000173F4">
        <w:rPr>
          <w:rFonts w:ascii="Arial" w:hAnsi="Arial" w:cs="Arial"/>
          <w:sz w:val="20"/>
          <w:szCs w:val="20"/>
        </w:rPr>
        <w:t>14</w:t>
      </w:r>
    </w:p>
    <w:p w14:paraId="6FAA0703" w14:textId="697381B0" w:rsidR="009D7865" w:rsidRPr="00D067CE" w:rsidRDefault="000173F4" w:rsidP="009D7865">
      <w:pPr>
        <w:numPr>
          <w:ilvl w:val="0"/>
          <w:numId w:val="25"/>
        </w:numPr>
        <w:tabs>
          <w:tab w:val="decimal" w:pos="720"/>
          <w:tab w:val="right" w:leader="dot" w:pos="9360"/>
        </w:tabs>
        <w:spacing w:after="0" w:line="240" w:lineRule="auto"/>
        <w:ind w:hanging="1080"/>
        <w:rPr>
          <w:rFonts w:ascii="Arial" w:hAnsi="Arial" w:cs="Arial"/>
          <w:sz w:val="20"/>
          <w:szCs w:val="20"/>
        </w:rPr>
      </w:pPr>
      <w:r>
        <w:rPr>
          <w:rFonts w:ascii="Arial" w:hAnsi="Arial" w:cs="Arial"/>
          <w:sz w:val="20"/>
          <w:szCs w:val="20"/>
        </w:rPr>
        <w:t>Severability</w:t>
      </w:r>
      <w:r>
        <w:rPr>
          <w:rFonts w:ascii="Arial" w:hAnsi="Arial" w:cs="Arial"/>
          <w:sz w:val="20"/>
          <w:szCs w:val="20"/>
        </w:rPr>
        <w:tab/>
        <w:t>14</w:t>
      </w:r>
    </w:p>
    <w:p w14:paraId="68DC0230" w14:textId="3A3E04D3"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Site Security</w:t>
      </w:r>
      <w:r w:rsidR="000173F4">
        <w:rPr>
          <w:rFonts w:ascii="Arial" w:hAnsi="Arial" w:cs="Arial"/>
          <w:sz w:val="20"/>
          <w:szCs w:val="20"/>
        </w:rPr>
        <w:tab/>
        <w:t>14</w:t>
      </w:r>
    </w:p>
    <w:p w14:paraId="5B4CCE44" w14:textId="366D77DA"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Subcontracting/Contracting</w:t>
      </w:r>
      <w:r w:rsidRPr="00D067CE">
        <w:rPr>
          <w:rFonts w:ascii="Arial" w:hAnsi="Arial" w:cs="Arial"/>
          <w:sz w:val="20"/>
          <w:szCs w:val="20"/>
        </w:rPr>
        <w:tab/>
      </w:r>
      <w:r w:rsidR="000173F4">
        <w:rPr>
          <w:rFonts w:ascii="Arial" w:hAnsi="Arial" w:cs="Arial"/>
          <w:sz w:val="20"/>
          <w:szCs w:val="20"/>
        </w:rPr>
        <w:t>14</w:t>
      </w:r>
    </w:p>
    <w:p w14:paraId="2C91F6F2" w14:textId="24E1AD3A"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Survival</w:t>
      </w:r>
      <w:r w:rsidRPr="00D067CE">
        <w:rPr>
          <w:rFonts w:ascii="Arial" w:hAnsi="Arial" w:cs="Arial"/>
          <w:sz w:val="20"/>
          <w:szCs w:val="20"/>
        </w:rPr>
        <w:tab/>
      </w:r>
      <w:r w:rsidRPr="00D067CE">
        <w:rPr>
          <w:rFonts w:ascii="Arial" w:hAnsi="Arial" w:cs="Arial"/>
          <w:sz w:val="20"/>
          <w:szCs w:val="20"/>
        </w:rPr>
        <w:tab/>
      </w:r>
      <w:r w:rsidR="000173F4">
        <w:rPr>
          <w:rFonts w:ascii="Arial" w:hAnsi="Arial" w:cs="Arial"/>
          <w:sz w:val="20"/>
          <w:szCs w:val="20"/>
        </w:rPr>
        <w:t>15</w:t>
      </w:r>
    </w:p>
    <w:p w14:paraId="76BB7F7F" w14:textId="1E33E30A"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Taxes</w:t>
      </w:r>
      <w:r w:rsidRPr="00D067CE">
        <w:rPr>
          <w:rFonts w:ascii="Arial" w:hAnsi="Arial" w:cs="Arial"/>
          <w:sz w:val="20"/>
          <w:szCs w:val="20"/>
        </w:rPr>
        <w:tab/>
      </w:r>
      <w:r w:rsidRPr="00D067CE">
        <w:rPr>
          <w:rFonts w:ascii="Arial" w:hAnsi="Arial" w:cs="Arial"/>
          <w:sz w:val="20"/>
          <w:szCs w:val="20"/>
        </w:rPr>
        <w:tab/>
      </w:r>
      <w:r w:rsidR="000173F4">
        <w:rPr>
          <w:rFonts w:ascii="Arial" w:hAnsi="Arial" w:cs="Arial"/>
          <w:sz w:val="20"/>
          <w:szCs w:val="20"/>
        </w:rPr>
        <w:t>15</w:t>
      </w:r>
    </w:p>
    <w:p w14:paraId="12172652" w14:textId="6C9D6DF6"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Termination for Cause</w:t>
      </w:r>
      <w:r w:rsidRPr="00D067CE">
        <w:rPr>
          <w:rFonts w:ascii="Arial" w:hAnsi="Arial" w:cs="Arial"/>
          <w:sz w:val="20"/>
          <w:szCs w:val="20"/>
        </w:rPr>
        <w:tab/>
      </w:r>
      <w:r w:rsidR="000173F4">
        <w:rPr>
          <w:rFonts w:ascii="Arial" w:hAnsi="Arial" w:cs="Arial"/>
          <w:sz w:val="20"/>
          <w:szCs w:val="20"/>
        </w:rPr>
        <w:t>15</w:t>
      </w:r>
    </w:p>
    <w:p w14:paraId="1D25E2F2" w14:textId="0C197E19" w:rsidR="009D7865" w:rsidRPr="00D067CE" w:rsidRDefault="000173F4" w:rsidP="009D7865">
      <w:pPr>
        <w:numPr>
          <w:ilvl w:val="0"/>
          <w:numId w:val="25"/>
        </w:numPr>
        <w:tabs>
          <w:tab w:val="decimal" w:pos="720"/>
          <w:tab w:val="right" w:leader="dot" w:pos="9360"/>
        </w:tabs>
        <w:spacing w:after="0" w:line="240" w:lineRule="auto"/>
        <w:ind w:hanging="1080"/>
        <w:rPr>
          <w:rFonts w:ascii="Arial" w:hAnsi="Arial" w:cs="Arial"/>
          <w:sz w:val="20"/>
          <w:szCs w:val="20"/>
        </w:rPr>
      </w:pPr>
      <w:r>
        <w:rPr>
          <w:rFonts w:ascii="Arial" w:hAnsi="Arial" w:cs="Arial"/>
          <w:sz w:val="20"/>
          <w:szCs w:val="20"/>
        </w:rPr>
        <w:t>Termination for Convenience</w:t>
      </w:r>
      <w:r>
        <w:rPr>
          <w:rFonts w:ascii="Arial" w:hAnsi="Arial" w:cs="Arial"/>
          <w:sz w:val="20"/>
          <w:szCs w:val="20"/>
        </w:rPr>
        <w:tab/>
        <w:t>15</w:t>
      </w:r>
    </w:p>
    <w:p w14:paraId="51801882" w14:textId="59D7161A"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lastRenderedPageBreak/>
        <w:t>Termination Pro</w:t>
      </w:r>
      <w:r w:rsidR="000173F4">
        <w:rPr>
          <w:rFonts w:ascii="Arial" w:hAnsi="Arial" w:cs="Arial"/>
          <w:sz w:val="20"/>
          <w:szCs w:val="20"/>
        </w:rPr>
        <w:t>cedures</w:t>
      </w:r>
      <w:r w:rsidR="000173F4">
        <w:rPr>
          <w:rFonts w:ascii="Arial" w:hAnsi="Arial" w:cs="Arial"/>
          <w:sz w:val="20"/>
          <w:szCs w:val="20"/>
        </w:rPr>
        <w:tab/>
        <w:t>15</w:t>
      </w:r>
    </w:p>
    <w:p w14:paraId="3A390EB7" w14:textId="44BB1FA7" w:rsidR="009D7865" w:rsidRPr="00D067CE" w:rsidRDefault="009D7865" w:rsidP="009D7865">
      <w:pPr>
        <w:numPr>
          <w:ilvl w:val="0"/>
          <w:numId w:val="25"/>
        </w:numPr>
        <w:tabs>
          <w:tab w:val="decimal" w:pos="720"/>
          <w:tab w:val="right" w:leader="dot" w:pos="9360"/>
        </w:tabs>
        <w:spacing w:after="0" w:line="240" w:lineRule="auto"/>
        <w:ind w:hanging="1080"/>
        <w:rPr>
          <w:rFonts w:ascii="Arial" w:hAnsi="Arial" w:cs="Arial"/>
          <w:sz w:val="20"/>
          <w:szCs w:val="20"/>
        </w:rPr>
      </w:pPr>
      <w:r w:rsidRPr="00D067CE">
        <w:rPr>
          <w:rFonts w:ascii="Arial" w:hAnsi="Arial" w:cs="Arial"/>
          <w:sz w:val="20"/>
          <w:szCs w:val="20"/>
        </w:rPr>
        <w:t>Treatment of Assets</w:t>
      </w:r>
      <w:r w:rsidR="000173F4">
        <w:rPr>
          <w:rFonts w:ascii="Arial" w:hAnsi="Arial" w:cs="Arial"/>
          <w:sz w:val="20"/>
          <w:szCs w:val="20"/>
        </w:rPr>
        <w:tab/>
        <w:t>16</w:t>
      </w:r>
    </w:p>
    <w:p w14:paraId="39F65401" w14:textId="76128D92" w:rsidR="009D7865" w:rsidRPr="00D067CE" w:rsidRDefault="000173F4" w:rsidP="009D7865">
      <w:pPr>
        <w:numPr>
          <w:ilvl w:val="0"/>
          <w:numId w:val="25"/>
        </w:numPr>
        <w:tabs>
          <w:tab w:val="decimal" w:pos="720"/>
          <w:tab w:val="right" w:leader="dot" w:pos="9360"/>
        </w:tabs>
        <w:spacing w:after="240" w:line="240" w:lineRule="auto"/>
        <w:ind w:hanging="1080"/>
        <w:rPr>
          <w:rFonts w:ascii="Arial" w:hAnsi="Arial" w:cs="Arial"/>
          <w:sz w:val="20"/>
          <w:szCs w:val="20"/>
        </w:rPr>
      </w:pPr>
      <w:r>
        <w:rPr>
          <w:rFonts w:ascii="Arial" w:hAnsi="Arial" w:cs="Arial"/>
          <w:sz w:val="20"/>
          <w:szCs w:val="20"/>
        </w:rPr>
        <w:t>Waiver….</w:t>
      </w:r>
      <w:r>
        <w:rPr>
          <w:rFonts w:ascii="Arial" w:hAnsi="Arial" w:cs="Arial"/>
          <w:sz w:val="20"/>
          <w:szCs w:val="20"/>
        </w:rPr>
        <w:tab/>
        <w:t>17</w:t>
      </w:r>
    </w:p>
    <w:p w14:paraId="3A0175D1" w14:textId="77777777" w:rsidR="009D7865" w:rsidRPr="00D067CE" w:rsidRDefault="009D7865" w:rsidP="009D7865">
      <w:pPr>
        <w:tabs>
          <w:tab w:val="right" w:leader="dot" w:pos="8640"/>
        </w:tabs>
        <w:spacing w:after="60" w:line="240" w:lineRule="auto"/>
        <w:jc w:val="both"/>
        <w:rPr>
          <w:rFonts w:ascii="Arial" w:hAnsi="Arial" w:cs="Arial"/>
          <w:sz w:val="20"/>
          <w:szCs w:val="20"/>
        </w:rPr>
      </w:pPr>
      <w:r w:rsidRPr="00D067CE">
        <w:rPr>
          <w:rFonts w:ascii="Arial" w:hAnsi="Arial" w:cs="Arial"/>
          <w:sz w:val="20"/>
          <w:szCs w:val="20"/>
        </w:rPr>
        <w:t xml:space="preserve">Attachment </w:t>
      </w:r>
      <w:proofErr w:type="gramStart"/>
      <w:r w:rsidRPr="00D067CE">
        <w:rPr>
          <w:rFonts w:ascii="Arial" w:hAnsi="Arial" w:cs="Arial"/>
          <w:sz w:val="20"/>
          <w:szCs w:val="20"/>
        </w:rPr>
        <w:t>A</w:t>
      </w:r>
      <w:proofErr w:type="gramEnd"/>
      <w:r w:rsidRPr="00D067CE">
        <w:rPr>
          <w:rFonts w:ascii="Arial" w:hAnsi="Arial" w:cs="Arial"/>
          <w:sz w:val="20"/>
          <w:szCs w:val="20"/>
        </w:rPr>
        <w:t xml:space="preserve"> - Scope of Work</w:t>
      </w:r>
    </w:p>
    <w:p w14:paraId="6511A964" w14:textId="77777777" w:rsidR="009D7865" w:rsidRPr="00D067CE" w:rsidRDefault="009D7865" w:rsidP="009D7865">
      <w:pPr>
        <w:tabs>
          <w:tab w:val="right" w:leader="dot" w:pos="8640"/>
        </w:tabs>
        <w:spacing w:after="60" w:line="240" w:lineRule="auto"/>
        <w:jc w:val="both"/>
        <w:rPr>
          <w:rFonts w:ascii="Arial" w:hAnsi="Arial" w:cs="Arial"/>
          <w:sz w:val="20"/>
          <w:szCs w:val="20"/>
        </w:rPr>
      </w:pPr>
      <w:r w:rsidRPr="00D067CE">
        <w:rPr>
          <w:rFonts w:ascii="Arial" w:hAnsi="Arial" w:cs="Arial"/>
          <w:sz w:val="20"/>
          <w:szCs w:val="20"/>
        </w:rPr>
        <w:t>Attachment B - Budget</w:t>
      </w:r>
    </w:p>
    <w:p w14:paraId="719C52B1" w14:textId="77777777" w:rsidR="009D7865" w:rsidRPr="00D067CE" w:rsidRDefault="009D7865" w:rsidP="009D7865">
      <w:pPr>
        <w:tabs>
          <w:tab w:val="right" w:leader="dot" w:pos="8640"/>
        </w:tabs>
        <w:spacing w:after="60" w:line="240" w:lineRule="auto"/>
        <w:jc w:val="both"/>
        <w:rPr>
          <w:rFonts w:ascii="Arial" w:hAnsi="Arial" w:cs="Arial"/>
          <w:sz w:val="20"/>
          <w:szCs w:val="20"/>
        </w:rPr>
      </w:pPr>
      <w:r w:rsidRPr="00D067CE">
        <w:rPr>
          <w:rFonts w:ascii="Arial" w:hAnsi="Arial" w:cs="Arial"/>
          <w:sz w:val="20"/>
          <w:szCs w:val="20"/>
        </w:rPr>
        <w:t>Weatherization Manual, incorporated by reference</w:t>
      </w:r>
    </w:p>
    <w:p w14:paraId="151D49B0" w14:textId="77777777" w:rsidR="009D7865" w:rsidRPr="00D067CE" w:rsidRDefault="009D7865" w:rsidP="009D7865">
      <w:pPr>
        <w:tabs>
          <w:tab w:val="right" w:leader="dot" w:pos="8640"/>
        </w:tabs>
        <w:spacing w:after="60" w:line="240" w:lineRule="auto"/>
        <w:jc w:val="both"/>
        <w:rPr>
          <w:rFonts w:ascii="Arial" w:hAnsi="Arial" w:cs="Arial"/>
          <w:sz w:val="20"/>
          <w:szCs w:val="20"/>
        </w:rPr>
      </w:pPr>
      <w:r w:rsidRPr="00D067CE">
        <w:rPr>
          <w:rFonts w:ascii="Arial" w:hAnsi="Arial" w:cs="Arial"/>
          <w:sz w:val="20"/>
          <w:szCs w:val="20"/>
        </w:rPr>
        <w:t>Weatherization Field Guide, incorporated by reference</w:t>
      </w:r>
    </w:p>
    <w:p w14:paraId="2CF54FD1" w14:textId="45FBE9A8" w:rsidR="009D7865" w:rsidRPr="000173F4" w:rsidRDefault="009D7865" w:rsidP="000173F4">
      <w:pPr>
        <w:tabs>
          <w:tab w:val="right" w:leader="dot" w:pos="8640"/>
        </w:tabs>
        <w:spacing w:after="0" w:line="240" w:lineRule="auto"/>
        <w:jc w:val="both"/>
        <w:rPr>
          <w:rFonts w:ascii="Arial" w:hAnsi="Arial" w:cs="Arial"/>
          <w:sz w:val="20"/>
          <w:szCs w:val="20"/>
        </w:rPr>
        <w:sectPr w:rsidR="009D7865" w:rsidRPr="000173F4" w:rsidSect="00033BB1">
          <w:headerReference w:type="default" r:id="rId38"/>
          <w:footerReference w:type="default" r:id="rId39"/>
          <w:headerReference w:type="first" r:id="rId40"/>
          <w:footerReference w:type="first" r:id="rId41"/>
          <w:pgSz w:w="12240" w:h="15840" w:code="1"/>
          <w:pgMar w:top="1440" w:right="1440" w:bottom="1440" w:left="1440" w:header="720" w:footer="576" w:gutter="0"/>
          <w:pgNumType w:fmt="lowerRoman" w:start="1"/>
          <w:cols w:space="720"/>
          <w:titlePg/>
          <w:docGrid w:linePitch="360"/>
        </w:sectPr>
      </w:pPr>
      <w:r w:rsidRPr="00D067CE">
        <w:rPr>
          <w:rFonts w:ascii="Arial" w:hAnsi="Arial" w:cs="Arial"/>
          <w:sz w:val="20"/>
          <w:szCs w:val="20"/>
        </w:rPr>
        <w:t>Standard Work Specifications, incorporated by reference</w:t>
      </w:r>
    </w:p>
    <w:p w14:paraId="5A03D0AD" w14:textId="77777777" w:rsidR="009D7865" w:rsidRPr="008177C8" w:rsidRDefault="009D7865" w:rsidP="009D7865">
      <w:pPr>
        <w:tabs>
          <w:tab w:val="right" w:pos="10800"/>
        </w:tabs>
        <w:spacing w:after="0" w:line="240" w:lineRule="auto"/>
        <w:jc w:val="both"/>
        <w:rPr>
          <w:rFonts w:ascii="Arial" w:hAnsi="Arial" w:cs="Arial"/>
          <w:b/>
          <w:sz w:val="20"/>
          <w:szCs w:val="20"/>
        </w:rPr>
      </w:pPr>
      <w:r w:rsidRPr="008177C8">
        <w:rPr>
          <w:rFonts w:ascii="Arial" w:hAnsi="Arial" w:cs="Arial"/>
          <w:b/>
          <w:sz w:val="20"/>
          <w:szCs w:val="20"/>
        </w:rPr>
        <w:lastRenderedPageBreak/>
        <w:tab/>
        <w:t>Grant Number</w:t>
      </w:r>
      <w:r>
        <w:rPr>
          <w:rFonts w:ascii="Arial" w:hAnsi="Arial" w:cs="Arial"/>
          <w:b/>
        </w:rPr>
        <w:t>: ##-#####-###</w:t>
      </w:r>
    </w:p>
    <w:p w14:paraId="5F696F30" w14:textId="77777777" w:rsidR="009D7865" w:rsidRPr="008177C8" w:rsidRDefault="009D7865" w:rsidP="009D7865">
      <w:pPr>
        <w:spacing w:after="0" w:line="240" w:lineRule="auto"/>
        <w:jc w:val="center"/>
        <w:rPr>
          <w:rFonts w:ascii="Arial" w:hAnsi="Arial" w:cs="Arial"/>
          <w:b/>
          <w:sz w:val="20"/>
          <w:szCs w:val="20"/>
        </w:rPr>
      </w:pPr>
      <w:r w:rsidRPr="008177C8">
        <w:rPr>
          <w:rFonts w:ascii="Arial" w:hAnsi="Arial" w:cs="Arial"/>
          <w:b/>
          <w:sz w:val="20"/>
          <w:szCs w:val="20"/>
        </w:rPr>
        <w:t>Washington State Department of Commerce</w:t>
      </w:r>
    </w:p>
    <w:p w14:paraId="6ADB6551" w14:textId="77777777" w:rsidR="009D7865" w:rsidRDefault="009D7865" w:rsidP="009D7865">
      <w:pPr>
        <w:spacing w:after="0" w:line="240" w:lineRule="auto"/>
        <w:jc w:val="center"/>
        <w:rPr>
          <w:rFonts w:ascii="Arial" w:hAnsi="Arial" w:cs="Arial"/>
          <w:b/>
        </w:rPr>
      </w:pPr>
      <w:r w:rsidRPr="008177C8">
        <w:rPr>
          <w:rFonts w:ascii="Arial" w:hAnsi="Arial" w:cs="Arial"/>
          <w:b/>
          <w:sz w:val="20"/>
          <w:szCs w:val="20"/>
        </w:rPr>
        <w:t>Energy Division</w:t>
      </w:r>
    </w:p>
    <w:p w14:paraId="7DCACF4E" w14:textId="77777777" w:rsidR="009D7865" w:rsidRPr="008177C8" w:rsidRDefault="009D7865" w:rsidP="009D7865">
      <w:pPr>
        <w:spacing w:after="0" w:line="240" w:lineRule="auto"/>
        <w:jc w:val="center"/>
        <w:rPr>
          <w:rFonts w:ascii="Arial" w:hAnsi="Arial" w:cs="Arial"/>
          <w:b/>
          <w:sz w:val="20"/>
          <w:szCs w:val="20"/>
        </w:rPr>
      </w:pPr>
      <w:r w:rsidRPr="008177C8">
        <w:rPr>
          <w:rFonts w:ascii="Arial" w:hAnsi="Arial" w:cs="Arial"/>
          <w:b/>
          <w:sz w:val="20"/>
          <w:szCs w:val="20"/>
        </w:rPr>
        <w:t>Housing Improvement and Preservation Unit</w:t>
      </w:r>
    </w:p>
    <w:p w14:paraId="687FDF57" w14:textId="77777777" w:rsidR="009D7865" w:rsidRPr="008177C8" w:rsidRDefault="009D7865" w:rsidP="009D7865">
      <w:pPr>
        <w:spacing w:after="120" w:line="240" w:lineRule="auto"/>
        <w:jc w:val="center"/>
        <w:rPr>
          <w:rFonts w:ascii="Arial" w:hAnsi="Arial" w:cs="Arial"/>
          <w:b/>
          <w:sz w:val="20"/>
          <w:szCs w:val="20"/>
        </w:rPr>
      </w:pPr>
      <w:r>
        <w:rPr>
          <w:rFonts w:ascii="Arial" w:hAnsi="Arial" w:cs="Arial"/>
          <w:b/>
        </w:rPr>
        <w:t>Matchmakers Program</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327"/>
        <w:gridCol w:w="466"/>
        <w:gridCol w:w="563"/>
        <w:gridCol w:w="154"/>
        <w:gridCol w:w="333"/>
        <w:gridCol w:w="1837"/>
        <w:gridCol w:w="252"/>
        <w:gridCol w:w="2330"/>
      </w:tblGrid>
      <w:tr w:rsidR="009D7865" w:rsidRPr="008177C8" w14:paraId="02C35BD6" w14:textId="77777777" w:rsidTr="00033BB1">
        <w:trPr>
          <w:cantSplit/>
        </w:trPr>
        <w:tc>
          <w:tcPr>
            <w:tcW w:w="5894" w:type="dxa"/>
            <w:gridSpan w:val="4"/>
            <w:tcBorders>
              <w:bottom w:val="nil"/>
            </w:tcBorders>
          </w:tcPr>
          <w:p w14:paraId="0CA7FE20"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 xml:space="preserve">1. </w:t>
            </w:r>
            <w:r>
              <w:rPr>
                <w:rFonts w:ascii="Arial" w:hAnsi="Arial" w:cs="Arial"/>
                <w:b/>
                <w:bCs/>
              </w:rPr>
              <w:t>Tribal Nation</w:t>
            </w:r>
          </w:p>
        </w:tc>
        <w:tc>
          <w:tcPr>
            <w:tcW w:w="4906" w:type="dxa"/>
            <w:gridSpan w:val="5"/>
            <w:tcBorders>
              <w:bottom w:val="nil"/>
            </w:tcBorders>
          </w:tcPr>
          <w:p w14:paraId="23CCCC39"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 xml:space="preserve">2. </w:t>
            </w:r>
            <w:r>
              <w:rPr>
                <w:rFonts w:ascii="Arial" w:hAnsi="Arial" w:cs="Arial"/>
                <w:b/>
                <w:bCs/>
              </w:rPr>
              <w:t>Tribal Nation</w:t>
            </w:r>
            <w:r w:rsidRPr="008177C8">
              <w:rPr>
                <w:rFonts w:ascii="Arial" w:hAnsi="Arial" w:cs="Arial"/>
                <w:b/>
                <w:bCs/>
                <w:sz w:val="20"/>
                <w:szCs w:val="20"/>
              </w:rPr>
              <w:t xml:space="preserve"> Doing Business As (Optional)</w:t>
            </w:r>
          </w:p>
        </w:tc>
      </w:tr>
      <w:tr w:rsidR="009D7865" w:rsidRPr="008177C8" w14:paraId="55BED27C" w14:textId="77777777" w:rsidTr="00033BB1">
        <w:trPr>
          <w:cantSplit/>
          <w:trHeight w:val="945"/>
        </w:trPr>
        <w:tc>
          <w:tcPr>
            <w:tcW w:w="5894" w:type="dxa"/>
            <w:gridSpan w:val="4"/>
            <w:tcBorders>
              <w:top w:val="nil"/>
              <w:bottom w:val="single" w:sz="4" w:space="0" w:color="auto"/>
            </w:tcBorders>
          </w:tcPr>
          <w:p w14:paraId="1BA6CBE7" w14:textId="77777777" w:rsidR="009D7865" w:rsidRDefault="009D7865" w:rsidP="00033BB1">
            <w:pPr>
              <w:spacing w:after="0" w:line="240" w:lineRule="auto"/>
              <w:jc w:val="both"/>
              <w:rPr>
                <w:rFonts w:ascii="Arial" w:hAnsi="Arial" w:cs="Arial"/>
              </w:rPr>
            </w:pPr>
            <w:r>
              <w:rPr>
                <w:rFonts w:ascii="Arial" w:hAnsi="Arial" w:cs="Arial"/>
              </w:rPr>
              <w:t>Tribal Nation Legal Name</w:t>
            </w:r>
          </w:p>
          <w:p w14:paraId="68E9285F" w14:textId="77777777" w:rsidR="009D7865" w:rsidRPr="008177C8" w:rsidRDefault="009D7865" w:rsidP="00033BB1">
            <w:pPr>
              <w:spacing w:after="0" w:line="240" w:lineRule="auto"/>
              <w:jc w:val="both"/>
              <w:rPr>
                <w:rFonts w:ascii="Arial" w:hAnsi="Arial" w:cs="Arial"/>
                <w:sz w:val="20"/>
                <w:szCs w:val="20"/>
              </w:rPr>
            </w:pPr>
            <w:r>
              <w:rPr>
                <w:rFonts w:ascii="Arial" w:hAnsi="Arial" w:cs="Arial"/>
              </w:rPr>
              <w:t>Tribal Nation Address</w:t>
            </w:r>
          </w:p>
        </w:tc>
        <w:tc>
          <w:tcPr>
            <w:tcW w:w="4906" w:type="dxa"/>
            <w:gridSpan w:val="5"/>
            <w:tcBorders>
              <w:top w:val="nil"/>
              <w:bottom w:val="single" w:sz="4" w:space="0" w:color="auto"/>
            </w:tcBorders>
          </w:tcPr>
          <w:p w14:paraId="53BEB1FB" w14:textId="77777777" w:rsidR="009D7865" w:rsidRPr="008177C8" w:rsidRDefault="009D7865" w:rsidP="00033BB1">
            <w:pPr>
              <w:spacing w:before="60" w:after="0" w:line="240" w:lineRule="auto"/>
              <w:jc w:val="both"/>
              <w:rPr>
                <w:rFonts w:ascii="Arial" w:hAnsi="Arial" w:cs="Arial"/>
                <w:sz w:val="20"/>
                <w:szCs w:val="20"/>
              </w:rPr>
            </w:pPr>
            <w:r>
              <w:rPr>
                <w:rFonts w:ascii="Arial" w:hAnsi="Arial" w:cs="Arial"/>
              </w:rPr>
              <w:t>Tribal Nation DBA Name</w:t>
            </w:r>
          </w:p>
        </w:tc>
      </w:tr>
      <w:tr w:rsidR="009D7865" w:rsidRPr="008177C8" w14:paraId="618636D9" w14:textId="77777777" w:rsidTr="00033BB1">
        <w:trPr>
          <w:trHeight w:val="296"/>
        </w:trPr>
        <w:tc>
          <w:tcPr>
            <w:tcW w:w="4865" w:type="dxa"/>
            <w:gridSpan w:val="2"/>
            <w:tcBorders>
              <w:bottom w:val="nil"/>
            </w:tcBorders>
          </w:tcPr>
          <w:p w14:paraId="149DB2E5"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 xml:space="preserve">3. </w:t>
            </w:r>
            <w:r>
              <w:rPr>
                <w:rFonts w:ascii="Arial" w:hAnsi="Arial" w:cs="Arial"/>
                <w:b/>
                <w:bCs/>
              </w:rPr>
              <w:t>Tribal Nation</w:t>
            </w:r>
            <w:r w:rsidRPr="008177C8">
              <w:rPr>
                <w:rFonts w:ascii="Arial" w:hAnsi="Arial" w:cs="Arial"/>
                <w:b/>
                <w:bCs/>
                <w:sz w:val="20"/>
                <w:szCs w:val="20"/>
              </w:rPr>
              <w:t xml:space="preserve"> Representative</w:t>
            </w:r>
          </w:p>
        </w:tc>
        <w:tc>
          <w:tcPr>
            <w:tcW w:w="5935" w:type="dxa"/>
            <w:gridSpan w:val="7"/>
            <w:tcBorders>
              <w:bottom w:val="nil"/>
            </w:tcBorders>
          </w:tcPr>
          <w:p w14:paraId="00E4B87D"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4. Commerce Representative</w:t>
            </w:r>
          </w:p>
        </w:tc>
      </w:tr>
      <w:tr w:rsidR="009D7865" w:rsidRPr="008177C8" w14:paraId="1CE221CC" w14:textId="77777777" w:rsidTr="00033BB1">
        <w:trPr>
          <w:cantSplit/>
          <w:trHeight w:val="864"/>
        </w:trPr>
        <w:tc>
          <w:tcPr>
            <w:tcW w:w="4865" w:type="dxa"/>
            <w:gridSpan w:val="2"/>
            <w:tcBorders>
              <w:top w:val="nil"/>
              <w:bottom w:val="single" w:sz="4" w:space="0" w:color="auto"/>
            </w:tcBorders>
          </w:tcPr>
          <w:p w14:paraId="74F31FD0" w14:textId="77777777" w:rsidR="009D7865" w:rsidRDefault="009D7865" w:rsidP="00033BB1">
            <w:pPr>
              <w:tabs>
                <w:tab w:val="left" w:pos="-720"/>
              </w:tabs>
              <w:suppressAutoHyphens/>
              <w:spacing w:after="0" w:line="240" w:lineRule="auto"/>
              <w:jc w:val="both"/>
              <w:rPr>
                <w:rFonts w:ascii="Arial" w:hAnsi="Arial" w:cs="Arial"/>
              </w:rPr>
            </w:pPr>
            <w:r>
              <w:rPr>
                <w:rFonts w:ascii="Arial" w:hAnsi="Arial" w:cs="Arial"/>
              </w:rPr>
              <w:t>Tribal Nation Rep Name</w:t>
            </w:r>
          </w:p>
          <w:p w14:paraId="2E1852F8" w14:textId="77777777" w:rsidR="009D7865" w:rsidRDefault="009D7865" w:rsidP="00033BB1">
            <w:pPr>
              <w:tabs>
                <w:tab w:val="left" w:pos="-720"/>
              </w:tabs>
              <w:suppressAutoHyphens/>
              <w:spacing w:after="0" w:line="240" w:lineRule="auto"/>
              <w:jc w:val="both"/>
              <w:rPr>
                <w:rFonts w:ascii="Arial" w:hAnsi="Arial" w:cs="Arial"/>
              </w:rPr>
            </w:pPr>
            <w:r>
              <w:rPr>
                <w:rFonts w:ascii="Arial" w:hAnsi="Arial" w:cs="Arial"/>
              </w:rPr>
              <w:t>Tribal Nation Rep Title</w:t>
            </w:r>
          </w:p>
          <w:p w14:paraId="7633B6DA" w14:textId="77777777" w:rsidR="009D7865" w:rsidRDefault="009D7865" w:rsidP="00033BB1">
            <w:pPr>
              <w:tabs>
                <w:tab w:val="left" w:pos="-720"/>
              </w:tabs>
              <w:suppressAutoHyphens/>
              <w:spacing w:after="0" w:line="240" w:lineRule="auto"/>
              <w:jc w:val="both"/>
              <w:rPr>
                <w:rFonts w:ascii="Arial" w:hAnsi="Arial" w:cs="Arial"/>
              </w:rPr>
            </w:pPr>
            <w:r>
              <w:rPr>
                <w:rFonts w:ascii="Arial" w:hAnsi="Arial" w:cs="Arial"/>
              </w:rPr>
              <w:t>Tribal Nation Rep Phone</w:t>
            </w:r>
          </w:p>
          <w:p w14:paraId="38FAC354" w14:textId="77777777" w:rsidR="009D7865" w:rsidRPr="008177C8" w:rsidRDefault="009D7865" w:rsidP="00033BB1">
            <w:pPr>
              <w:tabs>
                <w:tab w:val="left" w:pos="-720"/>
              </w:tabs>
              <w:suppressAutoHyphens/>
              <w:spacing w:after="0" w:line="240" w:lineRule="auto"/>
              <w:jc w:val="both"/>
              <w:rPr>
                <w:rFonts w:ascii="Arial" w:hAnsi="Arial" w:cs="Arial"/>
                <w:sz w:val="20"/>
                <w:szCs w:val="20"/>
              </w:rPr>
            </w:pPr>
            <w:r>
              <w:rPr>
                <w:rFonts w:ascii="Arial" w:hAnsi="Arial" w:cs="Arial"/>
              </w:rPr>
              <w:t>Tribal Nation Rep Email</w:t>
            </w:r>
          </w:p>
        </w:tc>
        <w:tc>
          <w:tcPr>
            <w:tcW w:w="3353" w:type="dxa"/>
            <w:gridSpan w:val="5"/>
            <w:tcBorders>
              <w:top w:val="nil"/>
              <w:bottom w:val="single" w:sz="4" w:space="0" w:color="auto"/>
              <w:right w:val="nil"/>
            </w:tcBorders>
          </w:tcPr>
          <w:p w14:paraId="07244A5B" w14:textId="77777777" w:rsidR="009D7865" w:rsidRPr="008177C8" w:rsidRDefault="009D7865" w:rsidP="00033BB1">
            <w:pPr>
              <w:spacing w:after="0" w:line="240" w:lineRule="auto"/>
              <w:jc w:val="both"/>
              <w:rPr>
                <w:rFonts w:ascii="Arial" w:hAnsi="Arial" w:cs="Arial"/>
                <w:sz w:val="20"/>
                <w:szCs w:val="20"/>
              </w:rPr>
            </w:pPr>
            <w:r w:rsidRPr="008177C8">
              <w:rPr>
                <w:rFonts w:ascii="Arial" w:hAnsi="Arial" w:cs="Arial"/>
                <w:sz w:val="20"/>
                <w:szCs w:val="20"/>
              </w:rPr>
              <w:t>Brooke Harris, Program Manager</w:t>
            </w:r>
          </w:p>
          <w:p w14:paraId="16453A8F" w14:textId="77777777" w:rsidR="009D7865" w:rsidRPr="008177C8" w:rsidRDefault="009D7865" w:rsidP="00033BB1">
            <w:pPr>
              <w:spacing w:after="0" w:line="240" w:lineRule="auto"/>
              <w:jc w:val="both"/>
              <w:rPr>
                <w:rFonts w:ascii="Arial" w:hAnsi="Arial" w:cs="Arial"/>
                <w:sz w:val="20"/>
                <w:szCs w:val="20"/>
              </w:rPr>
            </w:pPr>
            <w:r>
              <w:rPr>
                <w:rFonts w:ascii="Arial" w:hAnsi="Arial" w:cs="Arial"/>
              </w:rPr>
              <w:t xml:space="preserve">(360) </w:t>
            </w:r>
            <w:r w:rsidRPr="008177C8">
              <w:rPr>
                <w:rFonts w:ascii="Arial" w:hAnsi="Arial" w:cs="Arial"/>
                <w:sz w:val="20"/>
                <w:szCs w:val="20"/>
              </w:rPr>
              <w:t>688</w:t>
            </w:r>
            <w:r>
              <w:rPr>
                <w:rFonts w:ascii="Arial" w:hAnsi="Arial" w:cs="Arial"/>
              </w:rPr>
              <w:t>-</w:t>
            </w:r>
            <w:r w:rsidRPr="008177C8">
              <w:rPr>
                <w:rFonts w:ascii="Arial" w:hAnsi="Arial" w:cs="Arial"/>
                <w:sz w:val="20"/>
                <w:szCs w:val="20"/>
              </w:rPr>
              <w:t>6907</w:t>
            </w:r>
          </w:p>
          <w:p w14:paraId="78E44DF2" w14:textId="77777777" w:rsidR="009D7865" w:rsidRPr="008177C8" w:rsidRDefault="009D7865" w:rsidP="00033BB1">
            <w:pPr>
              <w:spacing w:after="120" w:line="240" w:lineRule="auto"/>
              <w:jc w:val="both"/>
              <w:rPr>
                <w:rFonts w:ascii="Arial" w:hAnsi="Arial" w:cs="Arial"/>
                <w:sz w:val="20"/>
                <w:szCs w:val="20"/>
              </w:rPr>
            </w:pPr>
            <w:r w:rsidRPr="008177C8">
              <w:rPr>
                <w:rFonts w:ascii="Arial" w:hAnsi="Arial" w:cs="Arial"/>
                <w:sz w:val="20"/>
                <w:szCs w:val="20"/>
                <w:u w:val="single"/>
              </w:rPr>
              <w:t>brooke.harris@commerce.wa.gov</w:t>
            </w:r>
            <w:r w:rsidRPr="008177C8">
              <w:rPr>
                <w:rFonts w:ascii="Arial" w:hAnsi="Arial" w:cs="Arial"/>
                <w:sz w:val="20"/>
                <w:szCs w:val="20"/>
              </w:rPr>
              <w:t xml:space="preserve"> </w:t>
            </w:r>
          </w:p>
        </w:tc>
        <w:tc>
          <w:tcPr>
            <w:tcW w:w="2582" w:type="dxa"/>
            <w:gridSpan w:val="2"/>
            <w:tcBorders>
              <w:top w:val="nil"/>
              <w:left w:val="nil"/>
              <w:bottom w:val="single" w:sz="4" w:space="0" w:color="auto"/>
            </w:tcBorders>
          </w:tcPr>
          <w:p w14:paraId="698F407C" w14:textId="77777777" w:rsidR="009D7865" w:rsidRDefault="009D7865" w:rsidP="00033BB1">
            <w:pPr>
              <w:spacing w:after="0" w:line="240" w:lineRule="auto"/>
              <w:jc w:val="both"/>
              <w:rPr>
                <w:rFonts w:ascii="Arial" w:hAnsi="Arial" w:cs="Arial"/>
              </w:rPr>
            </w:pPr>
            <w:r w:rsidRPr="008177C8">
              <w:rPr>
                <w:rFonts w:ascii="Arial" w:hAnsi="Arial" w:cs="Arial"/>
                <w:sz w:val="20"/>
                <w:szCs w:val="20"/>
              </w:rPr>
              <w:t>PO Box 42525</w:t>
            </w:r>
          </w:p>
          <w:p w14:paraId="37A9D3C0" w14:textId="77777777" w:rsidR="009D7865" w:rsidRPr="008177C8" w:rsidRDefault="009D7865" w:rsidP="00033BB1">
            <w:pPr>
              <w:spacing w:after="120" w:line="240" w:lineRule="auto"/>
              <w:jc w:val="both"/>
              <w:rPr>
                <w:rFonts w:ascii="Arial" w:hAnsi="Arial" w:cs="Arial"/>
                <w:sz w:val="20"/>
                <w:szCs w:val="20"/>
              </w:rPr>
            </w:pPr>
            <w:r>
              <w:rPr>
                <w:rFonts w:ascii="Arial" w:hAnsi="Arial" w:cs="Arial"/>
              </w:rPr>
              <w:t>98504-8304</w:t>
            </w:r>
          </w:p>
          <w:p w14:paraId="092D4C83" w14:textId="77777777" w:rsidR="009D7865" w:rsidRPr="008177C8" w:rsidRDefault="009D7865" w:rsidP="00033BB1">
            <w:pPr>
              <w:spacing w:after="0" w:line="240" w:lineRule="auto"/>
              <w:jc w:val="both"/>
              <w:rPr>
                <w:rFonts w:ascii="Arial" w:hAnsi="Arial" w:cs="Arial"/>
                <w:sz w:val="20"/>
                <w:szCs w:val="20"/>
              </w:rPr>
            </w:pPr>
            <w:r w:rsidRPr="008177C8">
              <w:rPr>
                <w:rFonts w:ascii="Arial" w:hAnsi="Arial" w:cs="Arial"/>
                <w:sz w:val="20"/>
                <w:szCs w:val="20"/>
              </w:rPr>
              <w:t>1011 Plum St</w:t>
            </w:r>
            <w:r>
              <w:rPr>
                <w:rFonts w:ascii="Arial" w:hAnsi="Arial" w:cs="Arial"/>
              </w:rPr>
              <w:t>reet</w:t>
            </w:r>
            <w:r w:rsidRPr="008177C8">
              <w:rPr>
                <w:rFonts w:ascii="Arial" w:hAnsi="Arial" w:cs="Arial"/>
                <w:sz w:val="20"/>
                <w:szCs w:val="20"/>
              </w:rPr>
              <w:t xml:space="preserve"> SE</w:t>
            </w:r>
          </w:p>
          <w:p w14:paraId="29DCF650" w14:textId="77777777" w:rsidR="009D7865" w:rsidRPr="008177C8" w:rsidRDefault="009D7865" w:rsidP="00033BB1">
            <w:pPr>
              <w:spacing w:after="60" w:line="240" w:lineRule="auto"/>
              <w:jc w:val="both"/>
              <w:rPr>
                <w:rFonts w:ascii="Arial" w:hAnsi="Arial" w:cs="Arial"/>
                <w:sz w:val="20"/>
                <w:szCs w:val="20"/>
              </w:rPr>
            </w:pPr>
            <w:r w:rsidRPr="008177C8">
              <w:rPr>
                <w:rFonts w:ascii="Arial" w:hAnsi="Arial" w:cs="Arial"/>
                <w:sz w:val="20"/>
                <w:szCs w:val="20"/>
              </w:rPr>
              <w:t>Olympia, WA 9850</w:t>
            </w:r>
            <w:r>
              <w:rPr>
                <w:rFonts w:ascii="Arial" w:hAnsi="Arial" w:cs="Arial"/>
              </w:rPr>
              <w:t>1</w:t>
            </w:r>
          </w:p>
        </w:tc>
      </w:tr>
      <w:tr w:rsidR="009D7865" w:rsidRPr="008177C8" w14:paraId="37C5EDB8" w14:textId="77777777" w:rsidTr="00033BB1">
        <w:trPr>
          <w:cantSplit/>
          <w:trHeight w:val="305"/>
        </w:trPr>
        <w:tc>
          <w:tcPr>
            <w:tcW w:w="2538" w:type="dxa"/>
            <w:tcBorders>
              <w:bottom w:val="nil"/>
            </w:tcBorders>
          </w:tcPr>
          <w:p w14:paraId="2A375492"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5. Grant Amount</w:t>
            </w:r>
          </w:p>
        </w:tc>
        <w:tc>
          <w:tcPr>
            <w:tcW w:w="3510" w:type="dxa"/>
            <w:gridSpan w:val="4"/>
            <w:tcBorders>
              <w:bottom w:val="nil"/>
            </w:tcBorders>
          </w:tcPr>
          <w:p w14:paraId="27B42721"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6.  Funding Source</w:t>
            </w:r>
          </w:p>
        </w:tc>
        <w:tc>
          <w:tcPr>
            <w:tcW w:w="2422" w:type="dxa"/>
            <w:gridSpan w:val="3"/>
            <w:tcBorders>
              <w:bottom w:val="nil"/>
            </w:tcBorders>
          </w:tcPr>
          <w:p w14:paraId="454DD868"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7. Start Date</w:t>
            </w:r>
          </w:p>
        </w:tc>
        <w:tc>
          <w:tcPr>
            <w:tcW w:w="2330" w:type="dxa"/>
            <w:tcBorders>
              <w:bottom w:val="nil"/>
            </w:tcBorders>
          </w:tcPr>
          <w:p w14:paraId="5673E931"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8. End Date</w:t>
            </w:r>
          </w:p>
        </w:tc>
      </w:tr>
      <w:tr w:rsidR="009D7865" w:rsidRPr="008177C8" w14:paraId="6BA49A04" w14:textId="77777777" w:rsidTr="00033BB1">
        <w:trPr>
          <w:cantSplit/>
          <w:trHeight w:val="342"/>
        </w:trPr>
        <w:tc>
          <w:tcPr>
            <w:tcW w:w="2538" w:type="dxa"/>
            <w:tcBorders>
              <w:top w:val="nil"/>
            </w:tcBorders>
          </w:tcPr>
          <w:p w14:paraId="3F3D7B6B" w14:textId="77777777" w:rsidR="009D7865" w:rsidRPr="008177C8" w:rsidRDefault="009D7865" w:rsidP="00033BB1">
            <w:pPr>
              <w:spacing w:after="0" w:line="240" w:lineRule="auto"/>
              <w:jc w:val="both"/>
              <w:rPr>
                <w:rFonts w:ascii="Arial" w:hAnsi="Arial" w:cs="Arial"/>
                <w:b/>
                <w:sz w:val="20"/>
                <w:szCs w:val="20"/>
              </w:rPr>
            </w:pPr>
            <w:r w:rsidRPr="008177C8">
              <w:rPr>
                <w:rFonts w:ascii="Arial" w:hAnsi="Arial" w:cs="Arial"/>
                <w:b/>
                <w:sz w:val="20"/>
                <w:szCs w:val="20"/>
              </w:rPr>
              <w:t>$</w:t>
            </w:r>
            <w:r>
              <w:rPr>
                <w:rFonts w:ascii="Arial" w:hAnsi="Arial" w:cs="Arial"/>
                <w:b/>
              </w:rPr>
              <w:t>###,###.##</w:t>
            </w:r>
          </w:p>
        </w:tc>
        <w:tc>
          <w:tcPr>
            <w:tcW w:w="3510" w:type="dxa"/>
            <w:gridSpan w:val="4"/>
            <w:tcBorders>
              <w:top w:val="nil"/>
            </w:tcBorders>
          </w:tcPr>
          <w:p w14:paraId="34B48DF7" w14:textId="77777777" w:rsidR="009D7865" w:rsidRPr="008177C8" w:rsidRDefault="009D7865" w:rsidP="00033BB1">
            <w:pPr>
              <w:spacing w:after="60" w:line="240" w:lineRule="auto"/>
              <w:jc w:val="both"/>
              <w:rPr>
                <w:rFonts w:ascii="Arial" w:hAnsi="Arial" w:cs="Arial"/>
                <w:sz w:val="20"/>
                <w:szCs w:val="20"/>
              </w:rPr>
            </w:pPr>
            <w:r w:rsidRPr="006F6837">
              <w:rPr>
                <w:rFonts w:ascii="Arial" w:eastAsia="Times New Roman" w:hAnsi="Arial" w:cs="Arial"/>
                <w:b/>
                <w:bCs/>
                <w:sz w:val="18"/>
                <w:szCs w:val="18"/>
              </w:rPr>
              <w:t>Federal:</w:t>
            </w:r>
            <w:r w:rsidRPr="006F6837">
              <w:rPr>
                <w:rFonts w:ascii="Arial" w:eastAsia="Times New Roman" w:hAnsi="Arial" w:cs="Arial"/>
                <w:sz w:val="18"/>
                <w:szCs w:val="18"/>
              </w:rPr>
              <w:t xml:space="preserve"> </w:t>
            </w:r>
            <w:r w:rsidRPr="006F6837">
              <w:rPr>
                <w:rFonts w:ascii="Arial" w:eastAsia="Times New Roman" w:hAnsi="Arial" w:cs="Arial"/>
                <w:b/>
                <w:bCs/>
                <w:sz w:val="18"/>
                <w:szCs w:val="18"/>
              </w:rPr>
              <w:sym w:font="Wingdings" w:char="F0A8"/>
            </w:r>
            <w:r w:rsidRPr="006F6837">
              <w:rPr>
                <w:rFonts w:ascii="Arial" w:eastAsia="Times New Roman" w:hAnsi="Arial" w:cs="Arial"/>
                <w:b/>
                <w:bCs/>
                <w:sz w:val="18"/>
                <w:szCs w:val="18"/>
              </w:rPr>
              <w:t xml:space="preserve"> </w:t>
            </w:r>
            <w:r>
              <w:rPr>
                <w:rFonts w:ascii="Arial" w:hAnsi="Arial" w:cs="Arial"/>
                <w:b/>
                <w:bCs/>
                <w:sz w:val="18"/>
                <w:szCs w:val="18"/>
              </w:rPr>
              <w:t xml:space="preserve"> </w:t>
            </w:r>
            <w:r w:rsidRPr="006F6837">
              <w:rPr>
                <w:rFonts w:ascii="Arial" w:eastAsia="Times New Roman" w:hAnsi="Arial" w:cs="Arial"/>
                <w:b/>
                <w:bCs/>
                <w:sz w:val="18"/>
                <w:szCs w:val="18"/>
              </w:rPr>
              <w:t>State:</w:t>
            </w:r>
            <w:r w:rsidRPr="006F6837">
              <w:rPr>
                <w:rFonts w:ascii="Arial" w:eastAsia="Times New Roman" w:hAnsi="Arial" w:cs="Arial"/>
                <w:sz w:val="18"/>
                <w:szCs w:val="18"/>
              </w:rPr>
              <w:t xml:space="preserve"> </w:t>
            </w:r>
            <w:r w:rsidRPr="006F6837">
              <w:rPr>
                <w:rFonts w:ascii="Arial" w:eastAsia="Times New Roman" w:hAnsi="Arial" w:cs="Arial"/>
                <w:sz w:val="18"/>
                <w:szCs w:val="18"/>
              </w:rPr>
              <w:sym w:font="Wingdings" w:char="F0FE"/>
            </w:r>
            <w:r w:rsidRPr="006F6837">
              <w:rPr>
                <w:rFonts w:ascii="Arial" w:eastAsia="Times New Roman" w:hAnsi="Arial" w:cs="Arial"/>
                <w:sz w:val="18"/>
                <w:szCs w:val="18"/>
              </w:rPr>
              <w:t xml:space="preserve">  </w:t>
            </w:r>
            <w:r w:rsidRPr="006F6837">
              <w:rPr>
                <w:rFonts w:ascii="Arial" w:eastAsia="Times New Roman" w:hAnsi="Arial" w:cs="Arial"/>
                <w:b/>
                <w:bCs/>
                <w:sz w:val="18"/>
                <w:szCs w:val="18"/>
              </w:rPr>
              <w:t xml:space="preserve">Other: </w:t>
            </w:r>
            <w:r w:rsidRPr="006F6837">
              <w:rPr>
                <w:rFonts w:ascii="Arial" w:eastAsia="Times New Roman" w:hAnsi="Arial" w:cs="Arial"/>
                <w:b/>
                <w:bCs/>
                <w:sz w:val="18"/>
                <w:szCs w:val="18"/>
              </w:rPr>
              <w:sym w:font="Wingdings" w:char="F0A8"/>
            </w:r>
            <w:r w:rsidRPr="006F6837">
              <w:rPr>
                <w:rFonts w:ascii="Arial" w:eastAsia="Times New Roman" w:hAnsi="Arial" w:cs="Arial"/>
                <w:b/>
                <w:bCs/>
                <w:sz w:val="18"/>
                <w:szCs w:val="18"/>
              </w:rPr>
              <w:t xml:space="preserve"> </w:t>
            </w:r>
            <w:r>
              <w:rPr>
                <w:rFonts w:ascii="Arial" w:hAnsi="Arial" w:cs="Arial"/>
                <w:b/>
                <w:bCs/>
                <w:sz w:val="18"/>
                <w:szCs w:val="18"/>
              </w:rPr>
              <w:t xml:space="preserve"> </w:t>
            </w:r>
            <w:r w:rsidRPr="006F6837">
              <w:rPr>
                <w:rFonts w:ascii="Arial" w:eastAsia="Times New Roman" w:hAnsi="Arial" w:cs="Arial"/>
                <w:b/>
                <w:bCs/>
                <w:sz w:val="18"/>
                <w:szCs w:val="18"/>
              </w:rPr>
              <w:t xml:space="preserve">N/A: </w:t>
            </w:r>
            <w:r w:rsidRPr="006F6837">
              <w:rPr>
                <w:rFonts w:ascii="Arial" w:eastAsia="Times New Roman" w:hAnsi="Arial" w:cs="Arial"/>
                <w:b/>
                <w:bCs/>
                <w:sz w:val="18"/>
                <w:szCs w:val="18"/>
              </w:rPr>
              <w:sym w:font="Wingdings" w:char="F0A8"/>
            </w:r>
          </w:p>
        </w:tc>
        <w:tc>
          <w:tcPr>
            <w:tcW w:w="2422" w:type="dxa"/>
            <w:gridSpan w:val="3"/>
            <w:tcBorders>
              <w:top w:val="nil"/>
            </w:tcBorders>
          </w:tcPr>
          <w:p w14:paraId="0DB70B42" w14:textId="77777777" w:rsidR="009D7865" w:rsidRPr="008177C8" w:rsidRDefault="009D7865" w:rsidP="00033BB1">
            <w:pPr>
              <w:spacing w:after="60" w:line="240" w:lineRule="auto"/>
              <w:ind w:left="-21"/>
              <w:jc w:val="both"/>
              <w:rPr>
                <w:rFonts w:ascii="Arial" w:hAnsi="Arial" w:cs="Arial"/>
                <w:sz w:val="20"/>
                <w:szCs w:val="20"/>
              </w:rPr>
            </w:pPr>
            <w:r>
              <w:rPr>
                <w:rFonts w:ascii="Arial" w:hAnsi="Arial" w:cs="Arial"/>
              </w:rPr>
              <w:t>Month Day, Year</w:t>
            </w:r>
          </w:p>
        </w:tc>
        <w:tc>
          <w:tcPr>
            <w:tcW w:w="2330" w:type="dxa"/>
            <w:tcBorders>
              <w:top w:val="nil"/>
            </w:tcBorders>
          </w:tcPr>
          <w:p w14:paraId="4237A43D" w14:textId="77777777" w:rsidR="009D7865" w:rsidRPr="008177C8" w:rsidRDefault="009D7865" w:rsidP="00033BB1">
            <w:pPr>
              <w:spacing w:after="60" w:line="240" w:lineRule="auto"/>
              <w:ind w:left="-21"/>
              <w:jc w:val="both"/>
              <w:rPr>
                <w:rFonts w:ascii="Arial" w:hAnsi="Arial" w:cs="Arial"/>
                <w:sz w:val="20"/>
                <w:szCs w:val="20"/>
              </w:rPr>
            </w:pPr>
            <w:r>
              <w:rPr>
                <w:rFonts w:ascii="Arial" w:hAnsi="Arial" w:cs="Arial"/>
              </w:rPr>
              <w:t>Month Day, Year</w:t>
            </w:r>
          </w:p>
        </w:tc>
      </w:tr>
      <w:tr w:rsidR="009D7865" w:rsidRPr="008177C8" w14:paraId="61F96632" w14:textId="77777777" w:rsidTr="00033BB1">
        <w:trPr>
          <w:cantSplit/>
          <w:trHeight w:val="494"/>
        </w:trPr>
        <w:tc>
          <w:tcPr>
            <w:tcW w:w="6381" w:type="dxa"/>
            <w:gridSpan w:val="6"/>
            <w:tcBorders>
              <w:right w:val="nil"/>
            </w:tcBorders>
          </w:tcPr>
          <w:p w14:paraId="24B56DD6" w14:textId="77777777" w:rsidR="009D7865" w:rsidRPr="008177C8" w:rsidRDefault="009D7865" w:rsidP="00033BB1">
            <w:pPr>
              <w:spacing w:before="60" w:after="0" w:line="240" w:lineRule="auto"/>
              <w:jc w:val="both"/>
              <w:rPr>
                <w:rFonts w:ascii="Arial" w:hAnsi="Arial" w:cs="Arial"/>
                <w:b/>
                <w:bCs/>
                <w:position w:val="12"/>
                <w:sz w:val="20"/>
                <w:szCs w:val="20"/>
              </w:rPr>
            </w:pPr>
            <w:r w:rsidRPr="008177C8">
              <w:rPr>
                <w:rFonts w:ascii="Arial" w:hAnsi="Arial" w:cs="Arial"/>
                <w:b/>
                <w:bCs/>
                <w:position w:val="12"/>
                <w:sz w:val="20"/>
                <w:szCs w:val="20"/>
              </w:rPr>
              <w:t>9.  Federal Agency</w:t>
            </w:r>
          </w:p>
          <w:p w14:paraId="5F437140" w14:textId="77777777" w:rsidR="009D7865" w:rsidRPr="002C6DEF" w:rsidRDefault="009D7865" w:rsidP="00033BB1">
            <w:pPr>
              <w:spacing w:after="0" w:line="240" w:lineRule="auto"/>
              <w:jc w:val="both"/>
              <w:rPr>
                <w:rFonts w:ascii="Arial" w:hAnsi="Arial" w:cs="Arial"/>
                <w:bCs/>
                <w:position w:val="12"/>
                <w:sz w:val="20"/>
                <w:szCs w:val="20"/>
              </w:rPr>
            </w:pPr>
            <w:r w:rsidRPr="002C6DEF">
              <w:rPr>
                <w:rFonts w:ascii="Arial" w:hAnsi="Arial" w:cs="Arial"/>
                <w:bCs/>
                <w:position w:val="12"/>
              </w:rPr>
              <w:t>N/A</w:t>
            </w:r>
          </w:p>
        </w:tc>
        <w:tc>
          <w:tcPr>
            <w:tcW w:w="4419" w:type="dxa"/>
            <w:gridSpan w:val="3"/>
            <w:tcBorders>
              <w:left w:val="nil"/>
            </w:tcBorders>
          </w:tcPr>
          <w:p w14:paraId="395C7B2B" w14:textId="77777777" w:rsidR="009D7865" w:rsidRPr="008177C8" w:rsidRDefault="009D7865" w:rsidP="00033BB1">
            <w:pPr>
              <w:spacing w:before="60" w:after="0" w:line="240" w:lineRule="auto"/>
              <w:ind w:left="6"/>
              <w:jc w:val="both"/>
              <w:rPr>
                <w:rFonts w:ascii="Arial" w:hAnsi="Arial" w:cs="Arial"/>
                <w:b/>
                <w:bCs/>
                <w:sz w:val="20"/>
                <w:szCs w:val="20"/>
              </w:rPr>
            </w:pPr>
            <w:r w:rsidRPr="008177C8">
              <w:rPr>
                <w:rFonts w:ascii="Arial" w:hAnsi="Arial" w:cs="Arial"/>
                <w:b/>
                <w:bCs/>
                <w:sz w:val="20"/>
                <w:szCs w:val="20"/>
              </w:rPr>
              <w:t xml:space="preserve">CFDA Number: </w:t>
            </w:r>
          </w:p>
          <w:p w14:paraId="2BEDEF13" w14:textId="77777777" w:rsidR="009D7865" w:rsidRPr="008177C8" w:rsidRDefault="009D7865" w:rsidP="00033BB1">
            <w:pPr>
              <w:spacing w:after="60" w:line="240" w:lineRule="auto"/>
              <w:jc w:val="both"/>
              <w:rPr>
                <w:rFonts w:ascii="Arial" w:hAnsi="Arial" w:cs="Arial"/>
                <w:bCs/>
                <w:sz w:val="20"/>
                <w:szCs w:val="20"/>
              </w:rPr>
            </w:pPr>
            <w:r w:rsidRPr="008177C8">
              <w:rPr>
                <w:rFonts w:ascii="Arial" w:hAnsi="Arial" w:cs="Arial"/>
                <w:bCs/>
                <w:sz w:val="20"/>
                <w:szCs w:val="20"/>
              </w:rPr>
              <w:t>N</w:t>
            </w:r>
            <w:r>
              <w:rPr>
                <w:rFonts w:ascii="Arial" w:hAnsi="Arial" w:cs="Arial"/>
                <w:bCs/>
              </w:rPr>
              <w:t>/</w:t>
            </w:r>
            <w:r w:rsidRPr="008177C8">
              <w:rPr>
                <w:rFonts w:ascii="Arial" w:hAnsi="Arial" w:cs="Arial"/>
                <w:bCs/>
                <w:sz w:val="20"/>
                <w:szCs w:val="20"/>
              </w:rPr>
              <w:t>A</w:t>
            </w:r>
          </w:p>
        </w:tc>
      </w:tr>
      <w:tr w:rsidR="009D7865" w:rsidRPr="008177C8" w14:paraId="648C464A" w14:textId="77777777" w:rsidTr="00033BB1">
        <w:trPr>
          <w:cantSplit/>
          <w:trHeight w:val="305"/>
        </w:trPr>
        <w:tc>
          <w:tcPr>
            <w:tcW w:w="2538" w:type="dxa"/>
            <w:tcBorders>
              <w:bottom w:val="nil"/>
            </w:tcBorders>
          </w:tcPr>
          <w:p w14:paraId="37D27224"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10. Tax ID #</w:t>
            </w:r>
          </w:p>
        </w:tc>
        <w:tc>
          <w:tcPr>
            <w:tcW w:w="3510" w:type="dxa"/>
            <w:gridSpan w:val="4"/>
            <w:tcBorders>
              <w:bottom w:val="nil"/>
            </w:tcBorders>
          </w:tcPr>
          <w:p w14:paraId="1F71B116"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11. SWV #</w:t>
            </w:r>
          </w:p>
        </w:tc>
        <w:tc>
          <w:tcPr>
            <w:tcW w:w="2422" w:type="dxa"/>
            <w:gridSpan w:val="3"/>
            <w:tcBorders>
              <w:bottom w:val="nil"/>
            </w:tcBorders>
          </w:tcPr>
          <w:p w14:paraId="67A362F2"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12. UBI #</w:t>
            </w:r>
          </w:p>
        </w:tc>
        <w:tc>
          <w:tcPr>
            <w:tcW w:w="2330" w:type="dxa"/>
            <w:tcBorders>
              <w:bottom w:val="nil"/>
            </w:tcBorders>
          </w:tcPr>
          <w:p w14:paraId="0217C279"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13. DUNS #</w:t>
            </w:r>
          </w:p>
        </w:tc>
      </w:tr>
      <w:tr w:rsidR="009D7865" w:rsidRPr="008177C8" w14:paraId="7A5E2235" w14:textId="77777777" w:rsidTr="00033BB1">
        <w:trPr>
          <w:cantSplit/>
          <w:trHeight w:val="144"/>
        </w:trPr>
        <w:tc>
          <w:tcPr>
            <w:tcW w:w="2538" w:type="dxa"/>
            <w:tcBorders>
              <w:top w:val="nil"/>
            </w:tcBorders>
          </w:tcPr>
          <w:p w14:paraId="747176C6" w14:textId="77777777" w:rsidR="009D7865" w:rsidRPr="008177C8" w:rsidRDefault="009D7865" w:rsidP="00033BB1">
            <w:pPr>
              <w:spacing w:after="0" w:line="240" w:lineRule="auto"/>
              <w:ind w:left="288"/>
              <w:jc w:val="both"/>
              <w:rPr>
                <w:rFonts w:ascii="Arial" w:hAnsi="Arial" w:cs="Arial"/>
                <w:sz w:val="20"/>
                <w:szCs w:val="20"/>
              </w:rPr>
            </w:pPr>
          </w:p>
        </w:tc>
        <w:tc>
          <w:tcPr>
            <w:tcW w:w="3510" w:type="dxa"/>
            <w:gridSpan w:val="4"/>
            <w:tcBorders>
              <w:top w:val="nil"/>
            </w:tcBorders>
          </w:tcPr>
          <w:p w14:paraId="3FE67E5E" w14:textId="77777777" w:rsidR="009D7865" w:rsidRPr="008177C8" w:rsidRDefault="009D7865" w:rsidP="00033BB1">
            <w:pPr>
              <w:spacing w:after="0" w:line="240" w:lineRule="auto"/>
              <w:ind w:left="288"/>
              <w:jc w:val="both"/>
              <w:rPr>
                <w:rFonts w:ascii="Arial" w:hAnsi="Arial" w:cs="Arial"/>
                <w:sz w:val="20"/>
                <w:szCs w:val="20"/>
              </w:rPr>
            </w:pPr>
          </w:p>
        </w:tc>
        <w:tc>
          <w:tcPr>
            <w:tcW w:w="2422" w:type="dxa"/>
            <w:gridSpan w:val="3"/>
            <w:tcBorders>
              <w:top w:val="nil"/>
            </w:tcBorders>
          </w:tcPr>
          <w:p w14:paraId="088AC07B" w14:textId="77777777" w:rsidR="009D7865" w:rsidRPr="008177C8" w:rsidRDefault="009D7865" w:rsidP="00033BB1">
            <w:pPr>
              <w:spacing w:after="0" w:line="240" w:lineRule="auto"/>
              <w:ind w:left="288"/>
              <w:jc w:val="both"/>
              <w:rPr>
                <w:rFonts w:ascii="Arial" w:hAnsi="Arial" w:cs="Arial"/>
                <w:sz w:val="20"/>
                <w:szCs w:val="20"/>
              </w:rPr>
            </w:pPr>
          </w:p>
        </w:tc>
        <w:tc>
          <w:tcPr>
            <w:tcW w:w="2330" w:type="dxa"/>
            <w:tcBorders>
              <w:top w:val="nil"/>
            </w:tcBorders>
          </w:tcPr>
          <w:p w14:paraId="4E06EA7A" w14:textId="77777777" w:rsidR="009D7865" w:rsidRPr="008177C8" w:rsidRDefault="009D7865" w:rsidP="00033BB1">
            <w:pPr>
              <w:spacing w:after="0" w:line="240" w:lineRule="auto"/>
              <w:ind w:left="288"/>
              <w:jc w:val="both"/>
              <w:rPr>
                <w:rFonts w:ascii="Arial" w:hAnsi="Arial" w:cs="Arial"/>
                <w:sz w:val="20"/>
                <w:szCs w:val="20"/>
              </w:rPr>
            </w:pPr>
          </w:p>
        </w:tc>
      </w:tr>
      <w:tr w:rsidR="009D7865" w:rsidRPr="008177C8" w14:paraId="7EE174E8" w14:textId="77777777" w:rsidTr="00033BB1">
        <w:trPr>
          <w:cantSplit/>
        </w:trPr>
        <w:tc>
          <w:tcPr>
            <w:tcW w:w="10800" w:type="dxa"/>
            <w:gridSpan w:val="9"/>
            <w:tcBorders>
              <w:top w:val="single" w:sz="4" w:space="0" w:color="auto"/>
              <w:bottom w:val="nil"/>
            </w:tcBorders>
          </w:tcPr>
          <w:p w14:paraId="08534DEF" w14:textId="77777777" w:rsidR="009D7865" w:rsidRPr="008177C8" w:rsidRDefault="009D7865" w:rsidP="00033BB1">
            <w:pPr>
              <w:spacing w:before="60" w:after="60" w:line="240" w:lineRule="auto"/>
              <w:jc w:val="both"/>
              <w:rPr>
                <w:rFonts w:ascii="Arial" w:hAnsi="Arial" w:cs="Arial"/>
                <w:b/>
                <w:bCs/>
                <w:sz w:val="20"/>
                <w:szCs w:val="20"/>
              </w:rPr>
            </w:pPr>
            <w:r w:rsidRPr="008177C8">
              <w:rPr>
                <w:rFonts w:ascii="Arial" w:hAnsi="Arial" w:cs="Arial"/>
                <w:b/>
                <w:bCs/>
                <w:sz w:val="20"/>
                <w:szCs w:val="20"/>
              </w:rPr>
              <w:t>14. Grant Purpose</w:t>
            </w:r>
          </w:p>
        </w:tc>
      </w:tr>
      <w:tr w:rsidR="009D7865" w:rsidRPr="008177C8" w14:paraId="6B927F22" w14:textId="77777777" w:rsidTr="00033BB1">
        <w:trPr>
          <w:cantSplit/>
          <w:trHeight w:val="693"/>
        </w:trPr>
        <w:tc>
          <w:tcPr>
            <w:tcW w:w="10800" w:type="dxa"/>
            <w:gridSpan w:val="9"/>
            <w:tcBorders>
              <w:top w:val="nil"/>
            </w:tcBorders>
          </w:tcPr>
          <w:p w14:paraId="2A4ED321" w14:textId="77777777" w:rsidR="009D7865" w:rsidRPr="008177C8" w:rsidRDefault="009D7865" w:rsidP="00033BB1">
            <w:pPr>
              <w:spacing w:after="60" w:line="240" w:lineRule="auto"/>
              <w:ind w:right="144"/>
              <w:jc w:val="both"/>
              <w:rPr>
                <w:rFonts w:ascii="Arial" w:hAnsi="Arial" w:cs="Arial"/>
                <w:sz w:val="20"/>
                <w:szCs w:val="20"/>
              </w:rPr>
            </w:pPr>
            <w:r w:rsidRPr="008177C8">
              <w:rPr>
                <w:rFonts w:ascii="Arial" w:hAnsi="Arial" w:cs="Arial"/>
                <w:sz w:val="20"/>
                <w:szCs w:val="20"/>
              </w:rPr>
              <w:t>The outcome of this program is to improve the health &amp; safety of single family dwellings occupied by eligible low-income Native Americans located on Tribal Trust Lands. Grant will provide funds for administration and delivery of repair services which enable further weatherization grant services to assist eligible low-income Native American households.</w:t>
            </w:r>
          </w:p>
          <w:p w14:paraId="2D0673BA" w14:textId="77777777" w:rsidR="009D7865" w:rsidRPr="008177C8" w:rsidRDefault="009D7865" w:rsidP="00033BB1">
            <w:pPr>
              <w:spacing w:after="120" w:line="240" w:lineRule="auto"/>
              <w:ind w:right="144"/>
              <w:jc w:val="both"/>
              <w:rPr>
                <w:rFonts w:ascii="Arial" w:hAnsi="Arial" w:cs="Arial"/>
                <w:sz w:val="20"/>
                <w:szCs w:val="20"/>
              </w:rPr>
            </w:pPr>
            <w:r w:rsidRPr="008177C8">
              <w:rPr>
                <w:rFonts w:ascii="Arial" w:hAnsi="Arial" w:cs="Arial"/>
                <w:sz w:val="20"/>
                <w:szCs w:val="20"/>
              </w:rPr>
              <w:t>Grantee signature confirms commitment to expend all funds no later than Grant End Date. If uncertain of the ability to expend all funds the Grantee Representative must contact the Commerce Representative by email no later than three months prior to Grant End Date.</w:t>
            </w:r>
          </w:p>
        </w:tc>
      </w:tr>
      <w:tr w:rsidR="009D7865" w:rsidRPr="008177C8" w14:paraId="7D52DC3F" w14:textId="77777777" w:rsidTr="00033BB1">
        <w:trPr>
          <w:cantSplit/>
          <w:trHeight w:val="1070"/>
        </w:trPr>
        <w:tc>
          <w:tcPr>
            <w:tcW w:w="10800" w:type="dxa"/>
            <w:gridSpan w:val="9"/>
            <w:tcBorders>
              <w:bottom w:val="single" w:sz="4" w:space="0" w:color="auto"/>
            </w:tcBorders>
          </w:tcPr>
          <w:p w14:paraId="6E243003" w14:textId="77777777" w:rsidR="009D7865" w:rsidRPr="008177C8" w:rsidRDefault="009D7865" w:rsidP="00033BB1">
            <w:pPr>
              <w:spacing w:before="120" w:after="120" w:line="240" w:lineRule="auto"/>
              <w:ind w:right="144"/>
              <w:jc w:val="both"/>
              <w:rPr>
                <w:rFonts w:ascii="Arial" w:hAnsi="Arial" w:cs="Arial"/>
                <w:sz w:val="20"/>
                <w:szCs w:val="20"/>
                <w:highlight w:val="yellow"/>
              </w:rPr>
            </w:pPr>
            <w:r w:rsidRPr="008177C8">
              <w:rPr>
                <w:rFonts w:ascii="Arial" w:hAnsi="Arial" w:cs="Arial"/>
                <w:sz w:val="20"/>
                <w:szCs w:val="20"/>
              </w:rPr>
              <w:t xml:space="preserve">Commerce, defined as the Department of Commerce, and the </w:t>
            </w:r>
            <w:r>
              <w:rPr>
                <w:rFonts w:ascii="Arial" w:hAnsi="Arial" w:cs="Arial"/>
              </w:rPr>
              <w:t>Tribal Nation</w:t>
            </w:r>
            <w:r w:rsidRPr="008177C8">
              <w:rPr>
                <w:rFonts w:ascii="Arial" w:hAnsi="Arial" w:cs="Arial"/>
                <w:sz w:val="20"/>
                <w:szCs w:val="20"/>
              </w:rPr>
              <w:t xml:space="preserve">, as defined above, acknowledge and accept the terms of this Grant and attachments and have executed this Grant on the date below to start as of the </w:t>
            </w:r>
            <w:r>
              <w:rPr>
                <w:rFonts w:ascii="Arial" w:hAnsi="Arial" w:cs="Arial"/>
              </w:rPr>
              <w:t>date and year referenced above.</w:t>
            </w:r>
            <w:r w:rsidRPr="008177C8">
              <w:rPr>
                <w:rFonts w:ascii="Arial" w:hAnsi="Arial" w:cs="Arial"/>
                <w:sz w:val="20"/>
                <w:szCs w:val="20"/>
              </w:rPr>
              <w:t xml:space="preserve"> The rights and obligations of both parties to this Grant are governed by this Grant and the following documents attached or </w:t>
            </w:r>
            <w:r>
              <w:rPr>
                <w:rFonts w:ascii="Arial" w:hAnsi="Arial" w:cs="Arial"/>
              </w:rPr>
              <w:t>incorporated by reference:</w:t>
            </w:r>
            <w:r w:rsidRPr="008177C8">
              <w:rPr>
                <w:rFonts w:ascii="Arial" w:hAnsi="Arial" w:cs="Arial"/>
                <w:sz w:val="20"/>
                <w:szCs w:val="20"/>
              </w:rPr>
              <w:t xml:space="preserve"> Terms and Conditions, Attachment A-Scope of Work, Attachment B-Budget, and Standard Work Specifications.</w:t>
            </w:r>
          </w:p>
        </w:tc>
      </w:tr>
      <w:tr w:rsidR="009D7865" w:rsidRPr="008177C8" w14:paraId="1D731AD8" w14:textId="77777777" w:rsidTr="00033BB1">
        <w:tc>
          <w:tcPr>
            <w:tcW w:w="5331" w:type="dxa"/>
            <w:gridSpan w:val="3"/>
            <w:tcBorders>
              <w:bottom w:val="nil"/>
            </w:tcBorders>
          </w:tcPr>
          <w:p w14:paraId="6ED85226" w14:textId="77777777" w:rsidR="009D7865" w:rsidRPr="008177C8" w:rsidRDefault="009D7865" w:rsidP="00033BB1">
            <w:pPr>
              <w:spacing w:before="60" w:after="0" w:line="240" w:lineRule="auto"/>
              <w:jc w:val="both"/>
              <w:rPr>
                <w:rFonts w:ascii="Arial" w:hAnsi="Arial" w:cs="Arial"/>
                <w:b/>
                <w:bCs/>
                <w:sz w:val="20"/>
                <w:szCs w:val="20"/>
              </w:rPr>
            </w:pPr>
            <w:r w:rsidRPr="008177C8">
              <w:rPr>
                <w:rFonts w:ascii="Arial" w:hAnsi="Arial" w:cs="Arial"/>
                <w:b/>
                <w:bCs/>
                <w:sz w:val="20"/>
                <w:szCs w:val="20"/>
              </w:rPr>
              <w:t xml:space="preserve">FOR </w:t>
            </w:r>
            <w:r>
              <w:rPr>
                <w:rFonts w:ascii="Arial" w:hAnsi="Arial" w:cs="Arial"/>
                <w:b/>
                <w:bCs/>
              </w:rPr>
              <w:t>TRIBAL NATION</w:t>
            </w:r>
          </w:p>
        </w:tc>
        <w:tc>
          <w:tcPr>
            <w:tcW w:w="5469" w:type="dxa"/>
            <w:gridSpan w:val="6"/>
            <w:tcBorders>
              <w:bottom w:val="nil"/>
            </w:tcBorders>
          </w:tcPr>
          <w:p w14:paraId="7BD45FFB" w14:textId="77777777" w:rsidR="009D7865" w:rsidRPr="008177C8" w:rsidRDefault="009D7865" w:rsidP="00033BB1">
            <w:pPr>
              <w:spacing w:before="60" w:after="0" w:line="240" w:lineRule="auto"/>
              <w:jc w:val="both"/>
              <w:rPr>
                <w:rFonts w:ascii="Arial" w:hAnsi="Arial" w:cs="Arial"/>
                <w:b/>
                <w:bCs/>
                <w:sz w:val="20"/>
                <w:szCs w:val="20"/>
              </w:rPr>
            </w:pPr>
            <w:r w:rsidRPr="008177C8">
              <w:rPr>
                <w:rFonts w:ascii="Arial" w:hAnsi="Arial" w:cs="Arial"/>
                <w:b/>
                <w:bCs/>
                <w:sz w:val="20"/>
                <w:szCs w:val="20"/>
              </w:rPr>
              <w:t>FOR COMMERCE</w:t>
            </w:r>
          </w:p>
        </w:tc>
      </w:tr>
      <w:tr w:rsidR="009D7865" w:rsidRPr="008177C8" w14:paraId="3402DCE3" w14:textId="77777777" w:rsidTr="00033BB1">
        <w:trPr>
          <w:cantSplit/>
          <w:trHeight w:val="4338"/>
        </w:trPr>
        <w:tc>
          <w:tcPr>
            <w:tcW w:w="5331" w:type="dxa"/>
            <w:gridSpan w:val="3"/>
            <w:tcBorders>
              <w:top w:val="nil"/>
              <w:bottom w:val="single" w:sz="4" w:space="0" w:color="auto"/>
            </w:tcBorders>
          </w:tcPr>
          <w:p w14:paraId="63D99148" w14:textId="77777777" w:rsidR="009D7865" w:rsidRPr="002C6DEF" w:rsidRDefault="009D7865" w:rsidP="00033BB1">
            <w:pPr>
              <w:spacing w:after="0" w:line="240" w:lineRule="auto"/>
              <w:jc w:val="both"/>
              <w:rPr>
                <w:rFonts w:ascii="Arial" w:hAnsi="Arial" w:cs="Arial"/>
                <w:bCs/>
                <w:szCs w:val="20"/>
              </w:rPr>
            </w:pPr>
          </w:p>
          <w:p w14:paraId="2CA75591" w14:textId="77777777" w:rsidR="009D7865" w:rsidRPr="002C6DEF" w:rsidRDefault="009D7865" w:rsidP="00033BB1">
            <w:pPr>
              <w:spacing w:after="0" w:line="240" w:lineRule="auto"/>
              <w:jc w:val="both"/>
              <w:rPr>
                <w:rFonts w:ascii="Arial" w:hAnsi="Arial" w:cs="Arial"/>
                <w:bCs/>
                <w:szCs w:val="20"/>
              </w:rPr>
            </w:pPr>
          </w:p>
          <w:p w14:paraId="2A8A706C" w14:textId="77777777" w:rsidR="009D7865" w:rsidRPr="002C6DEF" w:rsidRDefault="009D7865" w:rsidP="00033BB1">
            <w:pPr>
              <w:tabs>
                <w:tab w:val="left" w:pos="4320"/>
              </w:tabs>
              <w:spacing w:after="0" w:line="240" w:lineRule="auto"/>
              <w:rPr>
                <w:rFonts w:ascii="Arial" w:eastAsia="Times New Roman" w:hAnsi="Arial" w:cs="Arial"/>
                <w:sz w:val="20"/>
                <w:szCs w:val="18"/>
                <w:u w:val="single"/>
              </w:rPr>
            </w:pPr>
            <w:r w:rsidRPr="002C6DEF">
              <w:rPr>
                <w:rFonts w:ascii="Arial" w:eastAsia="Times New Roman" w:hAnsi="Arial" w:cs="Arial"/>
                <w:sz w:val="20"/>
                <w:szCs w:val="18"/>
                <w:u w:val="single"/>
              </w:rPr>
              <w:tab/>
            </w:r>
            <w:r w:rsidRPr="002C6DEF">
              <w:rPr>
                <w:rFonts w:ascii="Arial" w:eastAsia="Times New Roman" w:hAnsi="Arial" w:cs="Arial"/>
                <w:sz w:val="20"/>
                <w:szCs w:val="18"/>
                <w:u w:val="single"/>
              </w:rPr>
              <w:br/>
            </w:r>
            <w:r w:rsidRPr="002C6DEF">
              <w:rPr>
                <w:rFonts w:ascii="Arial" w:hAnsi="Arial" w:cs="Arial"/>
                <w:bCs/>
                <w:sz w:val="20"/>
                <w:szCs w:val="18"/>
              </w:rPr>
              <w:t xml:space="preserve">Authorized </w:t>
            </w:r>
            <w:r w:rsidRPr="002C6DEF">
              <w:rPr>
                <w:rFonts w:ascii="Arial" w:eastAsia="Times New Roman" w:hAnsi="Arial" w:cs="Arial"/>
                <w:bCs/>
                <w:sz w:val="20"/>
                <w:szCs w:val="18"/>
              </w:rPr>
              <w:t>Signature</w:t>
            </w:r>
          </w:p>
          <w:p w14:paraId="1C07A36C" w14:textId="77777777" w:rsidR="009D7865" w:rsidRPr="002C6DEF" w:rsidRDefault="009D7865" w:rsidP="00033BB1">
            <w:pPr>
              <w:tabs>
                <w:tab w:val="left" w:pos="4320"/>
              </w:tabs>
              <w:spacing w:after="0" w:line="240" w:lineRule="auto"/>
              <w:rPr>
                <w:rFonts w:ascii="Arial" w:eastAsia="Times New Roman" w:hAnsi="Arial" w:cs="Arial"/>
                <w:sz w:val="20"/>
                <w:szCs w:val="18"/>
                <w:u w:val="single"/>
              </w:rPr>
            </w:pPr>
          </w:p>
          <w:p w14:paraId="6C1524F2" w14:textId="77777777" w:rsidR="009D7865" w:rsidRPr="002C6DEF" w:rsidRDefault="009D7865" w:rsidP="00033BB1">
            <w:pPr>
              <w:tabs>
                <w:tab w:val="left" w:pos="4320"/>
              </w:tabs>
              <w:spacing w:after="0" w:line="240" w:lineRule="auto"/>
              <w:rPr>
                <w:rFonts w:ascii="Arial" w:eastAsia="Times New Roman" w:hAnsi="Arial" w:cs="Arial"/>
                <w:sz w:val="20"/>
                <w:szCs w:val="18"/>
                <w:u w:val="single"/>
              </w:rPr>
            </w:pPr>
          </w:p>
          <w:p w14:paraId="02375965" w14:textId="77777777" w:rsidR="009D7865" w:rsidRPr="002C6DEF" w:rsidRDefault="009D7865" w:rsidP="00033BB1">
            <w:pPr>
              <w:tabs>
                <w:tab w:val="left" w:pos="4320"/>
              </w:tabs>
              <w:spacing w:after="0" w:line="240" w:lineRule="auto"/>
              <w:rPr>
                <w:rFonts w:ascii="Arial" w:eastAsia="Times New Roman" w:hAnsi="Arial" w:cs="Arial"/>
                <w:b/>
                <w:bCs/>
                <w:sz w:val="20"/>
                <w:szCs w:val="18"/>
              </w:rPr>
            </w:pPr>
            <w:r w:rsidRPr="002C6DEF">
              <w:rPr>
                <w:rFonts w:ascii="Arial" w:eastAsia="Times New Roman" w:hAnsi="Arial" w:cs="Arial"/>
                <w:sz w:val="20"/>
                <w:szCs w:val="18"/>
                <w:u w:val="single"/>
              </w:rPr>
              <w:tab/>
            </w:r>
            <w:r w:rsidRPr="002C6DEF">
              <w:rPr>
                <w:rFonts w:ascii="Arial" w:eastAsia="Times New Roman" w:hAnsi="Arial" w:cs="Arial"/>
                <w:b/>
                <w:bCs/>
                <w:sz w:val="20"/>
                <w:szCs w:val="18"/>
              </w:rPr>
              <w:br/>
            </w:r>
            <w:r w:rsidRPr="002C6DEF">
              <w:rPr>
                <w:rFonts w:ascii="Arial" w:hAnsi="Arial" w:cs="Arial"/>
                <w:sz w:val="20"/>
                <w:szCs w:val="18"/>
              </w:rPr>
              <w:t xml:space="preserve">Print </w:t>
            </w:r>
            <w:r w:rsidRPr="002C6DEF">
              <w:rPr>
                <w:rFonts w:ascii="Arial" w:eastAsia="Times New Roman" w:hAnsi="Arial" w:cs="Arial"/>
                <w:sz w:val="20"/>
                <w:szCs w:val="18"/>
              </w:rPr>
              <w:t>Name</w:t>
            </w:r>
          </w:p>
          <w:p w14:paraId="206D2660" w14:textId="77777777" w:rsidR="009D7865" w:rsidRPr="002C6DEF" w:rsidRDefault="009D7865" w:rsidP="00033BB1">
            <w:pPr>
              <w:tabs>
                <w:tab w:val="left" w:pos="2997"/>
              </w:tabs>
              <w:spacing w:after="0" w:line="240" w:lineRule="auto"/>
              <w:rPr>
                <w:rFonts w:ascii="Arial" w:eastAsia="Times New Roman" w:hAnsi="Arial" w:cs="Arial"/>
                <w:sz w:val="20"/>
                <w:szCs w:val="18"/>
                <w:u w:val="single"/>
              </w:rPr>
            </w:pPr>
          </w:p>
          <w:p w14:paraId="1665EA93" w14:textId="77777777" w:rsidR="009D7865" w:rsidRPr="002C6DEF" w:rsidRDefault="009D7865" w:rsidP="00033BB1">
            <w:pPr>
              <w:tabs>
                <w:tab w:val="left" w:pos="4290"/>
              </w:tabs>
              <w:spacing w:after="0" w:line="240" w:lineRule="auto"/>
              <w:rPr>
                <w:rFonts w:ascii="Arial" w:eastAsia="Times New Roman" w:hAnsi="Arial" w:cs="Arial"/>
                <w:sz w:val="20"/>
                <w:szCs w:val="18"/>
                <w:u w:val="single"/>
              </w:rPr>
            </w:pPr>
          </w:p>
          <w:p w14:paraId="5EE4CEA2" w14:textId="77777777" w:rsidR="009D7865" w:rsidRPr="002C6DEF" w:rsidRDefault="009D7865" w:rsidP="00033BB1">
            <w:pPr>
              <w:tabs>
                <w:tab w:val="left" w:pos="4290"/>
              </w:tabs>
              <w:spacing w:after="0" w:line="240" w:lineRule="auto"/>
              <w:rPr>
                <w:rFonts w:ascii="Arial" w:eastAsia="Times New Roman" w:hAnsi="Arial" w:cs="Arial"/>
                <w:bCs/>
                <w:sz w:val="20"/>
                <w:szCs w:val="18"/>
              </w:rPr>
            </w:pPr>
            <w:r w:rsidRPr="002C6DEF">
              <w:rPr>
                <w:rFonts w:ascii="Arial" w:eastAsia="Times New Roman" w:hAnsi="Arial" w:cs="Arial"/>
                <w:sz w:val="20"/>
                <w:szCs w:val="18"/>
                <w:u w:val="single"/>
              </w:rPr>
              <w:tab/>
            </w:r>
            <w:r w:rsidRPr="002C6DEF">
              <w:rPr>
                <w:rFonts w:ascii="Arial" w:eastAsia="Times New Roman" w:hAnsi="Arial" w:cs="Arial"/>
                <w:bCs/>
                <w:sz w:val="20"/>
                <w:szCs w:val="18"/>
              </w:rPr>
              <w:br/>
            </w:r>
            <w:r w:rsidRPr="002C6DEF">
              <w:rPr>
                <w:rFonts w:ascii="Arial" w:eastAsia="Times New Roman" w:hAnsi="Arial" w:cs="Arial"/>
                <w:sz w:val="20"/>
                <w:szCs w:val="18"/>
              </w:rPr>
              <w:t>Title</w:t>
            </w:r>
          </w:p>
          <w:p w14:paraId="0AD816C3" w14:textId="77777777" w:rsidR="009D7865" w:rsidRPr="002C6DEF" w:rsidRDefault="009D7865" w:rsidP="00033BB1">
            <w:pPr>
              <w:tabs>
                <w:tab w:val="left" w:pos="2997"/>
              </w:tabs>
              <w:spacing w:after="0" w:line="240" w:lineRule="auto"/>
              <w:rPr>
                <w:rFonts w:ascii="Arial" w:eastAsia="Times New Roman" w:hAnsi="Arial" w:cs="Arial"/>
                <w:sz w:val="20"/>
                <w:szCs w:val="18"/>
                <w:u w:val="single"/>
              </w:rPr>
            </w:pPr>
          </w:p>
          <w:p w14:paraId="1EEDFEA0" w14:textId="77777777" w:rsidR="009D7865" w:rsidRPr="002C6DEF" w:rsidRDefault="009D7865" w:rsidP="00033BB1">
            <w:pPr>
              <w:tabs>
                <w:tab w:val="left" w:pos="2997"/>
              </w:tabs>
              <w:spacing w:after="0" w:line="240" w:lineRule="auto"/>
              <w:rPr>
                <w:rFonts w:ascii="Arial" w:eastAsia="Times New Roman" w:hAnsi="Arial" w:cs="Arial"/>
                <w:sz w:val="20"/>
                <w:szCs w:val="18"/>
                <w:u w:val="single"/>
              </w:rPr>
            </w:pPr>
          </w:p>
          <w:p w14:paraId="2B4DF40D" w14:textId="77777777" w:rsidR="009D7865" w:rsidRPr="008177C8" w:rsidRDefault="009D7865" w:rsidP="00033BB1">
            <w:pPr>
              <w:tabs>
                <w:tab w:val="left" w:pos="2997"/>
              </w:tabs>
              <w:spacing w:after="0" w:line="240" w:lineRule="auto"/>
              <w:jc w:val="both"/>
              <w:rPr>
                <w:rFonts w:ascii="Arial" w:hAnsi="Arial" w:cs="Arial"/>
                <w:sz w:val="20"/>
                <w:szCs w:val="20"/>
              </w:rPr>
            </w:pPr>
            <w:r w:rsidRPr="002C6DEF">
              <w:rPr>
                <w:rFonts w:ascii="Arial" w:eastAsia="Times New Roman" w:hAnsi="Arial" w:cs="Arial"/>
                <w:sz w:val="20"/>
                <w:szCs w:val="18"/>
                <w:u w:val="single"/>
              </w:rPr>
              <w:tab/>
            </w:r>
            <w:r w:rsidRPr="002C6DEF">
              <w:rPr>
                <w:rFonts w:ascii="Arial" w:eastAsia="Times New Roman" w:hAnsi="Arial" w:cs="Arial"/>
                <w:b/>
                <w:bCs/>
                <w:sz w:val="20"/>
                <w:szCs w:val="18"/>
              </w:rPr>
              <w:br/>
            </w:r>
            <w:r w:rsidRPr="002C6DEF">
              <w:rPr>
                <w:rFonts w:ascii="Arial" w:eastAsia="Times New Roman" w:hAnsi="Arial" w:cs="Arial"/>
                <w:sz w:val="20"/>
                <w:szCs w:val="18"/>
              </w:rPr>
              <w:t>Date</w:t>
            </w:r>
          </w:p>
        </w:tc>
        <w:tc>
          <w:tcPr>
            <w:tcW w:w="5469" w:type="dxa"/>
            <w:gridSpan w:val="6"/>
            <w:tcBorders>
              <w:top w:val="nil"/>
              <w:bottom w:val="single" w:sz="4" w:space="0" w:color="auto"/>
            </w:tcBorders>
          </w:tcPr>
          <w:p w14:paraId="68986BD7" w14:textId="77777777" w:rsidR="009D7865" w:rsidRPr="008177C8" w:rsidRDefault="009D7865" w:rsidP="00033BB1">
            <w:pPr>
              <w:spacing w:after="0" w:line="240" w:lineRule="auto"/>
              <w:jc w:val="both"/>
              <w:rPr>
                <w:rFonts w:ascii="Arial" w:hAnsi="Arial" w:cs="Arial"/>
                <w:bCs/>
                <w:sz w:val="20"/>
                <w:szCs w:val="20"/>
                <w:highlight w:val="yellow"/>
              </w:rPr>
            </w:pPr>
          </w:p>
          <w:p w14:paraId="3A6DFE22" w14:textId="77777777" w:rsidR="009D7865" w:rsidRPr="008177C8" w:rsidRDefault="009D7865" w:rsidP="00033BB1">
            <w:pPr>
              <w:spacing w:after="0" w:line="240" w:lineRule="auto"/>
              <w:jc w:val="both"/>
              <w:rPr>
                <w:rFonts w:ascii="Arial" w:hAnsi="Arial" w:cs="Arial"/>
                <w:bCs/>
                <w:sz w:val="20"/>
                <w:szCs w:val="20"/>
                <w:highlight w:val="yellow"/>
              </w:rPr>
            </w:pPr>
          </w:p>
          <w:p w14:paraId="28BB2ED4" w14:textId="77777777" w:rsidR="009D7865" w:rsidRPr="008177C8" w:rsidRDefault="009D7865" w:rsidP="00033BB1">
            <w:pPr>
              <w:tabs>
                <w:tab w:val="left" w:pos="4752"/>
              </w:tabs>
              <w:spacing w:after="0" w:line="240" w:lineRule="auto"/>
              <w:jc w:val="both"/>
              <w:rPr>
                <w:rFonts w:ascii="Arial" w:hAnsi="Arial" w:cs="Arial"/>
                <w:sz w:val="20"/>
                <w:szCs w:val="20"/>
                <w:u w:val="single"/>
              </w:rPr>
            </w:pPr>
            <w:r w:rsidRPr="008177C8">
              <w:rPr>
                <w:rFonts w:ascii="Arial" w:hAnsi="Arial" w:cs="Arial"/>
                <w:sz w:val="20"/>
                <w:szCs w:val="20"/>
                <w:u w:val="single"/>
              </w:rPr>
              <w:tab/>
            </w:r>
          </w:p>
          <w:p w14:paraId="300031A4" w14:textId="77777777" w:rsidR="009D7865" w:rsidRPr="008177C8" w:rsidRDefault="009D7865" w:rsidP="00033BB1">
            <w:pPr>
              <w:tabs>
                <w:tab w:val="left" w:pos="4752"/>
              </w:tabs>
              <w:spacing w:after="0" w:line="240" w:lineRule="auto"/>
              <w:jc w:val="both"/>
              <w:rPr>
                <w:rFonts w:ascii="Arial" w:hAnsi="Arial" w:cs="Arial"/>
                <w:sz w:val="20"/>
                <w:szCs w:val="20"/>
              </w:rPr>
            </w:pPr>
            <w:r w:rsidRPr="008177C8">
              <w:rPr>
                <w:rFonts w:ascii="Arial" w:hAnsi="Arial" w:cs="Arial"/>
                <w:sz w:val="20"/>
                <w:szCs w:val="20"/>
              </w:rPr>
              <w:t>Michael Furze, Assistant Director</w:t>
            </w:r>
          </w:p>
          <w:p w14:paraId="127D2404" w14:textId="77777777" w:rsidR="009D7865" w:rsidRPr="008177C8" w:rsidRDefault="009D7865" w:rsidP="00033BB1">
            <w:pPr>
              <w:tabs>
                <w:tab w:val="left" w:pos="4752"/>
              </w:tabs>
              <w:spacing w:after="0" w:line="240" w:lineRule="auto"/>
              <w:jc w:val="both"/>
              <w:rPr>
                <w:rFonts w:ascii="Arial" w:hAnsi="Arial" w:cs="Arial"/>
                <w:bCs/>
                <w:sz w:val="20"/>
                <w:szCs w:val="20"/>
              </w:rPr>
            </w:pPr>
            <w:r w:rsidRPr="008177C8">
              <w:rPr>
                <w:rFonts w:ascii="Arial" w:hAnsi="Arial" w:cs="Arial"/>
                <w:sz w:val="20"/>
                <w:szCs w:val="20"/>
              </w:rPr>
              <w:t>Energy Division</w:t>
            </w:r>
          </w:p>
          <w:p w14:paraId="65DB7336" w14:textId="77777777" w:rsidR="009D7865" w:rsidRPr="008177C8" w:rsidRDefault="009D7865" w:rsidP="00033BB1">
            <w:pPr>
              <w:tabs>
                <w:tab w:val="left" w:pos="2997"/>
                <w:tab w:val="left" w:pos="4752"/>
              </w:tabs>
              <w:spacing w:after="0" w:line="240" w:lineRule="auto"/>
              <w:jc w:val="both"/>
              <w:rPr>
                <w:rFonts w:ascii="Arial" w:hAnsi="Arial" w:cs="Arial"/>
                <w:bCs/>
                <w:sz w:val="20"/>
                <w:szCs w:val="20"/>
                <w:highlight w:val="yellow"/>
              </w:rPr>
            </w:pPr>
          </w:p>
          <w:p w14:paraId="2EDFBC94" w14:textId="77777777" w:rsidR="009D7865" w:rsidRPr="008177C8" w:rsidRDefault="009D7865" w:rsidP="00033BB1">
            <w:pPr>
              <w:tabs>
                <w:tab w:val="left" w:pos="4752"/>
              </w:tabs>
              <w:spacing w:after="0" w:line="240" w:lineRule="auto"/>
              <w:jc w:val="both"/>
              <w:rPr>
                <w:rFonts w:ascii="Arial" w:hAnsi="Arial" w:cs="Arial"/>
                <w:bCs/>
                <w:sz w:val="20"/>
                <w:szCs w:val="20"/>
              </w:rPr>
            </w:pPr>
            <w:r w:rsidRPr="008177C8">
              <w:rPr>
                <w:rFonts w:ascii="Arial" w:hAnsi="Arial" w:cs="Arial"/>
                <w:sz w:val="20"/>
                <w:szCs w:val="20"/>
                <w:u w:val="single"/>
              </w:rPr>
              <w:tab/>
            </w:r>
          </w:p>
          <w:p w14:paraId="58524B10" w14:textId="77777777" w:rsidR="009D7865" w:rsidRPr="008177C8" w:rsidRDefault="009D7865" w:rsidP="00033BB1">
            <w:pPr>
              <w:tabs>
                <w:tab w:val="left" w:pos="2997"/>
              </w:tabs>
              <w:spacing w:after="0" w:line="240" w:lineRule="auto"/>
              <w:jc w:val="both"/>
              <w:rPr>
                <w:rFonts w:ascii="Arial" w:hAnsi="Arial" w:cs="Arial"/>
                <w:sz w:val="20"/>
                <w:szCs w:val="20"/>
              </w:rPr>
            </w:pPr>
            <w:r w:rsidRPr="008177C8">
              <w:rPr>
                <w:rFonts w:ascii="Arial" w:hAnsi="Arial" w:cs="Arial"/>
                <w:sz w:val="20"/>
                <w:szCs w:val="20"/>
              </w:rPr>
              <w:t>Date</w:t>
            </w:r>
          </w:p>
          <w:p w14:paraId="681681B9" w14:textId="77777777" w:rsidR="009D7865" w:rsidRPr="008177C8" w:rsidRDefault="009D7865" w:rsidP="00033BB1">
            <w:pPr>
              <w:tabs>
                <w:tab w:val="left" w:pos="2997"/>
              </w:tabs>
              <w:spacing w:after="0" w:line="240" w:lineRule="auto"/>
              <w:jc w:val="both"/>
              <w:rPr>
                <w:rFonts w:ascii="Arial" w:hAnsi="Arial" w:cs="Arial"/>
                <w:sz w:val="20"/>
                <w:szCs w:val="20"/>
              </w:rPr>
            </w:pPr>
          </w:p>
          <w:p w14:paraId="427B790A" w14:textId="77777777" w:rsidR="009D7865" w:rsidRPr="008177C8" w:rsidRDefault="009D7865" w:rsidP="00033BB1">
            <w:pPr>
              <w:tabs>
                <w:tab w:val="left" w:pos="2997"/>
              </w:tabs>
              <w:spacing w:after="0" w:line="240" w:lineRule="auto"/>
              <w:jc w:val="both"/>
              <w:rPr>
                <w:rFonts w:ascii="Arial" w:hAnsi="Arial" w:cs="Arial"/>
                <w:sz w:val="20"/>
                <w:szCs w:val="20"/>
              </w:rPr>
            </w:pPr>
          </w:p>
          <w:p w14:paraId="15DF3E84" w14:textId="77777777" w:rsidR="009D7865" w:rsidRDefault="009D7865" w:rsidP="00033BB1">
            <w:pPr>
              <w:keepNext/>
              <w:tabs>
                <w:tab w:val="left" w:pos="2997"/>
              </w:tabs>
              <w:spacing w:after="0" w:line="240" w:lineRule="auto"/>
              <w:jc w:val="both"/>
              <w:outlineLvl w:val="3"/>
              <w:rPr>
                <w:rFonts w:ascii="Arial" w:hAnsi="Arial" w:cs="Arial"/>
                <w:bCs/>
              </w:rPr>
            </w:pPr>
          </w:p>
          <w:p w14:paraId="306E052D" w14:textId="77777777" w:rsidR="009D7865" w:rsidRPr="008177C8" w:rsidRDefault="009D7865" w:rsidP="00033BB1">
            <w:pPr>
              <w:keepNext/>
              <w:tabs>
                <w:tab w:val="left" w:pos="2997"/>
              </w:tabs>
              <w:spacing w:after="0" w:line="240" w:lineRule="auto"/>
              <w:jc w:val="both"/>
              <w:outlineLvl w:val="3"/>
              <w:rPr>
                <w:rFonts w:ascii="Arial" w:hAnsi="Arial" w:cs="Arial"/>
                <w:bCs/>
                <w:sz w:val="20"/>
                <w:szCs w:val="20"/>
              </w:rPr>
            </w:pPr>
            <w:r w:rsidRPr="008177C8">
              <w:rPr>
                <w:rFonts w:ascii="Arial" w:hAnsi="Arial" w:cs="Arial"/>
                <w:bCs/>
                <w:sz w:val="20"/>
                <w:szCs w:val="20"/>
              </w:rPr>
              <w:t>APPROVED AS TO FORM ONLY</w:t>
            </w:r>
          </w:p>
          <w:p w14:paraId="07C9642C" w14:textId="77777777" w:rsidR="009D7865" w:rsidRPr="008177C8" w:rsidRDefault="009D7865" w:rsidP="00033BB1">
            <w:pPr>
              <w:spacing w:after="0" w:line="240" w:lineRule="auto"/>
              <w:jc w:val="both"/>
              <w:rPr>
                <w:rFonts w:ascii="Arial" w:hAnsi="Arial" w:cs="Arial"/>
                <w:bCs/>
                <w:sz w:val="20"/>
                <w:szCs w:val="20"/>
              </w:rPr>
            </w:pPr>
            <w:r w:rsidRPr="008177C8">
              <w:rPr>
                <w:rFonts w:ascii="Arial" w:hAnsi="Arial" w:cs="Arial"/>
                <w:bCs/>
                <w:sz w:val="20"/>
                <w:szCs w:val="20"/>
              </w:rPr>
              <w:t>BY ASSISTANT ATTORNEY GENERAL</w:t>
            </w:r>
          </w:p>
          <w:p w14:paraId="541490C6" w14:textId="77777777" w:rsidR="009D7865" w:rsidRPr="008177C8" w:rsidRDefault="009D7865" w:rsidP="00033BB1">
            <w:pPr>
              <w:spacing w:after="120" w:line="240" w:lineRule="auto"/>
              <w:jc w:val="both"/>
              <w:rPr>
                <w:rFonts w:ascii="Arial" w:hAnsi="Arial" w:cs="Arial"/>
                <w:b/>
                <w:bCs/>
                <w:sz w:val="20"/>
                <w:szCs w:val="20"/>
              </w:rPr>
            </w:pPr>
            <w:r w:rsidRPr="008177C8">
              <w:rPr>
                <w:rFonts w:ascii="Arial" w:hAnsi="Arial" w:cs="Arial"/>
                <w:bCs/>
                <w:sz w:val="20"/>
                <w:szCs w:val="20"/>
              </w:rPr>
              <w:t>APPROVAL ON FILE</w:t>
            </w:r>
          </w:p>
        </w:tc>
      </w:tr>
    </w:tbl>
    <w:p w14:paraId="6CE0CBF3" w14:textId="77777777" w:rsidR="009D7865" w:rsidRPr="008177C8" w:rsidRDefault="009D7865" w:rsidP="009D7865">
      <w:pPr>
        <w:tabs>
          <w:tab w:val="right" w:leader="dot" w:pos="8640"/>
        </w:tabs>
        <w:spacing w:after="240"/>
        <w:jc w:val="both"/>
        <w:rPr>
          <w:rFonts w:ascii="Arial" w:hAnsi="Arial" w:cs="Arial"/>
          <w:sz w:val="20"/>
          <w:szCs w:val="20"/>
        </w:rPr>
        <w:sectPr w:rsidR="009D7865" w:rsidRPr="008177C8" w:rsidSect="00033BB1">
          <w:headerReference w:type="default" r:id="rId42"/>
          <w:footerReference w:type="default" r:id="rId43"/>
          <w:headerReference w:type="first" r:id="rId44"/>
          <w:footerReference w:type="first" r:id="rId45"/>
          <w:pgSz w:w="12240" w:h="15840" w:code="1"/>
          <w:pgMar w:top="630" w:right="720" w:bottom="720" w:left="720" w:header="576" w:footer="288" w:gutter="0"/>
          <w:pgNumType w:start="1"/>
          <w:cols w:space="720"/>
          <w:titlePg/>
          <w:docGrid w:linePitch="360"/>
        </w:sectPr>
      </w:pPr>
    </w:p>
    <w:p w14:paraId="06FD212B" w14:textId="77777777" w:rsidR="009D7865" w:rsidRPr="008177C8" w:rsidRDefault="009D7865" w:rsidP="009D7865">
      <w:pPr>
        <w:numPr>
          <w:ilvl w:val="0"/>
          <w:numId w:val="27"/>
        </w:numPr>
        <w:tabs>
          <w:tab w:val="left" w:pos="1530"/>
        </w:tabs>
        <w:spacing w:after="120" w:line="240" w:lineRule="auto"/>
        <w:jc w:val="both"/>
        <w:rPr>
          <w:rFonts w:ascii="Arial" w:hAnsi="Arial" w:cs="Arial"/>
          <w:b/>
          <w:sz w:val="20"/>
          <w:szCs w:val="20"/>
          <w:u w:val="single"/>
        </w:rPr>
      </w:pPr>
      <w:r w:rsidRPr="008177C8">
        <w:rPr>
          <w:rFonts w:ascii="Arial" w:hAnsi="Arial" w:cs="Arial"/>
          <w:b/>
          <w:sz w:val="20"/>
          <w:szCs w:val="20"/>
          <w:u w:val="single"/>
        </w:rPr>
        <w:lastRenderedPageBreak/>
        <w:t>GRANT MANAGEMENT</w:t>
      </w:r>
    </w:p>
    <w:p w14:paraId="37EE13B6" w14:textId="77777777" w:rsidR="009D7865" w:rsidRPr="008177C8" w:rsidRDefault="009D7865" w:rsidP="009D7865">
      <w:pPr>
        <w:autoSpaceDE w:val="0"/>
        <w:autoSpaceDN w:val="0"/>
        <w:adjustRightInd w:val="0"/>
        <w:spacing w:after="120" w:line="240" w:lineRule="auto"/>
        <w:ind w:left="360"/>
        <w:jc w:val="both"/>
        <w:rPr>
          <w:rFonts w:ascii="Arial" w:hAnsi="Arial" w:cs="Arial"/>
          <w:sz w:val="20"/>
          <w:szCs w:val="20"/>
        </w:rPr>
      </w:pPr>
      <w:r w:rsidRPr="008177C8">
        <w:rPr>
          <w:rFonts w:ascii="Arial" w:hAnsi="Arial" w:cs="Arial"/>
          <w:bCs/>
          <w:sz w:val="20"/>
          <w:szCs w:val="20"/>
        </w:rPr>
        <w:t>T</w:t>
      </w:r>
      <w:r w:rsidRPr="008177C8">
        <w:rPr>
          <w:rFonts w:ascii="Arial" w:hAnsi="Arial" w:cs="Arial"/>
          <w:sz w:val="20"/>
          <w:szCs w:val="20"/>
        </w:rPr>
        <w:t xml:space="preserve">he Representative for each of the parties shall be responsible for and shall be the contact person for all communications and billings regarding the performance of this Grant. </w:t>
      </w:r>
    </w:p>
    <w:p w14:paraId="43770396" w14:textId="77777777" w:rsidR="009D7865" w:rsidRPr="008177C8" w:rsidRDefault="009D7865" w:rsidP="009D7865">
      <w:pPr>
        <w:autoSpaceDE w:val="0"/>
        <w:autoSpaceDN w:val="0"/>
        <w:adjustRightInd w:val="0"/>
        <w:spacing w:after="60" w:line="240" w:lineRule="auto"/>
        <w:ind w:left="360" w:right="864"/>
        <w:jc w:val="both"/>
        <w:rPr>
          <w:rFonts w:ascii="Arial" w:hAnsi="Arial" w:cs="Arial"/>
          <w:sz w:val="20"/>
          <w:szCs w:val="20"/>
        </w:rPr>
      </w:pPr>
      <w:r w:rsidRPr="008177C8">
        <w:rPr>
          <w:rFonts w:ascii="Arial" w:hAnsi="Arial" w:cs="Arial"/>
          <w:sz w:val="20"/>
          <w:szCs w:val="20"/>
        </w:rPr>
        <w:t>The Representative for Commerce is identified on the Grant Face Sheet.</w:t>
      </w:r>
    </w:p>
    <w:p w14:paraId="47D15C7F" w14:textId="77777777" w:rsidR="009D7865" w:rsidRPr="008177C8" w:rsidRDefault="009D7865" w:rsidP="009D7865">
      <w:pPr>
        <w:tabs>
          <w:tab w:val="left" w:pos="1530"/>
        </w:tabs>
        <w:spacing w:after="240" w:line="240" w:lineRule="auto"/>
        <w:ind w:left="360"/>
        <w:jc w:val="both"/>
        <w:rPr>
          <w:rFonts w:ascii="Arial" w:hAnsi="Arial" w:cs="Arial"/>
          <w:sz w:val="20"/>
          <w:szCs w:val="20"/>
        </w:rPr>
      </w:pPr>
      <w:r w:rsidRPr="008177C8">
        <w:rPr>
          <w:rFonts w:ascii="Arial" w:hAnsi="Arial" w:cs="Arial"/>
          <w:spacing w:val="-1"/>
          <w:sz w:val="20"/>
          <w:szCs w:val="20"/>
        </w:rPr>
        <w:t>The</w:t>
      </w:r>
      <w:r w:rsidRPr="008177C8">
        <w:rPr>
          <w:rFonts w:ascii="Arial" w:hAnsi="Arial" w:cs="Arial"/>
          <w:spacing w:val="-4"/>
          <w:sz w:val="20"/>
          <w:szCs w:val="20"/>
        </w:rPr>
        <w:t xml:space="preserve"> </w:t>
      </w:r>
      <w:r w:rsidRPr="008177C8">
        <w:rPr>
          <w:rFonts w:ascii="Arial" w:hAnsi="Arial" w:cs="Arial"/>
          <w:spacing w:val="-1"/>
          <w:sz w:val="20"/>
          <w:szCs w:val="20"/>
        </w:rPr>
        <w:t>Representative</w:t>
      </w:r>
      <w:r w:rsidRPr="008177C8">
        <w:rPr>
          <w:rFonts w:ascii="Arial" w:hAnsi="Arial" w:cs="Arial"/>
          <w:spacing w:val="-4"/>
          <w:sz w:val="20"/>
          <w:szCs w:val="20"/>
        </w:rPr>
        <w:t xml:space="preserve"> </w:t>
      </w:r>
      <w:r w:rsidRPr="008177C8">
        <w:rPr>
          <w:rFonts w:ascii="Arial" w:hAnsi="Arial" w:cs="Arial"/>
          <w:spacing w:val="-1"/>
          <w:sz w:val="20"/>
          <w:szCs w:val="20"/>
        </w:rPr>
        <w:t>for</w:t>
      </w:r>
      <w:r w:rsidRPr="008177C8">
        <w:rPr>
          <w:rFonts w:ascii="Arial" w:hAnsi="Arial" w:cs="Arial"/>
          <w:spacing w:val="-3"/>
          <w:sz w:val="20"/>
          <w:szCs w:val="20"/>
        </w:rPr>
        <w:t xml:space="preserve"> </w:t>
      </w:r>
      <w:r w:rsidRPr="008177C8">
        <w:rPr>
          <w:rFonts w:ascii="Arial" w:hAnsi="Arial" w:cs="Arial"/>
          <w:sz w:val="20"/>
          <w:szCs w:val="20"/>
        </w:rPr>
        <w:t>the</w:t>
      </w:r>
      <w:r w:rsidRPr="008177C8">
        <w:rPr>
          <w:rFonts w:ascii="Arial" w:hAnsi="Arial" w:cs="Arial"/>
          <w:spacing w:val="1"/>
          <w:sz w:val="20"/>
          <w:szCs w:val="20"/>
        </w:rPr>
        <w:t xml:space="preserve"> </w:t>
      </w:r>
      <w:r w:rsidRPr="008177C8">
        <w:rPr>
          <w:rFonts w:ascii="Arial" w:hAnsi="Arial" w:cs="Arial"/>
          <w:sz w:val="20"/>
          <w:szCs w:val="20"/>
        </w:rPr>
        <w:t>Grantee</w:t>
      </w:r>
      <w:r w:rsidRPr="008177C8">
        <w:rPr>
          <w:rFonts w:ascii="Arial" w:hAnsi="Arial" w:cs="Arial"/>
          <w:spacing w:val="-3"/>
          <w:sz w:val="20"/>
          <w:szCs w:val="20"/>
        </w:rPr>
        <w:t xml:space="preserve"> is </w:t>
      </w:r>
      <w:r w:rsidRPr="008177C8">
        <w:rPr>
          <w:rFonts w:ascii="Arial" w:hAnsi="Arial" w:cs="Arial"/>
          <w:sz w:val="20"/>
          <w:szCs w:val="20"/>
        </w:rPr>
        <w:t>identified</w:t>
      </w:r>
      <w:r w:rsidRPr="008177C8">
        <w:rPr>
          <w:rFonts w:ascii="Arial" w:hAnsi="Arial" w:cs="Arial"/>
          <w:spacing w:val="-3"/>
          <w:sz w:val="20"/>
          <w:szCs w:val="20"/>
        </w:rPr>
        <w:t xml:space="preserve"> </w:t>
      </w:r>
      <w:r w:rsidRPr="008177C8">
        <w:rPr>
          <w:rFonts w:ascii="Arial" w:hAnsi="Arial" w:cs="Arial"/>
          <w:sz w:val="20"/>
          <w:szCs w:val="20"/>
        </w:rPr>
        <w:t>on</w:t>
      </w:r>
      <w:r w:rsidRPr="008177C8">
        <w:rPr>
          <w:rFonts w:ascii="Arial" w:hAnsi="Arial" w:cs="Arial"/>
          <w:spacing w:val="-2"/>
          <w:sz w:val="20"/>
          <w:szCs w:val="20"/>
        </w:rPr>
        <w:t xml:space="preserve"> </w:t>
      </w:r>
      <w:r w:rsidRPr="008177C8">
        <w:rPr>
          <w:rFonts w:ascii="Arial" w:hAnsi="Arial" w:cs="Arial"/>
          <w:sz w:val="20"/>
          <w:szCs w:val="20"/>
        </w:rPr>
        <w:t>the</w:t>
      </w:r>
      <w:r w:rsidRPr="008177C8">
        <w:rPr>
          <w:rFonts w:ascii="Arial" w:hAnsi="Arial" w:cs="Arial"/>
          <w:spacing w:val="-3"/>
          <w:sz w:val="20"/>
          <w:szCs w:val="20"/>
        </w:rPr>
        <w:t xml:space="preserve"> Grant </w:t>
      </w:r>
      <w:r w:rsidRPr="008177C8">
        <w:rPr>
          <w:rFonts w:ascii="Arial" w:hAnsi="Arial" w:cs="Arial"/>
          <w:spacing w:val="-1"/>
          <w:sz w:val="20"/>
          <w:szCs w:val="20"/>
        </w:rPr>
        <w:t>Face</w:t>
      </w:r>
      <w:r w:rsidRPr="008177C8">
        <w:rPr>
          <w:rFonts w:ascii="Arial" w:hAnsi="Arial" w:cs="Arial"/>
          <w:spacing w:val="-3"/>
          <w:sz w:val="20"/>
          <w:szCs w:val="20"/>
        </w:rPr>
        <w:t xml:space="preserve"> </w:t>
      </w:r>
      <w:r w:rsidRPr="008177C8">
        <w:rPr>
          <w:rFonts w:ascii="Arial" w:hAnsi="Arial" w:cs="Arial"/>
          <w:spacing w:val="-1"/>
          <w:sz w:val="20"/>
          <w:szCs w:val="20"/>
        </w:rPr>
        <w:t>Sheet. This Grant shall not be signed by Grantee, and no amendment or modification of this Grant is effective or binding unless first approved by Resolution of the Grantee’s Governing Board.</w:t>
      </w:r>
      <w:r w:rsidRPr="008177C8">
        <w:rPr>
          <w:rFonts w:ascii="Arial" w:hAnsi="Arial" w:cs="Arial"/>
          <w:sz w:val="20"/>
          <w:szCs w:val="20"/>
        </w:rPr>
        <w:t xml:space="preserve"> </w:t>
      </w:r>
    </w:p>
    <w:p w14:paraId="45D64728" w14:textId="77777777" w:rsidR="009D7865" w:rsidRPr="008177C8" w:rsidRDefault="009D7865" w:rsidP="009D7865">
      <w:pPr>
        <w:numPr>
          <w:ilvl w:val="0"/>
          <w:numId w:val="27"/>
        </w:numPr>
        <w:autoSpaceDE w:val="0"/>
        <w:autoSpaceDN w:val="0"/>
        <w:adjustRightInd w:val="0"/>
        <w:spacing w:after="120" w:line="240" w:lineRule="auto"/>
        <w:jc w:val="both"/>
        <w:rPr>
          <w:rFonts w:ascii="Arial" w:hAnsi="Arial" w:cs="Arial"/>
          <w:sz w:val="20"/>
          <w:szCs w:val="20"/>
          <w:u w:val="single"/>
        </w:rPr>
      </w:pPr>
      <w:r w:rsidRPr="008177C8">
        <w:rPr>
          <w:rFonts w:ascii="Arial" w:hAnsi="Arial" w:cs="Arial"/>
          <w:b/>
          <w:bCs/>
          <w:sz w:val="20"/>
          <w:szCs w:val="20"/>
          <w:u w:val="single"/>
        </w:rPr>
        <w:t>BILLING, COMPENSATION, AND PAYMENT</w:t>
      </w:r>
    </w:p>
    <w:p w14:paraId="4874AD43"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The Grantee payment is based on quarterly reimbursement in the amount of actual expenditures.  No payment will be made until Commerce receives an accurate and complete request for reimbursement through the Contract Management System (CMS) Online A19s Portal.  Grantee must submit their requests for reimbursement with verified electronic signature on or before the 15</w:t>
      </w:r>
      <w:r w:rsidRPr="008177C8">
        <w:rPr>
          <w:rFonts w:ascii="Arial" w:hAnsi="Arial" w:cs="Arial"/>
          <w:sz w:val="20"/>
          <w:szCs w:val="20"/>
          <w:vertAlign w:val="superscript"/>
        </w:rPr>
        <w:t>th</w:t>
      </w:r>
      <w:r w:rsidRPr="008177C8">
        <w:rPr>
          <w:rFonts w:ascii="Arial" w:hAnsi="Arial" w:cs="Arial"/>
          <w:sz w:val="20"/>
          <w:szCs w:val="20"/>
        </w:rPr>
        <w:t xml:space="preserve"> of every month for the previous month’s expenditures.  If there was no production or fiscal activity during the previous month the Grantee must still submit a monthly request for reimbursement showing a zero balance.</w:t>
      </w:r>
    </w:p>
    <w:p w14:paraId="3F27B41D" w14:textId="77777777" w:rsidR="009D7865" w:rsidRPr="008177C8" w:rsidRDefault="009D7865" w:rsidP="009D7865">
      <w:pPr>
        <w:tabs>
          <w:tab w:val="left" w:pos="360"/>
          <w:tab w:val="left" w:pos="720"/>
        </w:tabs>
        <w:spacing w:after="0" w:line="240" w:lineRule="auto"/>
        <w:ind w:left="360"/>
        <w:jc w:val="both"/>
        <w:rPr>
          <w:rFonts w:ascii="Arial" w:hAnsi="Arial" w:cs="Arial"/>
          <w:sz w:val="20"/>
          <w:szCs w:val="20"/>
        </w:rPr>
      </w:pPr>
      <w:r w:rsidRPr="008177C8">
        <w:rPr>
          <w:rFonts w:ascii="Arial" w:hAnsi="Arial" w:cs="Arial"/>
          <w:sz w:val="20"/>
          <w:szCs w:val="20"/>
        </w:rPr>
        <w:t xml:space="preserve">Commerce shall pay an amount not to exceed the Total Grant amount on the Face Sheet and </w:t>
      </w:r>
    </w:p>
    <w:p w14:paraId="71358F07" w14:textId="77777777" w:rsidR="009D7865" w:rsidRPr="008177C8" w:rsidRDefault="009D7865" w:rsidP="009D7865">
      <w:pPr>
        <w:tabs>
          <w:tab w:val="left" w:pos="360"/>
          <w:tab w:val="left" w:pos="720"/>
        </w:tabs>
        <w:spacing w:after="0" w:line="240" w:lineRule="auto"/>
        <w:ind w:left="360"/>
        <w:jc w:val="both"/>
        <w:rPr>
          <w:rFonts w:ascii="Arial" w:hAnsi="Arial" w:cs="Arial"/>
          <w:sz w:val="20"/>
          <w:szCs w:val="20"/>
        </w:rPr>
      </w:pPr>
      <w:r w:rsidRPr="008177C8">
        <w:rPr>
          <w:rFonts w:ascii="Arial" w:hAnsi="Arial" w:cs="Arial"/>
          <w:sz w:val="20"/>
          <w:szCs w:val="20"/>
        </w:rPr>
        <w:t>Attachment B-Budget for the performance of all things necessary for or incidental to the performance</w:t>
      </w:r>
    </w:p>
    <w:p w14:paraId="2EBCFF39" w14:textId="77777777" w:rsidR="009D7865" w:rsidRPr="008177C8" w:rsidRDefault="009D7865" w:rsidP="009D7865">
      <w:pPr>
        <w:tabs>
          <w:tab w:val="left" w:pos="360"/>
          <w:tab w:val="left" w:pos="720"/>
        </w:tabs>
        <w:spacing w:after="120" w:line="240" w:lineRule="auto"/>
        <w:ind w:left="360"/>
        <w:jc w:val="both"/>
        <w:rPr>
          <w:rFonts w:ascii="Arial" w:hAnsi="Arial" w:cs="Arial"/>
          <w:sz w:val="20"/>
          <w:szCs w:val="20"/>
        </w:rPr>
      </w:pPr>
      <w:proofErr w:type="gramStart"/>
      <w:r w:rsidRPr="008177C8">
        <w:rPr>
          <w:rFonts w:ascii="Arial" w:hAnsi="Arial" w:cs="Arial"/>
          <w:sz w:val="20"/>
          <w:szCs w:val="20"/>
        </w:rPr>
        <w:t>of</w:t>
      </w:r>
      <w:proofErr w:type="gramEnd"/>
      <w:r w:rsidRPr="008177C8">
        <w:rPr>
          <w:rFonts w:ascii="Arial" w:hAnsi="Arial" w:cs="Arial"/>
          <w:sz w:val="20"/>
          <w:szCs w:val="20"/>
        </w:rPr>
        <w:t xml:space="preserve"> work as set forth in Attachment A-Scope of Work.</w:t>
      </w:r>
    </w:p>
    <w:p w14:paraId="2397F4F7"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 xml:space="preserve">The Grantee shall submit a Final Grant Closeout Report for each funding source that accurately reflects the work completed and funds expended during the program year.  The Grantee shall submit electronic reports to Commerce no later than 45 days after the program year closes. </w:t>
      </w:r>
      <w:r w:rsidRPr="008177C8">
        <w:rPr>
          <w:rFonts w:ascii="Arial" w:hAnsi="Arial" w:cs="Arial"/>
          <w:i/>
          <w:sz w:val="20"/>
          <w:szCs w:val="20"/>
        </w:rPr>
        <w:t>Exception:</w:t>
      </w:r>
      <w:r w:rsidRPr="008177C8">
        <w:rPr>
          <w:rFonts w:ascii="Arial" w:hAnsi="Arial" w:cs="Arial"/>
          <w:sz w:val="20"/>
          <w:szCs w:val="20"/>
        </w:rPr>
        <w:t xml:space="preserve"> local agencies may submit hard copy reports. Grantee must submit the complete list of Weatherization Information Data System (WIDS) project numbers the Grant funded.</w:t>
      </w:r>
    </w:p>
    <w:p w14:paraId="179D779B" w14:textId="77777777" w:rsidR="009D7865" w:rsidRPr="008177C8" w:rsidRDefault="009D7865" w:rsidP="009D7865">
      <w:pPr>
        <w:autoSpaceDE w:val="0"/>
        <w:autoSpaceDN w:val="0"/>
        <w:adjustRightInd w:val="0"/>
        <w:spacing w:after="120" w:line="240" w:lineRule="auto"/>
        <w:ind w:left="360"/>
        <w:jc w:val="both"/>
        <w:rPr>
          <w:rFonts w:ascii="Arial" w:hAnsi="Arial" w:cs="Arial"/>
          <w:sz w:val="20"/>
          <w:szCs w:val="20"/>
        </w:rPr>
      </w:pPr>
      <w:r w:rsidRPr="008177C8">
        <w:rPr>
          <w:rFonts w:ascii="Arial" w:hAnsi="Arial" w:cs="Arial"/>
          <w:sz w:val="20"/>
          <w:szCs w:val="20"/>
        </w:rPr>
        <w:t xml:space="preserve">Payments under this Grant may be suspended if the Final Grant Closeout Report and Request for Reimbursement for the prior year Grant are not received by the due date.   </w:t>
      </w:r>
    </w:p>
    <w:p w14:paraId="0F0240EA" w14:textId="77777777" w:rsidR="009D7865" w:rsidRPr="008177C8" w:rsidRDefault="009D7865" w:rsidP="009D7865">
      <w:pPr>
        <w:autoSpaceDE w:val="0"/>
        <w:autoSpaceDN w:val="0"/>
        <w:adjustRightInd w:val="0"/>
        <w:spacing w:after="120" w:line="240" w:lineRule="auto"/>
        <w:ind w:left="360"/>
        <w:jc w:val="both"/>
        <w:rPr>
          <w:rFonts w:ascii="Arial" w:hAnsi="Arial" w:cs="Arial"/>
          <w:sz w:val="20"/>
          <w:szCs w:val="20"/>
        </w:rPr>
      </w:pPr>
      <w:r w:rsidRPr="008177C8">
        <w:rPr>
          <w:rFonts w:ascii="Arial" w:hAnsi="Arial" w:cs="Arial"/>
          <w:sz w:val="20"/>
          <w:szCs w:val="20"/>
        </w:rPr>
        <w:t>Commerce may, in its sole discretion, terminate the Grant or withhold payments claimed by the Grantee for services rendered if the Grantee fails to satisfactorily comply with any term or condition of this Grant.</w:t>
      </w:r>
    </w:p>
    <w:p w14:paraId="64810F0C" w14:textId="77777777" w:rsidR="009D7865" w:rsidRPr="006C0173" w:rsidRDefault="009D7865" w:rsidP="009D7865">
      <w:pPr>
        <w:tabs>
          <w:tab w:val="left" w:pos="-720"/>
        </w:tabs>
        <w:suppressAutoHyphens/>
        <w:spacing w:after="120" w:line="240" w:lineRule="auto"/>
        <w:ind w:left="360"/>
        <w:jc w:val="both"/>
        <w:rPr>
          <w:rFonts w:ascii="Arial" w:hAnsi="Arial" w:cs="Arial"/>
        </w:rPr>
      </w:pPr>
      <w:r w:rsidRPr="006C0173">
        <w:rPr>
          <w:rFonts w:ascii="Arial" w:hAnsi="Arial" w:cs="Arial"/>
          <w:sz w:val="20"/>
          <w:szCs w:val="20"/>
          <w:u w:val="single"/>
        </w:rPr>
        <w:t>Budget Revisions</w:t>
      </w:r>
      <w:r w:rsidRPr="006C0173">
        <w:rPr>
          <w:rFonts w:ascii="Arial" w:hAnsi="Arial" w:cs="Arial"/>
        </w:rPr>
        <w:t xml:space="preserve"> </w:t>
      </w:r>
    </w:p>
    <w:p w14:paraId="462B287C" w14:textId="77777777" w:rsidR="009D7865" w:rsidRPr="006C0173" w:rsidRDefault="009D7865" w:rsidP="009D7865">
      <w:pPr>
        <w:tabs>
          <w:tab w:val="left" w:pos="-720"/>
        </w:tabs>
        <w:suppressAutoHyphens/>
        <w:spacing w:after="120" w:line="240" w:lineRule="auto"/>
        <w:ind w:left="360"/>
        <w:jc w:val="both"/>
        <w:rPr>
          <w:rFonts w:ascii="Arial" w:hAnsi="Arial" w:cs="Arial"/>
          <w:sz w:val="20"/>
          <w:szCs w:val="20"/>
        </w:rPr>
      </w:pPr>
      <w:r w:rsidRPr="006C0173">
        <w:rPr>
          <w:rFonts w:ascii="Arial" w:hAnsi="Arial" w:cs="Arial"/>
          <w:sz w:val="20"/>
          <w:szCs w:val="20"/>
        </w:rPr>
        <w:t xml:space="preserve">Any proposed revisions to </w:t>
      </w:r>
      <w:r w:rsidRPr="006C0173">
        <w:rPr>
          <w:rFonts w:ascii="Arial" w:hAnsi="Arial" w:cs="Arial"/>
        </w:rPr>
        <w:t>the budget or contract must be pre</w:t>
      </w:r>
      <w:r w:rsidRPr="006C0173">
        <w:rPr>
          <w:rFonts w:ascii="Arial" w:hAnsi="Arial" w:cs="Arial"/>
          <w:sz w:val="20"/>
          <w:szCs w:val="20"/>
        </w:rPr>
        <w:t>approved by Commerce.</w:t>
      </w:r>
    </w:p>
    <w:p w14:paraId="00BCF0D2" w14:textId="77777777" w:rsidR="009D7865" w:rsidRPr="006C0173" w:rsidRDefault="009D7865" w:rsidP="009D7865">
      <w:pPr>
        <w:tabs>
          <w:tab w:val="left" w:pos="-720"/>
        </w:tabs>
        <w:suppressAutoHyphens/>
        <w:spacing w:after="120" w:line="240" w:lineRule="auto"/>
        <w:ind w:left="360"/>
        <w:jc w:val="both"/>
        <w:rPr>
          <w:rFonts w:ascii="Arial" w:hAnsi="Arial" w:cs="Arial"/>
        </w:rPr>
      </w:pPr>
      <w:r w:rsidRPr="006C0173">
        <w:rPr>
          <w:rFonts w:ascii="Arial" w:hAnsi="Arial" w:cs="Arial"/>
          <w:sz w:val="20"/>
          <w:szCs w:val="20"/>
          <w:u w:val="single"/>
        </w:rPr>
        <w:t>Disallowed Costs</w:t>
      </w:r>
      <w:r w:rsidRPr="006C0173">
        <w:rPr>
          <w:rFonts w:ascii="Arial" w:hAnsi="Arial" w:cs="Arial"/>
        </w:rPr>
        <w:t xml:space="preserve"> </w:t>
      </w:r>
    </w:p>
    <w:p w14:paraId="6B6F5E9C" w14:textId="77777777" w:rsidR="009D7865" w:rsidRPr="006C0173" w:rsidRDefault="009D7865" w:rsidP="009D7865">
      <w:pPr>
        <w:tabs>
          <w:tab w:val="left" w:pos="-720"/>
        </w:tabs>
        <w:suppressAutoHyphens/>
        <w:spacing w:after="120" w:line="240" w:lineRule="auto"/>
        <w:ind w:left="360"/>
        <w:jc w:val="both"/>
        <w:rPr>
          <w:rFonts w:ascii="Arial" w:hAnsi="Arial" w:cs="Arial"/>
          <w:sz w:val="20"/>
          <w:szCs w:val="20"/>
        </w:rPr>
      </w:pPr>
      <w:r w:rsidRPr="006C0173">
        <w:rPr>
          <w:rFonts w:ascii="Arial" w:hAnsi="Arial" w:cs="Arial"/>
          <w:sz w:val="20"/>
          <w:szCs w:val="20"/>
        </w:rPr>
        <w:t>Grantee is responsible for any audit exceptions or disallowed incurred by its own organization or that of its Contractors/Subcontractors.</w:t>
      </w:r>
    </w:p>
    <w:p w14:paraId="2A8D7AF7" w14:textId="77777777" w:rsidR="009D7865" w:rsidRPr="006C0173" w:rsidRDefault="009D7865" w:rsidP="009D7865">
      <w:pPr>
        <w:tabs>
          <w:tab w:val="left" w:pos="360"/>
          <w:tab w:val="left" w:pos="720"/>
        </w:tabs>
        <w:spacing w:after="120" w:line="240" w:lineRule="auto"/>
        <w:ind w:left="360"/>
        <w:jc w:val="both"/>
        <w:rPr>
          <w:rFonts w:ascii="Arial" w:hAnsi="Arial" w:cs="Arial"/>
        </w:rPr>
      </w:pPr>
      <w:r w:rsidRPr="006C0173">
        <w:rPr>
          <w:rFonts w:ascii="Arial" w:hAnsi="Arial" w:cs="Arial"/>
          <w:sz w:val="20"/>
          <w:szCs w:val="20"/>
          <w:u w:val="single"/>
        </w:rPr>
        <w:t>Proportional Return of Unexpended Funds</w:t>
      </w:r>
      <w:r w:rsidRPr="006C0173">
        <w:rPr>
          <w:rFonts w:ascii="Arial" w:hAnsi="Arial" w:cs="Arial"/>
        </w:rPr>
        <w:t xml:space="preserve"> </w:t>
      </w:r>
    </w:p>
    <w:p w14:paraId="10B31127" w14:textId="77777777" w:rsidR="009D7865" w:rsidRPr="006C0173" w:rsidRDefault="009D7865" w:rsidP="009D7865">
      <w:pPr>
        <w:tabs>
          <w:tab w:val="left" w:pos="360"/>
          <w:tab w:val="left" w:pos="720"/>
        </w:tabs>
        <w:spacing w:after="120" w:line="240" w:lineRule="auto"/>
        <w:ind w:left="360"/>
        <w:jc w:val="both"/>
        <w:rPr>
          <w:rFonts w:ascii="Arial" w:hAnsi="Arial" w:cs="Arial"/>
          <w:sz w:val="20"/>
          <w:szCs w:val="20"/>
        </w:rPr>
      </w:pPr>
      <w:r w:rsidRPr="006C0173">
        <w:rPr>
          <w:rFonts w:ascii="Arial" w:hAnsi="Arial" w:cs="Arial"/>
          <w:sz w:val="20"/>
          <w:szCs w:val="20"/>
        </w:rPr>
        <w:t>A Grantee who returns unexpended funds to Commerce at the end of the Grant period shall return administrative and program operation funds in proportion to the Grant award unless Grant spending limits are more restrictive.  In the case of more restrictive spending limits, the spending limits shall apply.</w:t>
      </w:r>
    </w:p>
    <w:p w14:paraId="40A5BA38" w14:textId="77777777" w:rsidR="009D7865" w:rsidRDefault="009D7865" w:rsidP="009D7865">
      <w:pPr>
        <w:tabs>
          <w:tab w:val="left" w:pos="360"/>
          <w:tab w:val="left" w:pos="720"/>
        </w:tabs>
        <w:spacing w:after="120" w:line="240" w:lineRule="auto"/>
        <w:ind w:left="360"/>
        <w:jc w:val="both"/>
        <w:rPr>
          <w:rFonts w:ascii="Arial" w:hAnsi="Arial" w:cs="Arial"/>
          <w:b/>
        </w:rPr>
      </w:pPr>
      <w:r w:rsidRPr="006C0173">
        <w:rPr>
          <w:rFonts w:ascii="Arial" w:hAnsi="Arial" w:cs="Arial"/>
          <w:sz w:val="20"/>
          <w:szCs w:val="20"/>
          <w:u w:val="single"/>
        </w:rPr>
        <w:t>Spending Limits</w:t>
      </w:r>
      <w:r w:rsidRPr="006C0173">
        <w:rPr>
          <w:rFonts w:ascii="Arial" w:hAnsi="Arial" w:cs="Arial"/>
          <w:b/>
        </w:rPr>
        <w:t xml:space="preserve"> </w:t>
      </w:r>
    </w:p>
    <w:p w14:paraId="30E5C0E6" w14:textId="77777777" w:rsidR="009D7865" w:rsidRPr="008177C8" w:rsidRDefault="009D7865" w:rsidP="009D7865">
      <w:pPr>
        <w:tabs>
          <w:tab w:val="left" w:pos="360"/>
          <w:tab w:val="left" w:pos="720"/>
        </w:tabs>
        <w:spacing w:after="240" w:line="240" w:lineRule="auto"/>
        <w:ind w:left="360"/>
        <w:jc w:val="both"/>
        <w:rPr>
          <w:rFonts w:ascii="Arial" w:hAnsi="Arial" w:cs="Arial"/>
          <w:sz w:val="20"/>
          <w:szCs w:val="20"/>
        </w:rPr>
      </w:pPr>
      <w:r w:rsidRPr="008177C8">
        <w:rPr>
          <w:rFonts w:ascii="Arial" w:hAnsi="Arial" w:cs="Arial"/>
          <w:sz w:val="20"/>
          <w:szCs w:val="20"/>
        </w:rPr>
        <w:t>Commerce may establish spending limits on the total Grant award or on one or more budget categories within the Grant award.</w:t>
      </w:r>
    </w:p>
    <w:p w14:paraId="79260720" w14:textId="77777777" w:rsidR="009D7865" w:rsidRPr="008177C8" w:rsidRDefault="009D7865" w:rsidP="009D7865">
      <w:pPr>
        <w:numPr>
          <w:ilvl w:val="0"/>
          <w:numId w:val="27"/>
        </w:numPr>
        <w:autoSpaceDE w:val="0"/>
        <w:autoSpaceDN w:val="0"/>
        <w:adjustRightInd w:val="0"/>
        <w:spacing w:after="120" w:line="240" w:lineRule="auto"/>
        <w:jc w:val="both"/>
        <w:rPr>
          <w:rFonts w:ascii="Arial" w:hAnsi="Arial" w:cs="Arial"/>
          <w:sz w:val="20"/>
          <w:szCs w:val="20"/>
          <w:u w:val="single"/>
        </w:rPr>
      </w:pPr>
      <w:r w:rsidRPr="008177C8">
        <w:rPr>
          <w:rFonts w:ascii="Arial" w:hAnsi="Arial" w:cs="Arial"/>
          <w:b/>
          <w:sz w:val="20"/>
          <w:szCs w:val="20"/>
          <w:u w:val="single"/>
        </w:rPr>
        <w:t>CONTRACTOR AND SUBCONTRACTOR DATA COLLECTION</w:t>
      </w:r>
    </w:p>
    <w:p w14:paraId="42EC5315" w14:textId="77777777" w:rsidR="009D7865" w:rsidRPr="008177C8" w:rsidRDefault="009D7865" w:rsidP="009D7865">
      <w:pPr>
        <w:tabs>
          <w:tab w:val="left" w:pos="360"/>
          <w:tab w:val="left" w:pos="720"/>
        </w:tabs>
        <w:spacing w:after="240" w:line="240" w:lineRule="auto"/>
        <w:ind w:left="360"/>
        <w:jc w:val="both"/>
        <w:rPr>
          <w:rFonts w:ascii="Arial" w:hAnsi="Arial" w:cs="Arial"/>
          <w:sz w:val="20"/>
          <w:szCs w:val="20"/>
        </w:rPr>
      </w:pPr>
      <w:r w:rsidRPr="008177C8">
        <w:rPr>
          <w:rFonts w:ascii="Arial" w:hAnsi="Arial" w:cs="Arial"/>
          <w:sz w:val="20"/>
          <w:szCs w:val="20"/>
        </w:rPr>
        <w:t xml:space="preserve">Grantee will submit reports, in a form and format to be provided by Commerce and at intervals as agreed by the parties, regarding work under this Grant performed by Contractors/Subcontractors and the portion of Grant funds expended for work performed by Contractors/Subcontractors, including but </w:t>
      </w:r>
      <w:r w:rsidRPr="008177C8">
        <w:rPr>
          <w:rFonts w:ascii="Arial" w:hAnsi="Arial" w:cs="Arial"/>
          <w:sz w:val="20"/>
          <w:szCs w:val="20"/>
        </w:rPr>
        <w:lastRenderedPageBreak/>
        <w:t>not necessarily limited to minority-owned, woman-owned, and veteran-owned business Contractors/Subcontractors. “Contractors/Subcontractors” shall mean contractors of any tier.</w:t>
      </w:r>
    </w:p>
    <w:p w14:paraId="7F3C1B3A" w14:textId="77777777" w:rsidR="009D7865" w:rsidRPr="008177C8" w:rsidRDefault="009D7865" w:rsidP="009D7865">
      <w:pPr>
        <w:numPr>
          <w:ilvl w:val="0"/>
          <w:numId w:val="27"/>
        </w:numPr>
        <w:tabs>
          <w:tab w:val="left" w:pos="1530"/>
        </w:tabs>
        <w:spacing w:after="120" w:line="240" w:lineRule="auto"/>
        <w:jc w:val="both"/>
        <w:rPr>
          <w:rFonts w:ascii="Arial" w:hAnsi="Arial" w:cs="Arial"/>
          <w:sz w:val="20"/>
          <w:szCs w:val="20"/>
        </w:rPr>
      </w:pPr>
      <w:r w:rsidRPr="008177C8">
        <w:rPr>
          <w:rFonts w:ascii="Arial" w:hAnsi="Arial" w:cs="Arial"/>
          <w:b/>
          <w:sz w:val="20"/>
          <w:szCs w:val="20"/>
          <w:u w:val="single"/>
        </w:rPr>
        <w:t>CULTURALLY RELEVANT SERVICES SPECIFIC</w:t>
      </w:r>
    </w:p>
    <w:p w14:paraId="3FED6EAA" w14:textId="77777777" w:rsidR="009D7865" w:rsidRDefault="009D7865" w:rsidP="009D7865">
      <w:pPr>
        <w:autoSpaceDE w:val="0"/>
        <w:autoSpaceDN w:val="0"/>
        <w:adjustRightInd w:val="0"/>
        <w:spacing w:after="0" w:line="240" w:lineRule="auto"/>
        <w:ind w:left="360"/>
        <w:jc w:val="both"/>
        <w:rPr>
          <w:rFonts w:ascii="Arial" w:hAnsi="Arial" w:cs="Arial"/>
          <w:color w:val="000000"/>
        </w:rPr>
      </w:pPr>
      <w:r w:rsidRPr="008177C8">
        <w:rPr>
          <w:rFonts w:ascii="Arial" w:hAnsi="Arial" w:cs="Arial"/>
          <w:color w:val="000000"/>
          <w:sz w:val="20"/>
          <w:szCs w:val="20"/>
        </w:rPr>
        <w:t>In performing</w:t>
      </w:r>
      <w:r w:rsidRPr="008177C8">
        <w:rPr>
          <w:rFonts w:ascii="Arial" w:hAnsi="Arial" w:cs="Arial"/>
          <w:color w:val="000000"/>
          <w:spacing w:val="-1"/>
          <w:sz w:val="20"/>
          <w:szCs w:val="20"/>
        </w:rPr>
        <w:t xml:space="preserve"> </w:t>
      </w:r>
      <w:r w:rsidRPr="008177C8">
        <w:rPr>
          <w:rFonts w:ascii="Arial" w:hAnsi="Arial" w:cs="Arial"/>
          <w:color w:val="000000"/>
          <w:sz w:val="20"/>
          <w:szCs w:val="20"/>
        </w:rPr>
        <w:t>work p</w:t>
      </w:r>
      <w:r w:rsidRPr="008177C8">
        <w:rPr>
          <w:rFonts w:ascii="Arial" w:hAnsi="Arial" w:cs="Arial"/>
          <w:color w:val="000000"/>
          <w:spacing w:val="-1"/>
          <w:sz w:val="20"/>
          <w:szCs w:val="20"/>
        </w:rPr>
        <w:t>u</w:t>
      </w:r>
      <w:r w:rsidRPr="008177C8">
        <w:rPr>
          <w:rFonts w:ascii="Arial" w:hAnsi="Arial" w:cs="Arial"/>
          <w:color w:val="000000"/>
          <w:sz w:val="20"/>
          <w:szCs w:val="20"/>
        </w:rPr>
        <w:t>rsu</w:t>
      </w:r>
      <w:r w:rsidRPr="008177C8">
        <w:rPr>
          <w:rFonts w:ascii="Arial" w:hAnsi="Arial" w:cs="Arial"/>
          <w:color w:val="000000"/>
          <w:spacing w:val="-1"/>
          <w:sz w:val="20"/>
          <w:szCs w:val="20"/>
        </w:rPr>
        <w:t>a</w:t>
      </w:r>
      <w:r w:rsidRPr="008177C8">
        <w:rPr>
          <w:rFonts w:ascii="Arial" w:hAnsi="Arial" w:cs="Arial"/>
          <w:color w:val="000000"/>
          <w:sz w:val="20"/>
          <w:szCs w:val="20"/>
        </w:rPr>
        <w:t>nt to any Agreement,</w:t>
      </w:r>
      <w:r w:rsidRPr="008177C8">
        <w:rPr>
          <w:rFonts w:ascii="Arial" w:hAnsi="Arial" w:cs="Arial"/>
          <w:color w:val="000000"/>
          <w:spacing w:val="3"/>
          <w:sz w:val="20"/>
          <w:szCs w:val="20"/>
        </w:rPr>
        <w:t xml:space="preserve"> </w:t>
      </w:r>
      <w:r w:rsidRPr="008177C8">
        <w:rPr>
          <w:rFonts w:ascii="Arial" w:hAnsi="Arial" w:cs="Arial"/>
          <w:color w:val="000000"/>
          <w:sz w:val="20"/>
          <w:szCs w:val="20"/>
        </w:rPr>
        <w:t>the</w:t>
      </w:r>
      <w:r w:rsidRPr="008177C8">
        <w:rPr>
          <w:rFonts w:ascii="Arial" w:hAnsi="Arial" w:cs="Arial"/>
          <w:color w:val="000000"/>
          <w:spacing w:val="-1"/>
          <w:sz w:val="20"/>
          <w:szCs w:val="20"/>
        </w:rPr>
        <w:t xml:space="preserve"> Grantee m</w:t>
      </w:r>
      <w:r w:rsidRPr="008177C8">
        <w:rPr>
          <w:rFonts w:ascii="Arial" w:hAnsi="Arial" w:cs="Arial"/>
          <w:color w:val="000000"/>
          <w:sz w:val="20"/>
          <w:szCs w:val="20"/>
        </w:rPr>
        <w:t xml:space="preserve">ay develop </w:t>
      </w:r>
      <w:r w:rsidRPr="008177C8">
        <w:rPr>
          <w:rFonts w:ascii="Arial" w:hAnsi="Arial" w:cs="Arial"/>
          <w:color w:val="000000"/>
          <w:spacing w:val="-1"/>
          <w:sz w:val="20"/>
          <w:szCs w:val="20"/>
        </w:rPr>
        <w:t>a</w:t>
      </w:r>
      <w:r w:rsidRPr="008177C8">
        <w:rPr>
          <w:rFonts w:ascii="Arial" w:hAnsi="Arial" w:cs="Arial"/>
          <w:color w:val="000000"/>
          <w:sz w:val="20"/>
          <w:szCs w:val="20"/>
        </w:rPr>
        <w:t>nd op</w:t>
      </w:r>
      <w:r w:rsidRPr="008177C8">
        <w:rPr>
          <w:rFonts w:ascii="Arial" w:hAnsi="Arial" w:cs="Arial"/>
          <w:color w:val="000000"/>
          <w:spacing w:val="-1"/>
          <w:sz w:val="20"/>
          <w:szCs w:val="20"/>
        </w:rPr>
        <w:t>e</w:t>
      </w:r>
      <w:r w:rsidRPr="008177C8">
        <w:rPr>
          <w:rFonts w:ascii="Arial" w:hAnsi="Arial" w:cs="Arial"/>
          <w:color w:val="000000"/>
          <w:sz w:val="20"/>
          <w:szCs w:val="20"/>
        </w:rPr>
        <w:t xml:space="preserve">rate </w:t>
      </w:r>
      <w:r w:rsidRPr="008177C8">
        <w:rPr>
          <w:rFonts w:ascii="Arial" w:hAnsi="Arial" w:cs="Arial"/>
          <w:color w:val="000000"/>
          <w:spacing w:val="-1"/>
          <w:sz w:val="20"/>
          <w:szCs w:val="20"/>
        </w:rPr>
        <w:t>pr</w:t>
      </w:r>
      <w:r w:rsidRPr="008177C8">
        <w:rPr>
          <w:rFonts w:ascii="Arial" w:hAnsi="Arial" w:cs="Arial"/>
          <w:color w:val="000000"/>
          <w:sz w:val="20"/>
          <w:szCs w:val="20"/>
        </w:rPr>
        <w:t>ogr</w:t>
      </w:r>
      <w:r w:rsidRPr="008177C8">
        <w:rPr>
          <w:rFonts w:ascii="Arial" w:hAnsi="Arial" w:cs="Arial"/>
          <w:color w:val="000000"/>
          <w:spacing w:val="-1"/>
          <w:sz w:val="20"/>
          <w:szCs w:val="20"/>
        </w:rPr>
        <w:t>a</w:t>
      </w:r>
      <w:r w:rsidRPr="008177C8">
        <w:rPr>
          <w:rFonts w:ascii="Arial" w:hAnsi="Arial" w:cs="Arial"/>
          <w:color w:val="000000"/>
          <w:sz w:val="20"/>
          <w:szCs w:val="20"/>
        </w:rPr>
        <w:t>ms and deliv</w:t>
      </w:r>
      <w:r w:rsidRPr="008177C8">
        <w:rPr>
          <w:rFonts w:ascii="Arial" w:hAnsi="Arial" w:cs="Arial"/>
          <w:color w:val="000000"/>
          <w:spacing w:val="-1"/>
          <w:sz w:val="20"/>
          <w:szCs w:val="20"/>
        </w:rPr>
        <w:t>e</w:t>
      </w:r>
      <w:r w:rsidRPr="008177C8">
        <w:rPr>
          <w:rFonts w:ascii="Arial" w:hAnsi="Arial" w:cs="Arial"/>
          <w:color w:val="000000"/>
          <w:sz w:val="20"/>
          <w:szCs w:val="20"/>
        </w:rPr>
        <w:t xml:space="preserve">r </w:t>
      </w:r>
      <w:r w:rsidRPr="008177C8">
        <w:rPr>
          <w:rFonts w:ascii="Arial" w:hAnsi="Arial" w:cs="Arial"/>
          <w:color w:val="000000"/>
          <w:spacing w:val="-1"/>
          <w:sz w:val="20"/>
          <w:szCs w:val="20"/>
        </w:rPr>
        <w:t>g</w:t>
      </w:r>
      <w:r w:rsidRPr="008177C8">
        <w:rPr>
          <w:rFonts w:ascii="Arial" w:hAnsi="Arial" w:cs="Arial"/>
          <w:color w:val="000000"/>
          <w:sz w:val="20"/>
          <w:szCs w:val="20"/>
        </w:rPr>
        <w:t>oo</w:t>
      </w:r>
      <w:r w:rsidRPr="008177C8">
        <w:rPr>
          <w:rFonts w:ascii="Arial" w:hAnsi="Arial" w:cs="Arial"/>
          <w:color w:val="000000"/>
          <w:spacing w:val="-1"/>
          <w:sz w:val="20"/>
          <w:szCs w:val="20"/>
        </w:rPr>
        <w:t>d</w:t>
      </w:r>
      <w:r w:rsidRPr="008177C8">
        <w:rPr>
          <w:rFonts w:ascii="Arial" w:hAnsi="Arial" w:cs="Arial"/>
          <w:color w:val="000000"/>
          <w:sz w:val="20"/>
          <w:szCs w:val="20"/>
        </w:rPr>
        <w:t>s, serv</w:t>
      </w:r>
      <w:r w:rsidRPr="008177C8">
        <w:rPr>
          <w:rFonts w:ascii="Arial" w:hAnsi="Arial" w:cs="Arial"/>
          <w:color w:val="000000"/>
          <w:spacing w:val="-1"/>
          <w:sz w:val="20"/>
          <w:szCs w:val="20"/>
        </w:rPr>
        <w:t>i</w:t>
      </w:r>
      <w:r w:rsidRPr="008177C8">
        <w:rPr>
          <w:rFonts w:ascii="Arial" w:hAnsi="Arial" w:cs="Arial"/>
          <w:color w:val="000000"/>
          <w:spacing w:val="1"/>
          <w:sz w:val="20"/>
          <w:szCs w:val="20"/>
        </w:rPr>
        <w:t>c</w:t>
      </w:r>
      <w:r w:rsidRPr="008177C8">
        <w:rPr>
          <w:rFonts w:ascii="Arial" w:hAnsi="Arial" w:cs="Arial"/>
          <w:color w:val="000000"/>
          <w:spacing w:val="-1"/>
          <w:sz w:val="20"/>
          <w:szCs w:val="20"/>
        </w:rPr>
        <w:t>e</w:t>
      </w:r>
      <w:r w:rsidRPr="008177C8">
        <w:rPr>
          <w:rFonts w:ascii="Arial" w:hAnsi="Arial" w:cs="Arial"/>
          <w:color w:val="000000"/>
          <w:spacing w:val="1"/>
          <w:sz w:val="20"/>
          <w:szCs w:val="20"/>
        </w:rPr>
        <w:t>s</w:t>
      </w:r>
      <w:r w:rsidRPr="008177C8">
        <w:rPr>
          <w:rFonts w:ascii="Arial" w:hAnsi="Arial" w:cs="Arial"/>
          <w:color w:val="000000"/>
          <w:sz w:val="20"/>
          <w:szCs w:val="20"/>
        </w:rPr>
        <w:t>, and/</w:t>
      </w:r>
      <w:r w:rsidRPr="008177C8">
        <w:rPr>
          <w:rFonts w:ascii="Arial" w:hAnsi="Arial" w:cs="Arial"/>
          <w:color w:val="000000"/>
          <w:spacing w:val="-1"/>
          <w:sz w:val="20"/>
          <w:szCs w:val="20"/>
        </w:rPr>
        <w:t>o</w:t>
      </w:r>
      <w:r w:rsidRPr="008177C8">
        <w:rPr>
          <w:rFonts w:ascii="Arial" w:hAnsi="Arial" w:cs="Arial"/>
          <w:color w:val="000000"/>
          <w:sz w:val="20"/>
          <w:szCs w:val="20"/>
        </w:rPr>
        <w:t>r be</w:t>
      </w:r>
      <w:r w:rsidRPr="008177C8">
        <w:rPr>
          <w:rFonts w:ascii="Arial" w:hAnsi="Arial" w:cs="Arial"/>
          <w:color w:val="000000"/>
          <w:spacing w:val="-1"/>
          <w:sz w:val="20"/>
          <w:szCs w:val="20"/>
        </w:rPr>
        <w:t>n</w:t>
      </w:r>
      <w:r w:rsidRPr="008177C8">
        <w:rPr>
          <w:rFonts w:ascii="Arial" w:hAnsi="Arial" w:cs="Arial"/>
          <w:color w:val="000000"/>
          <w:sz w:val="20"/>
          <w:szCs w:val="20"/>
        </w:rPr>
        <w:t>efits in a ma</w:t>
      </w:r>
      <w:r w:rsidRPr="008177C8">
        <w:rPr>
          <w:rFonts w:ascii="Arial" w:hAnsi="Arial" w:cs="Arial"/>
          <w:color w:val="000000"/>
          <w:spacing w:val="1"/>
          <w:sz w:val="20"/>
          <w:szCs w:val="20"/>
        </w:rPr>
        <w:t>n</w:t>
      </w:r>
      <w:r w:rsidRPr="008177C8">
        <w:rPr>
          <w:rFonts w:ascii="Arial" w:hAnsi="Arial" w:cs="Arial"/>
          <w:color w:val="000000"/>
          <w:sz w:val="20"/>
          <w:szCs w:val="20"/>
        </w:rPr>
        <w:t>ner that is</w:t>
      </w:r>
      <w:r w:rsidRPr="008177C8">
        <w:rPr>
          <w:rFonts w:ascii="Arial" w:hAnsi="Arial" w:cs="Arial"/>
          <w:color w:val="000000"/>
          <w:spacing w:val="-1"/>
          <w:sz w:val="20"/>
          <w:szCs w:val="20"/>
        </w:rPr>
        <w:t xml:space="preserve"> </w:t>
      </w:r>
      <w:r w:rsidRPr="008177C8">
        <w:rPr>
          <w:rFonts w:ascii="Arial" w:hAnsi="Arial" w:cs="Arial"/>
          <w:color w:val="000000"/>
          <w:sz w:val="20"/>
          <w:szCs w:val="20"/>
        </w:rPr>
        <w:t>cu</w:t>
      </w:r>
      <w:r w:rsidRPr="008177C8">
        <w:rPr>
          <w:rFonts w:ascii="Arial" w:hAnsi="Arial" w:cs="Arial"/>
          <w:color w:val="000000"/>
          <w:spacing w:val="-1"/>
          <w:sz w:val="20"/>
          <w:szCs w:val="20"/>
        </w:rPr>
        <w:t>l</w:t>
      </w:r>
      <w:r w:rsidRPr="008177C8">
        <w:rPr>
          <w:rFonts w:ascii="Arial" w:hAnsi="Arial" w:cs="Arial"/>
          <w:color w:val="000000"/>
          <w:sz w:val="20"/>
          <w:szCs w:val="20"/>
        </w:rPr>
        <w:t>turally relev</w:t>
      </w:r>
      <w:r w:rsidRPr="008177C8">
        <w:rPr>
          <w:rFonts w:ascii="Arial" w:hAnsi="Arial" w:cs="Arial"/>
          <w:color w:val="000000"/>
          <w:spacing w:val="-1"/>
          <w:sz w:val="20"/>
          <w:szCs w:val="20"/>
        </w:rPr>
        <w:t>a</w:t>
      </w:r>
      <w:r w:rsidRPr="008177C8">
        <w:rPr>
          <w:rFonts w:ascii="Arial" w:hAnsi="Arial" w:cs="Arial"/>
          <w:color w:val="000000"/>
          <w:sz w:val="20"/>
          <w:szCs w:val="20"/>
        </w:rPr>
        <w:t>nt and part</w:t>
      </w:r>
      <w:r w:rsidRPr="008177C8">
        <w:rPr>
          <w:rFonts w:ascii="Arial" w:hAnsi="Arial" w:cs="Arial"/>
          <w:color w:val="000000"/>
          <w:spacing w:val="-1"/>
          <w:sz w:val="20"/>
          <w:szCs w:val="20"/>
        </w:rPr>
        <w:t>i</w:t>
      </w:r>
      <w:r w:rsidRPr="008177C8">
        <w:rPr>
          <w:rFonts w:ascii="Arial" w:hAnsi="Arial" w:cs="Arial"/>
          <w:color w:val="000000"/>
          <w:sz w:val="20"/>
          <w:szCs w:val="20"/>
        </w:rPr>
        <w:t>c</w:t>
      </w:r>
      <w:r w:rsidRPr="008177C8">
        <w:rPr>
          <w:rFonts w:ascii="Arial" w:hAnsi="Arial" w:cs="Arial"/>
          <w:color w:val="000000"/>
          <w:spacing w:val="-1"/>
          <w:sz w:val="20"/>
          <w:szCs w:val="20"/>
        </w:rPr>
        <w:t>u</w:t>
      </w:r>
      <w:r w:rsidRPr="008177C8">
        <w:rPr>
          <w:rFonts w:ascii="Arial" w:hAnsi="Arial" w:cs="Arial"/>
          <w:color w:val="000000"/>
          <w:sz w:val="20"/>
          <w:szCs w:val="20"/>
        </w:rPr>
        <w:t>larly suited to a</w:t>
      </w:r>
      <w:r w:rsidRPr="008177C8">
        <w:rPr>
          <w:rFonts w:ascii="Arial" w:hAnsi="Arial" w:cs="Arial"/>
          <w:color w:val="000000"/>
          <w:spacing w:val="-1"/>
          <w:sz w:val="20"/>
          <w:szCs w:val="20"/>
        </w:rPr>
        <w:t>n</w:t>
      </w:r>
      <w:r w:rsidRPr="008177C8">
        <w:rPr>
          <w:rFonts w:ascii="Arial" w:hAnsi="Arial" w:cs="Arial"/>
          <w:color w:val="000000"/>
          <w:sz w:val="20"/>
          <w:szCs w:val="20"/>
        </w:rPr>
        <w:t>d/or p</w:t>
      </w:r>
      <w:r w:rsidRPr="008177C8">
        <w:rPr>
          <w:rFonts w:ascii="Arial" w:hAnsi="Arial" w:cs="Arial"/>
          <w:color w:val="000000"/>
          <w:spacing w:val="-1"/>
          <w:sz w:val="20"/>
          <w:szCs w:val="20"/>
        </w:rPr>
        <w:t>a</w:t>
      </w:r>
      <w:r w:rsidRPr="008177C8">
        <w:rPr>
          <w:rFonts w:ascii="Arial" w:hAnsi="Arial" w:cs="Arial"/>
          <w:color w:val="000000"/>
          <w:sz w:val="20"/>
          <w:szCs w:val="20"/>
        </w:rPr>
        <w:t>rticu</w:t>
      </w:r>
      <w:r w:rsidRPr="008177C8">
        <w:rPr>
          <w:rFonts w:ascii="Arial" w:hAnsi="Arial" w:cs="Arial"/>
          <w:color w:val="000000"/>
          <w:spacing w:val="-1"/>
          <w:sz w:val="20"/>
          <w:szCs w:val="20"/>
        </w:rPr>
        <w:t>l</w:t>
      </w:r>
      <w:r w:rsidRPr="008177C8">
        <w:rPr>
          <w:rFonts w:ascii="Arial" w:hAnsi="Arial" w:cs="Arial"/>
          <w:color w:val="000000"/>
          <w:sz w:val="20"/>
          <w:szCs w:val="20"/>
        </w:rPr>
        <w:t>arly</w:t>
      </w:r>
      <w:r w:rsidRPr="008177C8">
        <w:rPr>
          <w:rFonts w:ascii="Arial" w:hAnsi="Arial" w:cs="Arial"/>
          <w:color w:val="000000"/>
          <w:spacing w:val="-2"/>
          <w:sz w:val="20"/>
          <w:szCs w:val="20"/>
        </w:rPr>
        <w:t xml:space="preserve"> </w:t>
      </w:r>
      <w:r w:rsidRPr="008177C8">
        <w:rPr>
          <w:rFonts w:ascii="Arial" w:hAnsi="Arial" w:cs="Arial"/>
          <w:color w:val="000000"/>
          <w:sz w:val="20"/>
          <w:szCs w:val="20"/>
        </w:rPr>
        <w:t xml:space="preserve">located for </w:t>
      </w:r>
      <w:r w:rsidRPr="008177C8">
        <w:rPr>
          <w:rFonts w:ascii="Arial" w:hAnsi="Arial" w:cs="Arial"/>
          <w:color w:val="000000"/>
          <w:spacing w:val="-1"/>
          <w:sz w:val="20"/>
          <w:szCs w:val="20"/>
        </w:rPr>
        <w:t>a</w:t>
      </w:r>
      <w:r w:rsidRPr="008177C8">
        <w:rPr>
          <w:rFonts w:ascii="Arial" w:hAnsi="Arial" w:cs="Arial"/>
          <w:color w:val="000000"/>
          <w:spacing w:val="1"/>
          <w:sz w:val="20"/>
          <w:szCs w:val="20"/>
        </w:rPr>
        <w:t>c</w:t>
      </w:r>
      <w:r w:rsidRPr="008177C8">
        <w:rPr>
          <w:rFonts w:ascii="Arial" w:hAnsi="Arial" w:cs="Arial"/>
          <w:color w:val="000000"/>
          <w:sz w:val="20"/>
          <w:szCs w:val="20"/>
        </w:rPr>
        <w:t>cess by</w:t>
      </w:r>
      <w:r w:rsidRPr="008177C8">
        <w:rPr>
          <w:rFonts w:ascii="Arial" w:hAnsi="Arial" w:cs="Arial"/>
          <w:color w:val="000000"/>
          <w:spacing w:val="2"/>
          <w:sz w:val="20"/>
          <w:szCs w:val="20"/>
        </w:rPr>
        <w:t xml:space="preserve"> </w:t>
      </w:r>
      <w:r w:rsidRPr="008177C8">
        <w:rPr>
          <w:rFonts w:ascii="Arial" w:hAnsi="Arial" w:cs="Arial"/>
          <w:color w:val="000000"/>
          <w:sz w:val="20"/>
          <w:szCs w:val="20"/>
        </w:rPr>
        <w:t>m</w:t>
      </w:r>
      <w:r w:rsidRPr="008177C8">
        <w:rPr>
          <w:rFonts w:ascii="Arial" w:hAnsi="Arial" w:cs="Arial"/>
          <w:color w:val="000000"/>
          <w:spacing w:val="-1"/>
          <w:sz w:val="20"/>
          <w:szCs w:val="20"/>
        </w:rPr>
        <w:t>e</w:t>
      </w:r>
      <w:r w:rsidRPr="008177C8">
        <w:rPr>
          <w:rFonts w:ascii="Arial" w:hAnsi="Arial" w:cs="Arial"/>
          <w:color w:val="000000"/>
          <w:sz w:val="20"/>
          <w:szCs w:val="20"/>
        </w:rPr>
        <w:t>mbers of the Grantee’s</w:t>
      </w:r>
      <w:r w:rsidRPr="008177C8">
        <w:rPr>
          <w:rFonts w:ascii="Arial" w:hAnsi="Arial" w:cs="Arial"/>
          <w:color w:val="000000"/>
          <w:spacing w:val="1"/>
          <w:sz w:val="20"/>
          <w:szCs w:val="20"/>
        </w:rPr>
        <w:t xml:space="preserve"> Nation</w:t>
      </w:r>
      <w:r w:rsidRPr="008177C8">
        <w:rPr>
          <w:rFonts w:ascii="Arial" w:hAnsi="Arial" w:cs="Arial"/>
          <w:color w:val="000000"/>
          <w:sz w:val="20"/>
          <w:szCs w:val="20"/>
        </w:rPr>
        <w:t xml:space="preserve"> </w:t>
      </w:r>
      <w:r w:rsidRPr="008177C8">
        <w:rPr>
          <w:rFonts w:ascii="Arial" w:hAnsi="Arial" w:cs="Arial"/>
          <w:color w:val="000000"/>
          <w:spacing w:val="-1"/>
          <w:sz w:val="20"/>
          <w:szCs w:val="20"/>
        </w:rPr>
        <w:t>o</w:t>
      </w:r>
      <w:r w:rsidRPr="008177C8">
        <w:rPr>
          <w:rFonts w:ascii="Arial" w:hAnsi="Arial" w:cs="Arial"/>
          <w:color w:val="000000"/>
          <w:sz w:val="20"/>
          <w:szCs w:val="20"/>
        </w:rPr>
        <w:t>r ot</w:t>
      </w:r>
      <w:r w:rsidRPr="008177C8">
        <w:rPr>
          <w:rFonts w:ascii="Arial" w:hAnsi="Arial" w:cs="Arial"/>
          <w:color w:val="000000"/>
          <w:spacing w:val="-1"/>
          <w:sz w:val="20"/>
          <w:szCs w:val="20"/>
        </w:rPr>
        <w:t>h</w:t>
      </w:r>
      <w:r w:rsidRPr="008177C8">
        <w:rPr>
          <w:rFonts w:ascii="Arial" w:hAnsi="Arial" w:cs="Arial"/>
          <w:color w:val="000000"/>
          <w:sz w:val="20"/>
          <w:szCs w:val="20"/>
        </w:rPr>
        <w:t>er tribes, in accorda</w:t>
      </w:r>
      <w:r w:rsidRPr="008177C8">
        <w:rPr>
          <w:rFonts w:ascii="Arial" w:hAnsi="Arial" w:cs="Arial"/>
          <w:color w:val="000000"/>
          <w:spacing w:val="-1"/>
          <w:sz w:val="20"/>
          <w:szCs w:val="20"/>
        </w:rPr>
        <w:t>n</w:t>
      </w:r>
      <w:r w:rsidRPr="008177C8">
        <w:rPr>
          <w:rFonts w:ascii="Arial" w:hAnsi="Arial" w:cs="Arial"/>
          <w:color w:val="000000"/>
          <w:sz w:val="20"/>
          <w:szCs w:val="20"/>
        </w:rPr>
        <w:t>ce with tribal l</w:t>
      </w:r>
      <w:r w:rsidRPr="008177C8">
        <w:rPr>
          <w:rFonts w:ascii="Arial" w:hAnsi="Arial" w:cs="Arial"/>
          <w:color w:val="000000"/>
          <w:spacing w:val="-1"/>
          <w:sz w:val="20"/>
          <w:szCs w:val="20"/>
        </w:rPr>
        <w:t>a</w:t>
      </w:r>
      <w:r w:rsidRPr="008177C8">
        <w:rPr>
          <w:rFonts w:ascii="Arial" w:hAnsi="Arial" w:cs="Arial"/>
          <w:color w:val="000000"/>
          <w:sz w:val="20"/>
          <w:szCs w:val="20"/>
        </w:rPr>
        <w:t xml:space="preserve">ws </w:t>
      </w:r>
      <w:r w:rsidRPr="008177C8">
        <w:rPr>
          <w:rFonts w:ascii="Arial" w:hAnsi="Arial" w:cs="Arial"/>
          <w:color w:val="000000"/>
          <w:spacing w:val="-1"/>
          <w:sz w:val="20"/>
          <w:szCs w:val="20"/>
        </w:rPr>
        <w:t>a</w:t>
      </w:r>
      <w:r w:rsidRPr="008177C8">
        <w:rPr>
          <w:rFonts w:ascii="Arial" w:hAnsi="Arial" w:cs="Arial"/>
          <w:color w:val="000000"/>
          <w:sz w:val="20"/>
          <w:szCs w:val="20"/>
        </w:rPr>
        <w:t>nd pol</w:t>
      </w:r>
      <w:r w:rsidRPr="008177C8">
        <w:rPr>
          <w:rFonts w:ascii="Arial" w:hAnsi="Arial" w:cs="Arial"/>
          <w:color w:val="000000"/>
          <w:spacing w:val="-1"/>
          <w:sz w:val="20"/>
          <w:szCs w:val="20"/>
        </w:rPr>
        <w:t>i</w:t>
      </w:r>
      <w:r w:rsidRPr="008177C8">
        <w:rPr>
          <w:rFonts w:ascii="Arial" w:hAnsi="Arial" w:cs="Arial"/>
          <w:color w:val="000000"/>
          <w:spacing w:val="1"/>
          <w:sz w:val="20"/>
          <w:szCs w:val="20"/>
        </w:rPr>
        <w:t>c</w:t>
      </w:r>
      <w:r w:rsidRPr="008177C8">
        <w:rPr>
          <w:rFonts w:ascii="Arial" w:hAnsi="Arial" w:cs="Arial"/>
          <w:color w:val="000000"/>
          <w:spacing w:val="-1"/>
          <w:sz w:val="20"/>
          <w:szCs w:val="20"/>
        </w:rPr>
        <w:t>i</w:t>
      </w:r>
      <w:r w:rsidRPr="008177C8">
        <w:rPr>
          <w:rFonts w:ascii="Arial" w:hAnsi="Arial" w:cs="Arial"/>
          <w:color w:val="000000"/>
          <w:sz w:val="20"/>
          <w:szCs w:val="20"/>
        </w:rPr>
        <w:t>es.</w:t>
      </w:r>
    </w:p>
    <w:p w14:paraId="12BB4D7F" w14:textId="77777777" w:rsidR="009D7865" w:rsidRPr="008177C8" w:rsidRDefault="009D7865" w:rsidP="009D7865">
      <w:pPr>
        <w:autoSpaceDE w:val="0"/>
        <w:autoSpaceDN w:val="0"/>
        <w:adjustRightInd w:val="0"/>
        <w:spacing w:after="0" w:line="240" w:lineRule="auto"/>
        <w:ind w:left="360"/>
        <w:jc w:val="both"/>
        <w:rPr>
          <w:rFonts w:ascii="Arial" w:hAnsi="Arial" w:cs="Arial"/>
          <w:sz w:val="20"/>
          <w:szCs w:val="20"/>
        </w:rPr>
      </w:pPr>
    </w:p>
    <w:p w14:paraId="3698BD88" w14:textId="77777777" w:rsidR="009D7865" w:rsidRPr="008177C8" w:rsidRDefault="009D7865" w:rsidP="009D7865">
      <w:pPr>
        <w:numPr>
          <w:ilvl w:val="0"/>
          <w:numId w:val="27"/>
        </w:numPr>
        <w:spacing w:after="120" w:line="240" w:lineRule="auto"/>
        <w:jc w:val="both"/>
        <w:rPr>
          <w:rFonts w:ascii="Arial" w:hAnsi="Arial" w:cs="Arial"/>
          <w:sz w:val="20"/>
          <w:szCs w:val="20"/>
        </w:rPr>
      </w:pPr>
      <w:r w:rsidRPr="008177C8">
        <w:rPr>
          <w:rFonts w:ascii="Arial" w:hAnsi="Arial" w:cs="Arial"/>
          <w:b/>
          <w:sz w:val="20"/>
          <w:szCs w:val="20"/>
          <w:u w:val="single"/>
        </w:rPr>
        <w:t>HIRING AND EMPLOYMENT PRACTICES</w:t>
      </w:r>
    </w:p>
    <w:p w14:paraId="1CABCD52" w14:textId="77777777" w:rsidR="009D7865" w:rsidRPr="008177C8" w:rsidRDefault="009D7865" w:rsidP="009D7865">
      <w:pPr>
        <w:spacing w:after="240" w:line="240" w:lineRule="auto"/>
        <w:ind w:left="360"/>
        <w:jc w:val="both"/>
        <w:rPr>
          <w:rFonts w:ascii="Arial" w:hAnsi="Arial" w:cs="Arial"/>
          <w:sz w:val="20"/>
          <w:szCs w:val="20"/>
        </w:rPr>
      </w:pPr>
      <w:r w:rsidRPr="008177C8">
        <w:rPr>
          <w:rFonts w:ascii="Arial" w:hAnsi="Arial" w:cs="Arial"/>
          <w:sz w:val="20"/>
          <w:szCs w:val="20"/>
        </w:rPr>
        <w:t>The Grantee may give preference in its hiring and employment practices to members of the Grantee, or other tribes, who have met all requirements for that position, including, state requirements, and as may be provided by tribal laws and policies.</w:t>
      </w:r>
    </w:p>
    <w:p w14:paraId="05F07E23" w14:textId="77777777" w:rsidR="009D7865" w:rsidRPr="008177C8" w:rsidRDefault="009D7865" w:rsidP="009D7865">
      <w:pPr>
        <w:numPr>
          <w:ilvl w:val="0"/>
          <w:numId w:val="27"/>
        </w:numPr>
        <w:autoSpaceDE w:val="0"/>
        <w:autoSpaceDN w:val="0"/>
        <w:adjustRightInd w:val="0"/>
        <w:spacing w:after="120" w:line="240" w:lineRule="auto"/>
        <w:jc w:val="both"/>
        <w:rPr>
          <w:rFonts w:ascii="Arial" w:hAnsi="Arial" w:cs="Arial"/>
          <w:sz w:val="20"/>
          <w:szCs w:val="20"/>
          <w:u w:val="single"/>
        </w:rPr>
      </w:pPr>
      <w:r w:rsidRPr="008177C8">
        <w:rPr>
          <w:rFonts w:ascii="Arial" w:hAnsi="Arial" w:cs="Arial"/>
          <w:b/>
          <w:color w:val="000000"/>
          <w:sz w:val="20"/>
          <w:szCs w:val="20"/>
          <w:u w:val="single"/>
        </w:rPr>
        <w:t>HISTORICAL OR CULTURAL ARTIFACTS</w:t>
      </w:r>
    </w:p>
    <w:p w14:paraId="7623B2CB"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eastAsia="Calibri" w:hAnsi="Arial" w:cs="Arial"/>
          <w:color w:val="000000"/>
          <w:sz w:val="20"/>
          <w:szCs w:val="20"/>
        </w:rPr>
      </w:pPr>
      <w:r w:rsidRPr="008177C8">
        <w:rPr>
          <w:rFonts w:ascii="Arial" w:eastAsia="Calibri" w:hAnsi="Arial" w:cs="Arial"/>
          <w:color w:val="000000"/>
          <w:sz w:val="20"/>
          <w:szCs w:val="20"/>
        </w:rPr>
        <w:t>Prior to approval and disbursement of any funds awarded under this Contract, Contractor shall complete the requirements of Governor’s Executive Order 05-05, where applicable, or Contractor shall complete a review under Section 106 of the National Historic Preservation Act, if applicable. Contractor agrees that the Contractor is legally and financially responsible for compliance with all laws, regulations, and agreements related to the preservation of historical or cultural resources and agrees to hold harmless Commerce and the state of Washington in relation to any claim related to such historical or cultural resources s discovered, disturbed, or damaged as a result of the project funded by this Contract.</w:t>
      </w:r>
    </w:p>
    <w:p w14:paraId="528F0AC9"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eastAsia="Calibri" w:hAnsi="Arial" w:cs="Arial"/>
          <w:color w:val="000000"/>
          <w:sz w:val="20"/>
          <w:szCs w:val="20"/>
        </w:rPr>
      </w:pPr>
      <w:r w:rsidRPr="008177C8">
        <w:rPr>
          <w:rFonts w:ascii="Arial" w:eastAsia="Calibri" w:hAnsi="Arial" w:cs="Arial"/>
          <w:color w:val="000000"/>
          <w:sz w:val="20"/>
          <w:szCs w:val="20"/>
        </w:rPr>
        <w:t>In addition to the requirements set forth in this Contract, Contractor shall, in accordance with Governor’s Executive Order 05-05, coordinate with Commerce and the Washington State Department of Archaeology and Historic Preservation (“DAHP”), including any recommended consultation with any affected tribe(s), during Project design and prior to construction to determine the existence of any tribal cultural resources affected by Project.  Contractor agrees to avoid, minimize, or mitigate impacts to the cultural resource as a continuing prerequisite to receipt of funds under this Contract.</w:t>
      </w:r>
    </w:p>
    <w:p w14:paraId="549D905E"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eastAsia="Calibri" w:hAnsi="Arial" w:cs="Arial"/>
          <w:color w:val="000000"/>
          <w:sz w:val="20"/>
          <w:szCs w:val="20"/>
        </w:rPr>
      </w:pPr>
      <w:r w:rsidRPr="008177C8">
        <w:rPr>
          <w:rFonts w:ascii="Arial" w:eastAsia="Calibri" w:hAnsi="Arial" w:cs="Arial"/>
          <w:color w:val="000000"/>
          <w:sz w:val="20"/>
          <w:szCs w:val="20"/>
        </w:rPr>
        <w:t>The Contractor agrees that, unless the Contractor is proceeding under an approved historical and cultural monitoring plan or other memorandum of agreement, if historical or cultural artifacts are discovered during construction, the Contractor shall immediately stop construction and notify the local historical preservation officer and the state's historical preservation officer at DAHP, and the Commerce Representative identified on the Face Sheet. If human remains are uncovered, the Contractor shall report the presence and location of the remains to the coroner and local enforcement immediately, then contact DAHP and the concerned tribe's cultural staff or committee.</w:t>
      </w:r>
    </w:p>
    <w:p w14:paraId="3BB84DB3"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eastAsia="Calibri" w:hAnsi="Arial" w:cs="Arial"/>
          <w:color w:val="000000"/>
          <w:sz w:val="20"/>
          <w:szCs w:val="20"/>
        </w:rPr>
      </w:pPr>
      <w:r w:rsidRPr="008177C8">
        <w:rPr>
          <w:rFonts w:ascii="Arial" w:eastAsia="Calibri" w:hAnsi="Arial" w:cs="Arial"/>
          <w:color w:val="000000"/>
          <w:sz w:val="20"/>
          <w:szCs w:val="20"/>
        </w:rPr>
        <w:t>The Contractor shall require this provision to be contained in all subcontracts for work or services related to the Scope of Work attached hereto.</w:t>
      </w:r>
    </w:p>
    <w:p w14:paraId="2889A6EB"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eastAsia="Calibri" w:hAnsi="Arial" w:cs="Arial"/>
          <w:color w:val="000000"/>
          <w:sz w:val="20"/>
          <w:szCs w:val="20"/>
        </w:rPr>
      </w:pPr>
      <w:r w:rsidRPr="008177C8">
        <w:rPr>
          <w:rFonts w:ascii="Arial" w:eastAsia="Calibri" w:hAnsi="Arial" w:cs="Arial"/>
          <w:color w:val="000000"/>
          <w:sz w:val="20"/>
          <w:szCs w:val="20"/>
        </w:rPr>
        <w:t>In addition to the requirements set forth in this Contract, Contractor agrees to comply with RCW 27.44 regarding Indian Graves and Records; RCW 27.53 regarding Archaeological Sites and Resources; RCW 68.60 regarding Abandoned and Historic Cemeteries and Historic Graves; and WAC 25-48 regarding Archaeological Excavation and Removal Permits.</w:t>
      </w:r>
    </w:p>
    <w:p w14:paraId="43D54583"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eastAsia="Calibri" w:hAnsi="Arial" w:cs="Arial"/>
          <w:color w:val="000000"/>
          <w:sz w:val="20"/>
          <w:szCs w:val="20"/>
        </w:rPr>
      </w:pPr>
      <w:r w:rsidRPr="008177C8">
        <w:rPr>
          <w:rFonts w:ascii="Arial" w:eastAsia="Calibri" w:hAnsi="Arial" w:cs="Arial"/>
          <w:color w:val="000000"/>
          <w:sz w:val="20"/>
          <w:szCs w:val="20"/>
        </w:rPr>
        <w:t>Completion of the requirements of Section 106 of the National Historic Preservation Act shall substitute for completion of Governor’s Executive Order 05-05.</w:t>
      </w:r>
    </w:p>
    <w:p w14:paraId="67D878A5"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360"/>
        <w:jc w:val="both"/>
        <w:rPr>
          <w:rFonts w:ascii="Arial" w:eastAsia="Calibri" w:hAnsi="Arial" w:cs="Arial"/>
          <w:color w:val="000000"/>
          <w:sz w:val="20"/>
          <w:szCs w:val="20"/>
        </w:rPr>
      </w:pPr>
      <w:r w:rsidRPr="008177C8">
        <w:rPr>
          <w:rFonts w:ascii="Arial" w:eastAsia="Calibri" w:hAnsi="Arial" w:cs="Arial"/>
          <w:color w:val="000000"/>
          <w:sz w:val="20"/>
          <w:szCs w:val="20"/>
        </w:rPr>
        <w:t>In the event that the Contractor finds it necessary to amend the Scope of Work the Contractor may be required to re-comply with Governor's Executive Order 05-05 or Section 106 of the National Historic Preservation Act.</w:t>
      </w:r>
    </w:p>
    <w:p w14:paraId="76994BC6"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360"/>
        <w:jc w:val="both"/>
        <w:rPr>
          <w:rFonts w:ascii="Arial" w:eastAsia="Calibri" w:hAnsi="Arial" w:cs="Arial"/>
          <w:color w:val="000000"/>
          <w:sz w:val="20"/>
          <w:szCs w:val="20"/>
        </w:rPr>
      </w:pPr>
    </w:p>
    <w:p w14:paraId="71FCD21A" w14:textId="77777777" w:rsidR="009D7865" w:rsidRPr="008177C8" w:rsidRDefault="009D7865" w:rsidP="009D7865">
      <w:pPr>
        <w:numPr>
          <w:ilvl w:val="0"/>
          <w:numId w:val="27"/>
        </w:numPr>
        <w:autoSpaceDE w:val="0"/>
        <w:autoSpaceDN w:val="0"/>
        <w:adjustRightInd w:val="0"/>
        <w:spacing w:after="120" w:line="240" w:lineRule="auto"/>
        <w:jc w:val="both"/>
        <w:rPr>
          <w:rFonts w:ascii="Arial" w:hAnsi="Arial" w:cs="Arial"/>
          <w:sz w:val="20"/>
          <w:szCs w:val="20"/>
          <w:u w:val="single"/>
        </w:rPr>
      </w:pPr>
      <w:r w:rsidRPr="008177C8">
        <w:rPr>
          <w:rFonts w:ascii="Arial" w:hAnsi="Arial" w:cs="Arial"/>
          <w:b/>
          <w:sz w:val="20"/>
          <w:szCs w:val="20"/>
          <w:u w:val="single"/>
        </w:rPr>
        <w:lastRenderedPageBreak/>
        <w:t>INSURANCE</w:t>
      </w:r>
    </w:p>
    <w:p w14:paraId="0B15344C"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hAnsi="Arial" w:cs="Arial"/>
          <w:sz w:val="20"/>
          <w:szCs w:val="20"/>
        </w:rPr>
      </w:pPr>
      <w:r w:rsidRPr="008177C8">
        <w:rPr>
          <w:rFonts w:ascii="Arial" w:hAnsi="Arial" w:cs="Arial"/>
          <w:sz w:val="20"/>
          <w:szCs w:val="20"/>
        </w:rPr>
        <w:t>The Grantee shall provide insurance coverage as set out in this section. The intent of the required insurance is to protect the state of Washington should there be any claims, suits, actions, costs, damages or expenses arising from any loss, or negligent or intentional act or omission of the Grantee or Contractor/Subcontractor, or agents of either, while performing under the terms of this Grant.</w:t>
      </w:r>
    </w:p>
    <w:p w14:paraId="4783FD08" w14:textId="77777777" w:rsidR="009D7865" w:rsidRDefault="009D7865" w:rsidP="009D7865">
      <w:pPr>
        <w:autoSpaceDE w:val="0"/>
        <w:autoSpaceDN w:val="0"/>
        <w:adjustRightInd w:val="0"/>
        <w:spacing w:after="120" w:line="240" w:lineRule="auto"/>
        <w:ind w:left="360"/>
        <w:jc w:val="both"/>
        <w:rPr>
          <w:rFonts w:ascii="Arial" w:hAnsi="Arial" w:cs="Arial"/>
        </w:rPr>
      </w:pPr>
      <w:r w:rsidRPr="008177C8">
        <w:rPr>
          <w:rFonts w:ascii="Arial" w:hAnsi="Arial" w:cs="Arial"/>
          <w:sz w:val="20"/>
          <w:szCs w:val="20"/>
        </w:rPr>
        <w:t>The insurance required shall be issued by an insurance company authorized to do business within the state of Washington. Except for Professional Liability or Errors and Omissions Insurance, the insurance shall name the state of Washington, its agents, officers, and employees as additional insureds under the insurance policy. All policies shall be primary to any other valid and collectable insurance. The Grantee shall instruct the insurers to give Commerce thirty (30) calendar days advance notice of any insurance cancellation, non-renewal, or modification.</w:t>
      </w:r>
    </w:p>
    <w:p w14:paraId="2D8F094E" w14:textId="77777777" w:rsidR="009D7865" w:rsidRPr="008177C8" w:rsidRDefault="009D7865" w:rsidP="009D7865">
      <w:pPr>
        <w:autoSpaceDE w:val="0"/>
        <w:autoSpaceDN w:val="0"/>
        <w:adjustRightInd w:val="0"/>
        <w:spacing w:after="0" w:line="240" w:lineRule="auto"/>
        <w:ind w:left="360"/>
        <w:jc w:val="both"/>
        <w:rPr>
          <w:rFonts w:ascii="Arial" w:hAnsi="Arial" w:cs="Arial"/>
          <w:sz w:val="20"/>
          <w:szCs w:val="20"/>
        </w:rPr>
      </w:pPr>
      <w:r w:rsidRPr="008177C8">
        <w:rPr>
          <w:rFonts w:ascii="Arial" w:hAnsi="Arial" w:cs="Arial"/>
          <w:sz w:val="20"/>
          <w:szCs w:val="20"/>
        </w:rPr>
        <w:t>The Grantee shall submit to Commerce within fifteen (15) calendar days of the Grant start date, a certificate of insurance that outlines the coverage and limits defined in this insurance section. During the term of the Grant, the Grantee shall submit renewal certificates to Commerce not less than thirty (30) calendar days prior to expiration of each policy required under this section.</w:t>
      </w:r>
    </w:p>
    <w:p w14:paraId="6364B04D" w14:textId="77777777" w:rsidR="009D7865" w:rsidRPr="008177C8" w:rsidRDefault="009D7865" w:rsidP="009D7865">
      <w:pPr>
        <w:autoSpaceDE w:val="0"/>
        <w:autoSpaceDN w:val="0"/>
        <w:adjustRightInd w:val="0"/>
        <w:spacing w:after="60" w:line="240" w:lineRule="auto"/>
        <w:ind w:left="360"/>
        <w:jc w:val="both"/>
        <w:rPr>
          <w:rFonts w:ascii="Arial" w:hAnsi="Arial" w:cs="Arial"/>
          <w:sz w:val="20"/>
          <w:szCs w:val="20"/>
        </w:rPr>
      </w:pPr>
      <w:r w:rsidRPr="008177C8">
        <w:rPr>
          <w:rFonts w:ascii="Arial" w:hAnsi="Arial" w:cs="Arial"/>
          <w:sz w:val="20"/>
          <w:szCs w:val="20"/>
        </w:rPr>
        <w:t>The Grantee shall provide insurance coverage that shall be maintained in full force and effect during the term of this Grant, as follows:</w:t>
      </w:r>
    </w:p>
    <w:p w14:paraId="28CC784E" w14:textId="77777777" w:rsidR="009D7865" w:rsidRPr="008177C8" w:rsidRDefault="009D7865" w:rsidP="009D7865">
      <w:pPr>
        <w:autoSpaceDE w:val="0"/>
        <w:autoSpaceDN w:val="0"/>
        <w:adjustRightInd w:val="0"/>
        <w:spacing w:after="60" w:line="240" w:lineRule="auto"/>
        <w:ind w:left="576"/>
        <w:jc w:val="both"/>
        <w:rPr>
          <w:rFonts w:ascii="Arial" w:hAnsi="Arial" w:cs="Arial"/>
          <w:sz w:val="20"/>
          <w:szCs w:val="20"/>
        </w:rPr>
      </w:pPr>
      <w:r w:rsidRPr="008177C8">
        <w:rPr>
          <w:rFonts w:ascii="Arial" w:hAnsi="Arial" w:cs="Arial"/>
          <w:b/>
          <w:sz w:val="20"/>
          <w:szCs w:val="20"/>
        </w:rPr>
        <w:t>Commercial General Liability Insurance Policy</w:t>
      </w:r>
      <w:r w:rsidRPr="008177C8">
        <w:rPr>
          <w:rFonts w:ascii="Arial" w:hAnsi="Arial" w:cs="Arial"/>
          <w:sz w:val="20"/>
          <w:szCs w:val="20"/>
        </w:rPr>
        <w:t>.  Provide a Commercial General Liability Insurance Policy, including contractual liability, written on an occurrence basis, in adequate quantity to protect against legal liability arising out of Grant activity but no less than $1,000,000 per occurrence.  Pollution Occurrence Insurance (POI) is strongly recommended as a part of, or an addendum to, general liability insurance.  Additionally, the Grantee is responsible for ensuring that any Contractor/Subcontractor provide adequate insurance coverage for the activities arising out of Contracts.</w:t>
      </w:r>
    </w:p>
    <w:p w14:paraId="47300541" w14:textId="77777777" w:rsidR="009D7865" w:rsidRPr="008177C8" w:rsidRDefault="009D7865" w:rsidP="009D7865">
      <w:pPr>
        <w:autoSpaceDE w:val="0"/>
        <w:autoSpaceDN w:val="0"/>
        <w:adjustRightInd w:val="0"/>
        <w:spacing w:after="60" w:line="240" w:lineRule="auto"/>
        <w:ind w:left="576"/>
        <w:jc w:val="both"/>
        <w:rPr>
          <w:rFonts w:ascii="Arial" w:hAnsi="Arial" w:cs="Arial"/>
          <w:sz w:val="20"/>
          <w:szCs w:val="20"/>
        </w:rPr>
      </w:pPr>
      <w:r w:rsidRPr="008177C8">
        <w:rPr>
          <w:rFonts w:ascii="Arial" w:hAnsi="Arial" w:cs="Arial"/>
          <w:b/>
          <w:sz w:val="20"/>
          <w:szCs w:val="20"/>
        </w:rPr>
        <w:t>Automobile Liability</w:t>
      </w:r>
      <w:r w:rsidRPr="008177C8">
        <w:rPr>
          <w:rFonts w:ascii="Arial" w:hAnsi="Arial" w:cs="Arial"/>
          <w:sz w:val="20"/>
          <w:szCs w:val="20"/>
        </w:rPr>
        <w:t>. In the event that performance pursuant to this Grant involves the use of vehicles, owned or operated by the Grantee or its Contractor/Subcontractor, automobile liability insurance shall be required. The minimum limit for automobile liability is $1,000,000 per occurrence, using a Combined Single Limit for bodily injury and property damage.</w:t>
      </w:r>
    </w:p>
    <w:p w14:paraId="18465BF1" w14:textId="77777777" w:rsidR="009D7865" w:rsidRPr="008177C8" w:rsidRDefault="009D7865" w:rsidP="009D7865">
      <w:pPr>
        <w:autoSpaceDE w:val="0"/>
        <w:autoSpaceDN w:val="0"/>
        <w:adjustRightInd w:val="0"/>
        <w:spacing w:after="60" w:line="240" w:lineRule="auto"/>
        <w:ind w:left="576"/>
        <w:jc w:val="both"/>
        <w:rPr>
          <w:rFonts w:ascii="Arial" w:hAnsi="Arial" w:cs="Arial"/>
          <w:sz w:val="20"/>
          <w:szCs w:val="20"/>
        </w:rPr>
      </w:pPr>
      <w:r w:rsidRPr="008177C8">
        <w:rPr>
          <w:rFonts w:ascii="Arial" w:hAnsi="Arial" w:cs="Arial"/>
          <w:b/>
          <w:sz w:val="20"/>
          <w:szCs w:val="20"/>
        </w:rPr>
        <w:t>Professional Liability, Errors and Omissions Insurance</w:t>
      </w:r>
      <w:r w:rsidRPr="008177C8">
        <w:rPr>
          <w:rFonts w:ascii="Arial" w:hAnsi="Arial" w:cs="Arial"/>
          <w:sz w:val="20"/>
          <w:szCs w:val="20"/>
        </w:rPr>
        <w:t>.</w:t>
      </w:r>
      <w:r w:rsidRPr="008177C8">
        <w:rPr>
          <w:rFonts w:ascii="Arial" w:hAnsi="Arial" w:cs="Arial"/>
          <w:i/>
          <w:iCs/>
          <w:sz w:val="20"/>
          <w:szCs w:val="20"/>
        </w:rPr>
        <w:t xml:space="preserve"> </w:t>
      </w:r>
      <w:r w:rsidRPr="008177C8">
        <w:rPr>
          <w:rFonts w:ascii="Arial" w:hAnsi="Arial" w:cs="Arial"/>
          <w:sz w:val="20"/>
          <w:szCs w:val="20"/>
        </w:rPr>
        <w:t xml:space="preserve">The Grantee shall maintain Professional Liability or Errors and Omissions Insurance. The Grantee shall maintain minimum limits of no less than $1,000,000 per occurrence to cover all activities by the Grantee and licensed staff employed or under contract to the Grantee. The state of Washington, its agents, officers, and employees need </w:t>
      </w:r>
      <w:r w:rsidRPr="008177C8">
        <w:rPr>
          <w:rFonts w:ascii="Arial" w:hAnsi="Arial" w:cs="Arial"/>
          <w:i/>
          <w:iCs/>
          <w:sz w:val="20"/>
          <w:szCs w:val="20"/>
        </w:rPr>
        <w:t xml:space="preserve">not </w:t>
      </w:r>
      <w:r w:rsidRPr="008177C8">
        <w:rPr>
          <w:rFonts w:ascii="Arial" w:hAnsi="Arial" w:cs="Arial"/>
          <w:sz w:val="20"/>
          <w:szCs w:val="20"/>
        </w:rPr>
        <w:t>be named as additional insureds under this policy.</w:t>
      </w:r>
    </w:p>
    <w:p w14:paraId="5E41F169" w14:textId="77777777" w:rsidR="009D7865" w:rsidRPr="008177C8" w:rsidRDefault="009D7865" w:rsidP="009D7865">
      <w:pPr>
        <w:autoSpaceDE w:val="0"/>
        <w:autoSpaceDN w:val="0"/>
        <w:adjustRightInd w:val="0"/>
        <w:spacing w:after="120" w:line="240" w:lineRule="auto"/>
        <w:ind w:left="576"/>
        <w:jc w:val="both"/>
        <w:rPr>
          <w:rFonts w:ascii="Arial" w:hAnsi="Arial" w:cs="Arial"/>
          <w:sz w:val="20"/>
          <w:szCs w:val="20"/>
        </w:rPr>
      </w:pPr>
      <w:r w:rsidRPr="008177C8">
        <w:rPr>
          <w:rFonts w:ascii="Arial" w:hAnsi="Arial" w:cs="Arial"/>
          <w:b/>
          <w:sz w:val="20"/>
          <w:szCs w:val="20"/>
        </w:rPr>
        <w:t>Fidelity Insurance.</w:t>
      </w:r>
      <w:r w:rsidRPr="008177C8">
        <w:rPr>
          <w:rFonts w:ascii="Arial" w:hAnsi="Arial" w:cs="Arial"/>
          <w:sz w:val="20"/>
          <w:szCs w:val="20"/>
        </w:rPr>
        <w:t xml:space="preserve">  Every officer, director, employee, or agent who is authorized to act on behalf of the Grantee for the purpose of receiving or depositing funds into program accounts or issuing financial documents, checks, or other instruments of payment for program costs shall be insured to provide protection against loss:</w:t>
      </w:r>
    </w:p>
    <w:p w14:paraId="22D72037" w14:textId="77777777" w:rsidR="009D7865" w:rsidRPr="008177C8" w:rsidRDefault="009D7865" w:rsidP="009D7865">
      <w:pPr>
        <w:numPr>
          <w:ilvl w:val="0"/>
          <w:numId w:val="26"/>
        </w:numPr>
        <w:tabs>
          <w:tab w:val="clear" w:pos="1080"/>
        </w:tabs>
        <w:autoSpaceDE w:val="0"/>
        <w:autoSpaceDN w:val="0"/>
        <w:adjustRightInd w:val="0"/>
        <w:spacing w:after="120" w:line="240" w:lineRule="auto"/>
        <w:ind w:left="900"/>
        <w:jc w:val="both"/>
        <w:rPr>
          <w:rFonts w:ascii="Arial" w:hAnsi="Arial" w:cs="Arial"/>
          <w:sz w:val="20"/>
          <w:szCs w:val="20"/>
        </w:rPr>
      </w:pPr>
      <w:r w:rsidRPr="008177C8">
        <w:rPr>
          <w:rFonts w:ascii="Arial" w:hAnsi="Arial" w:cs="Arial"/>
          <w:sz w:val="20"/>
          <w:szCs w:val="20"/>
        </w:rPr>
        <w:t>The amount of fidelity coverage secured pursuant to this Grant shall be $100,000 or the highest of planned reimbursement for the Grant period, whichever is lowest.  Fidelity insurance secured pursuant to this paragraph shall name Commerce as beneficiary.</w:t>
      </w:r>
    </w:p>
    <w:p w14:paraId="31FB9401" w14:textId="77777777" w:rsidR="009D7865" w:rsidRPr="008177C8" w:rsidRDefault="009D7865" w:rsidP="009D7865">
      <w:pPr>
        <w:numPr>
          <w:ilvl w:val="0"/>
          <w:numId w:val="26"/>
        </w:numPr>
        <w:tabs>
          <w:tab w:val="clear" w:pos="1080"/>
          <w:tab w:val="num" w:pos="900"/>
        </w:tabs>
        <w:autoSpaceDE w:val="0"/>
        <w:autoSpaceDN w:val="0"/>
        <w:adjustRightInd w:val="0"/>
        <w:spacing w:after="120" w:line="240" w:lineRule="auto"/>
        <w:ind w:left="900"/>
        <w:jc w:val="both"/>
        <w:rPr>
          <w:rFonts w:ascii="Arial" w:hAnsi="Arial" w:cs="Arial"/>
          <w:sz w:val="20"/>
          <w:szCs w:val="20"/>
        </w:rPr>
      </w:pPr>
      <w:r w:rsidRPr="008177C8">
        <w:rPr>
          <w:rFonts w:ascii="Arial" w:hAnsi="Arial" w:cs="Arial"/>
          <w:sz w:val="20"/>
          <w:szCs w:val="20"/>
        </w:rPr>
        <w:t xml:space="preserve">Contractors/Subcontractors that receive $10,000 or more per year in funding through this Grant shall secure fidelity insurance as noted above.  Fidelity insurance secured by Contractors/Subcontractors pursuant to this paragraph shall name the Grantee as beneficiary. </w:t>
      </w:r>
    </w:p>
    <w:p w14:paraId="1B69C2C8" w14:textId="77777777" w:rsidR="009D7865" w:rsidRPr="008177C8" w:rsidRDefault="009D7865" w:rsidP="009D7865">
      <w:pPr>
        <w:numPr>
          <w:ilvl w:val="0"/>
          <w:numId w:val="26"/>
        </w:numPr>
        <w:tabs>
          <w:tab w:val="clear" w:pos="1080"/>
        </w:tabs>
        <w:autoSpaceDE w:val="0"/>
        <w:autoSpaceDN w:val="0"/>
        <w:adjustRightInd w:val="0"/>
        <w:spacing w:after="120" w:line="240" w:lineRule="auto"/>
        <w:ind w:left="900"/>
        <w:jc w:val="both"/>
        <w:rPr>
          <w:rFonts w:ascii="Arial" w:hAnsi="Arial" w:cs="Arial"/>
          <w:sz w:val="20"/>
          <w:szCs w:val="20"/>
        </w:rPr>
      </w:pPr>
      <w:r w:rsidRPr="008177C8">
        <w:rPr>
          <w:rFonts w:ascii="Arial" w:hAnsi="Arial" w:cs="Arial"/>
          <w:sz w:val="20"/>
          <w:szCs w:val="20"/>
        </w:rPr>
        <w:t>The Grantee shall provide, at Commerce’s request, copies of insurance instruments or certifications from the insurance issuing agency.  The copies or certifications shall show the insurance coverage, the designated beneficiary, who is covered, the amounts, the period of coverage, and that Commerce will be provided thirty (30) days advance written notice of cancellation.</w:t>
      </w:r>
    </w:p>
    <w:p w14:paraId="43623305" w14:textId="77777777" w:rsidR="009D7865" w:rsidRPr="008177C8" w:rsidRDefault="009D7865" w:rsidP="009D7865">
      <w:pPr>
        <w:autoSpaceDE w:val="0"/>
        <w:autoSpaceDN w:val="0"/>
        <w:adjustRightInd w:val="0"/>
        <w:spacing w:after="120" w:line="240" w:lineRule="auto"/>
        <w:ind w:left="360"/>
        <w:jc w:val="both"/>
        <w:rPr>
          <w:rFonts w:ascii="Arial" w:hAnsi="Arial" w:cs="Arial"/>
          <w:b/>
          <w:sz w:val="20"/>
          <w:szCs w:val="20"/>
        </w:rPr>
      </w:pPr>
      <w:r>
        <w:rPr>
          <w:rFonts w:ascii="Arial" w:hAnsi="Arial" w:cs="Arial"/>
          <w:b/>
          <w:u w:val="single"/>
        </w:rPr>
        <w:br w:type="page"/>
      </w:r>
      <w:r w:rsidRPr="008177C8">
        <w:rPr>
          <w:rFonts w:ascii="Arial" w:hAnsi="Arial" w:cs="Arial"/>
          <w:b/>
          <w:sz w:val="20"/>
          <w:szCs w:val="20"/>
          <w:u w:val="single"/>
        </w:rPr>
        <w:lastRenderedPageBreak/>
        <w:t>Self-Insured Grantees Only</w:t>
      </w:r>
    </w:p>
    <w:p w14:paraId="294C21C8"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 xml:space="preserve">Self-Insured/Liability Pool or Self-Insured Risk Management Program – With prior approval from Commerce, the Grantee may provide the coverage above under a self-insured/liability pool or self-insured risk management program.  In order to obtain permission from Commerce, the Grantee shall provide: </w:t>
      </w:r>
    </w:p>
    <w:p w14:paraId="68B8BCC3" w14:textId="77777777" w:rsidR="009D7865" w:rsidRDefault="009D7865" w:rsidP="009D7865">
      <w:pPr>
        <w:numPr>
          <w:ilvl w:val="0"/>
          <w:numId w:val="46"/>
        </w:numPr>
        <w:spacing w:after="120" w:line="240" w:lineRule="auto"/>
        <w:ind w:left="720"/>
        <w:jc w:val="both"/>
        <w:rPr>
          <w:rFonts w:ascii="Arial" w:hAnsi="Arial" w:cs="Arial"/>
        </w:rPr>
      </w:pPr>
      <w:r w:rsidRPr="008177C8">
        <w:rPr>
          <w:rFonts w:ascii="Arial" w:hAnsi="Arial" w:cs="Arial"/>
          <w:sz w:val="20"/>
          <w:szCs w:val="20"/>
        </w:rPr>
        <w:t>a description of its self-insurance program, and</w:t>
      </w:r>
    </w:p>
    <w:p w14:paraId="122E6D25" w14:textId="77777777" w:rsidR="009D7865" w:rsidRPr="00DC78F7" w:rsidRDefault="009D7865" w:rsidP="009D7865">
      <w:pPr>
        <w:numPr>
          <w:ilvl w:val="0"/>
          <w:numId w:val="46"/>
        </w:numPr>
        <w:spacing w:after="120" w:line="240" w:lineRule="auto"/>
        <w:ind w:left="720"/>
        <w:jc w:val="both"/>
        <w:rPr>
          <w:rFonts w:ascii="Arial" w:hAnsi="Arial" w:cs="Arial"/>
          <w:sz w:val="20"/>
          <w:szCs w:val="20"/>
        </w:rPr>
      </w:pPr>
      <w:proofErr w:type="gramStart"/>
      <w:r w:rsidRPr="00DC78F7">
        <w:rPr>
          <w:rFonts w:ascii="Arial" w:hAnsi="Arial" w:cs="Arial"/>
          <w:sz w:val="20"/>
          <w:szCs w:val="20"/>
        </w:rPr>
        <w:t>a</w:t>
      </w:r>
      <w:proofErr w:type="gramEnd"/>
      <w:r w:rsidRPr="00DC78F7">
        <w:rPr>
          <w:rFonts w:ascii="Arial" w:hAnsi="Arial" w:cs="Arial"/>
          <w:sz w:val="20"/>
          <w:szCs w:val="20"/>
        </w:rPr>
        <w:t xml:space="preserve"> certificate and/or letter of coverage that outlines coverage limits and deductibles.  All self-insured risk management programs or self-insured/liability pool financial reports must comply with Generally Accepted Accounting Principles (GAAP) and adhere to accounting standards promulgated by: </w:t>
      </w:r>
    </w:p>
    <w:p w14:paraId="1A1DD1ED" w14:textId="77777777" w:rsidR="009D7865" w:rsidRDefault="009D7865" w:rsidP="009D7865">
      <w:pPr>
        <w:numPr>
          <w:ilvl w:val="0"/>
          <w:numId w:val="47"/>
        </w:numPr>
        <w:spacing w:after="60" w:line="240" w:lineRule="auto"/>
        <w:ind w:left="1080"/>
        <w:jc w:val="both"/>
        <w:rPr>
          <w:rFonts w:ascii="Arial" w:hAnsi="Arial" w:cs="Arial"/>
        </w:rPr>
      </w:pPr>
      <w:r w:rsidRPr="008177C8">
        <w:rPr>
          <w:rFonts w:ascii="Arial" w:hAnsi="Arial" w:cs="Arial"/>
          <w:sz w:val="20"/>
          <w:szCs w:val="20"/>
        </w:rPr>
        <w:t>Governmental Account</w:t>
      </w:r>
      <w:r>
        <w:rPr>
          <w:rFonts w:ascii="Arial" w:hAnsi="Arial" w:cs="Arial"/>
        </w:rPr>
        <w:t>ing Standards Board (GASB);</w:t>
      </w:r>
    </w:p>
    <w:p w14:paraId="050B2E65" w14:textId="77777777" w:rsidR="009D7865" w:rsidRDefault="009D7865" w:rsidP="009D7865">
      <w:pPr>
        <w:numPr>
          <w:ilvl w:val="0"/>
          <w:numId w:val="47"/>
        </w:numPr>
        <w:spacing w:after="60" w:line="240" w:lineRule="auto"/>
        <w:ind w:left="1080"/>
        <w:jc w:val="both"/>
        <w:rPr>
          <w:rFonts w:ascii="Arial" w:hAnsi="Arial" w:cs="Arial"/>
        </w:rPr>
      </w:pPr>
      <w:r w:rsidRPr="008177C8">
        <w:rPr>
          <w:rFonts w:ascii="Arial" w:hAnsi="Arial" w:cs="Arial"/>
          <w:sz w:val="20"/>
          <w:szCs w:val="20"/>
        </w:rPr>
        <w:t>Financial Account</w:t>
      </w:r>
      <w:r>
        <w:rPr>
          <w:rFonts w:ascii="Arial" w:hAnsi="Arial" w:cs="Arial"/>
        </w:rPr>
        <w:t>ing Standards Board (FASB), and;</w:t>
      </w:r>
    </w:p>
    <w:p w14:paraId="18FF7C23" w14:textId="77777777" w:rsidR="009D7865" w:rsidRPr="008177C8" w:rsidRDefault="009D7865" w:rsidP="009D7865">
      <w:pPr>
        <w:numPr>
          <w:ilvl w:val="0"/>
          <w:numId w:val="47"/>
        </w:numPr>
        <w:spacing w:after="60" w:line="240" w:lineRule="auto"/>
        <w:ind w:left="1080"/>
        <w:jc w:val="both"/>
        <w:rPr>
          <w:rFonts w:ascii="Arial" w:hAnsi="Arial" w:cs="Arial"/>
          <w:sz w:val="20"/>
          <w:szCs w:val="20"/>
        </w:rPr>
      </w:pPr>
      <w:r w:rsidRPr="008177C8">
        <w:rPr>
          <w:rFonts w:ascii="Arial" w:hAnsi="Arial" w:cs="Arial"/>
          <w:sz w:val="20"/>
          <w:szCs w:val="20"/>
        </w:rPr>
        <w:t>Washington State Auditor’s annual instructions for financial reporting.</w:t>
      </w:r>
    </w:p>
    <w:p w14:paraId="1C49FAF9" w14:textId="77777777" w:rsidR="009D7865" w:rsidRPr="008177C8" w:rsidRDefault="009D7865" w:rsidP="009D7865">
      <w:pPr>
        <w:spacing w:after="0" w:line="240" w:lineRule="auto"/>
        <w:ind w:left="360"/>
        <w:jc w:val="both"/>
        <w:rPr>
          <w:rFonts w:ascii="Arial" w:hAnsi="Arial" w:cs="Arial"/>
          <w:sz w:val="20"/>
          <w:szCs w:val="20"/>
        </w:rPr>
      </w:pPr>
      <w:r w:rsidRPr="008177C8">
        <w:rPr>
          <w:rFonts w:ascii="Arial" w:hAnsi="Arial" w:cs="Arial"/>
          <w:sz w:val="20"/>
          <w:szCs w:val="20"/>
        </w:rPr>
        <w:t>Grantee’s participating in joint risk pools shall maintain sufficient documentation to support the aggregate claim liability information reported on the balance sheet.  The state of Washington, its agents, and employees need not be named as additional insured under a self-insured property/liability pool, if the pool is prohibited from naming third parties as additional insured.</w:t>
      </w:r>
    </w:p>
    <w:p w14:paraId="5D2DD508" w14:textId="77777777" w:rsidR="009D7865" w:rsidRDefault="009D7865" w:rsidP="009D7865">
      <w:pPr>
        <w:spacing w:after="0" w:line="240" w:lineRule="auto"/>
        <w:ind w:left="360"/>
        <w:jc w:val="both"/>
        <w:rPr>
          <w:rFonts w:ascii="Arial" w:hAnsi="Arial" w:cs="Arial"/>
        </w:rPr>
      </w:pPr>
      <w:r w:rsidRPr="008177C8">
        <w:rPr>
          <w:rFonts w:ascii="Arial" w:hAnsi="Arial" w:cs="Arial"/>
          <w:sz w:val="20"/>
          <w:szCs w:val="20"/>
        </w:rPr>
        <w:t>Grantee shall provide annually to Commerce a summary of coverages and a letter of self-insurance, evidencing continued coverage under Grantee’s self-insured/liability pool or self-insured risk management program.  Such annual summary of coverage and letter of self-insurance will be provided on the anniversary of the start date of this Grant.</w:t>
      </w:r>
    </w:p>
    <w:p w14:paraId="4252850C" w14:textId="77777777" w:rsidR="009D7865" w:rsidRPr="008177C8" w:rsidRDefault="009D7865" w:rsidP="009D7865">
      <w:pPr>
        <w:spacing w:after="0" w:line="240" w:lineRule="auto"/>
        <w:ind w:left="360"/>
        <w:jc w:val="both"/>
        <w:rPr>
          <w:rFonts w:ascii="Arial" w:hAnsi="Arial" w:cs="Arial"/>
          <w:sz w:val="20"/>
          <w:szCs w:val="20"/>
        </w:rPr>
      </w:pPr>
    </w:p>
    <w:p w14:paraId="72C701D6" w14:textId="77777777" w:rsidR="009D7865" w:rsidRPr="008177C8" w:rsidRDefault="009D7865" w:rsidP="009D7865">
      <w:pPr>
        <w:numPr>
          <w:ilvl w:val="0"/>
          <w:numId w:val="27"/>
        </w:numPr>
        <w:tabs>
          <w:tab w:val="left" w:pos="-720"/>
          <w:tab w:val="left" w:pos="450"/>
        </w:tabs>
        <w:suppressAutoHyphens/>
        <w:spacing w:after="120" w:line="240" w:lineRule="auto"/>
        <w:jc w:val="both"/>
        <w:rPr>
          <w:rFonts w:ascii="Arial" w:hAnsi="Arial" w:cs="Arial"/>
          <w:b/>
          <w:sz w:val="20"/>
          <w:szCs w:val="20"/>
          <w:u w:val="single"/>
        </w:rPr>
      </w:pPr>
      <w:r w:rsidRPr="008177C8">
        <w:rPr>
          <w:rFonts w:ascii="Arial" w:hAnsi="Arial" w:cs="Arial"/>
          <w:b/>
          <w:sz w:val="20"/>
          <w:szCs w:val="20"/>
          <w:u w:val="single"/>
        </w:rPr>
        <w:t>MATCH REQUIREMENTS</w:t>
      </w:r>
    </w:p>
    <w:p w14:paraId="579E5ED5" w14:textId="77777777" w:rsidR="009D7865" w:rsidRPr="008177C8" w:rsidRDefault="009D7865" w:rsidP="009D7865">
      <w:pPr>
        <w:spacing w:after="120" w:line="240" w:lineRule="auto"/>
        <w:ind w:left="360"/>
        <w:jc w:val="both"/>
        <w:rPr>
          <w:rFonts w:ascii="Arial" w:hAnsi="Arial" w:cs="Arial"/>
          <w:sz w:val="20"/>
          <w:szCs w:val="20"/>
          <w:u w:val="single"/>
        </w:rPr>
      </w:pPr>
      <w:r w:rsidRPr="008177C8">
        <w:rPr>
          <w:rFonts w:ascii="Arial" w:hAnsi="Arial" w:cs="Arial"/>
          <w:sz w:val="20"/>
          <w:szCs w:val="20"/>
        </w:rPr>
        <w:t>The Matchmakers program is designed to leverage new resources for low-income weatherization</w:t>
      </w:r>
      <w:r w:rsidRPr="008177C8">
        <w:rPr>
          <w:rFonts w:ascii="Arial" w:hAnsi="Arial" w:cs="Arial"/>
          <w:color w:val="FF0000"/>
          <w:sz w:val="20"/>
          <w:szCs w:val="20"/>
        </w:rPr>
        <w:t xml:space="preserve"> </w:t>
      </w:r>
      <w:r w:rsidRPr="008177C8">
        <w:rPr>
          <w:rFonts w:ascii="Arial" w:hAnsi="Arial" w:cs="Arial"/>
          <w:sz w:val="20"/>
          <w:szCs w:val="20"/>
        </w:rPr>
        <w:t>and repair. Matchmakers program funds expended should be matched with an equal amount of approved in-kind services (weatherization or repairs) or cash match (cash deposited in Commerce Weatherization Assistance Account.)  Match shall be provided during the applicable Matchmakers program years.</w:t>
      </w:r>
      <w:r w:rsidRPr="008177C8">
        <w:rPr>
          <w:rFonts w:ascii="Arial" w:hAnsi="Arial" w:cs="Arial"/>
          <w:sz w:val="20"/>
          <w:szCs w:val="20"/>
          <w:u w:val="single"/>
        </w:rPr>
        <w:t xml:space="preserve"> </w:t>
      </w:r>
    </w:p>
    <w:p w14:paraId="71A90763"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Excluded as Match:  The following funds are not considered as new resources leveraged by the Matchmakers program.  Weatherization-related services provided with these funds do not qualify as match for program funds used for weatherization or energy conservation:</w:t>
      </w:r>
    </w:p>
    <w:p w14:paraId="7C8D6463" w14:textId="77777777" w:rsidR="009D7865" w:rsidRPr="008177C8" w:rsidRDefault="009D7865" w:rsidP="009D7865">
      <w:pPr>
        <w:numPr>
          <w:ilvl w:val="0"/>
          <w:numId w:val="41"/>
        </w:numPr>
        <w:spacing w:after="120" w:line="240" w:lineRule="auto"/>
        <w:ind w:left="720"/>
        <w:jc w:val="both"/>
        <w:rPr>
          <w:rFonts w:ascii="Arial" w:hAnsi="Arial" w:cs="Arial"/>
          <w:sz w:val="20"/>
          <w:szCs w:val="20"/>
        </w:rPr>
      </w:pPr>
      <w:r w:rsidRPr="008177C8">
        <w:rPr>
          <w:rFonts w:ascii="Arial" w:hAnsi="Arial" w:cs="Arial"/>
          <w:sz w:val="20"/>
          <w:szCs w:val="20"/>
        </w:rPr>
        <w:t>U.S. Department of Energy (DOE) Weatherization Assistance Program funds</w:t>
      </w:r>
    </w:p>
    <w:p w14:paraId="57511AE1" w14:textId="77777777" w:rsidR="009D7865" w:rsidRPr="008177C8" w:rsidRDefault="009D7865" w:rsidP="009D7865">
      <w:pPr>
        <w:numPr>
          <w:ilvl w:val="0"/>
          <w:numId w:val="41"/>
        </w:numPr>
        <w:spacing w:after="120" w:line="240" w:lineRule="auto"/>
        <w:ind w:left="720"/>
        <w:jc w:val="both"/>
        <w:rPr>
          <w:rFonts w:ascii="Arial" w:hAnsi="Arial" w:cs="Arial"/>
          <w:sz w:val="20"/>
          <w:szCs w:val="20"/>
        </w:rPr>
      </w:pPr>
      <w:r w:rsidRPr="008177C8">
        <w:rPr>
          <w:rFonts w:ascii="Arial" w:hAnsi="Arial" w:cs="Arial"/>
          <w:sz w:val="20"/>
          <w:szCs w:val="20"/>
        </w:rPr>
        <w:t>U.S. Health and Human Services (HHS) LIHEAP Energy Assistance-Weatherization funds</w:t>
      </w:r>
    </w:p>
    <w:p w14:paraId="5D811FC0" w14:textId="77777777" w:rsidR="009D7865" w:rsidRDefault="009D7865" w:rsidP="009D7865">
      <w:pPr>
        <w:numPr>
          <w:ilvl w:val="0"/>
          <w:numId w:val="41"/>
        </w:numPr>
        <w:spacing w:after="0" w:line="240" w:lineRule="auto"/>
        <w:ind w:left="720"/>
        <w:jc w:val="both"/>
        <w:rPr>
          <w:rFonts w:ascii="Arial" w:hAnsi="Arial" w:cs="Arial"/>
        </w:rPr>
      </w:pPr>
      <w:r w:rsidRPr="008177C8">
        <w:rPr>
          <w:rFonts w:ascii="Arial" w:hAnsi="Arial" w:cs="Arial"/>
          <w:sz w:val="20"/>
          <w:szCs w:val="20"/>
        </w:rPr>
        <w:t>Commerce Bonneville Power Administration (BPA) Low-Income Weatherization funds</w:t>
      </w:r>
      <w:r>
        <w:rPr>
          <w:rFonts w:ascii="Arial" w:hAnsi="Arial" w:cs="Arial"/>
        </w:rPr>
        <w:t>.</w:t>
      </w:r>
    </w:p>
    <w:p w14:paraId="3DABE5D0" w14:textId="77777777" w:rsidR="009D7865" w:rsidRPr="008177C8" w:rsidRDefault="009D7865" w:rsidP="009D7865">
      <w:pPr>
        <w:spacing w:after="0" w:line="240" w:lineRule="auto"/>
        <w:ind w:left="1080"/>
        <w:jc w:val="both"/>
        <w:rPr>
          <w:rFonts w:ascii="Arial" w:hAnsi="Arial" w:cs="Arial"/>
          <w:sz w:val="20"/>
          <w:szCs w:val="20"/>
        </w:rPr>
      </w:pPr>
    </w:p>
    <w:p w14:paraId="069C26F8" w14:textId="77777777" w:rsidR="009D7865" w:rsidRPr="008177C8" w:rsidRDefault="009D7865" w:rsidP="009D7865">
      <w:pPr>
        <w:numPr>
          <w:ilvl w:val="0"/>
          <w:numId w:val="27"/>
        </w:numPr>
        <w:tabs>
          <w:tab w:val="left" w:pos="1530"/>
        </w:tabs>
        <w:suppressAutoHyphens/>
        <w:spacing w:after="120" w:line="252" w:lineRule="auto"/>
        <w:jc w:val="both"/>
        <w:rPr>
          <w:rFonts w:ascii="Arial" w:hAnsi="Arial" w:cs="Arial"/>
          <w:b/>
          <w:sz w:val="20"/>
          <w:szCs w:val="20"/>
          <w:u w:val="single"/>
        </w:rPr>
      </w:pPr>
      <w:r w:rsidRPr="008177C8">
        <w:rPr>
          <w:rFonts w:ascii="Arial" w:hAnsi="Arial" w:cs="Arial"/>
          <w:b/>
          <w:sz w:val="20"/>
          <w:szCs w:val="20"/>
          <w:u w:val="single"/>
        </w:rPr>
        <w:t>REDUCTION IN FUNDING</w:t>
      </w:r>
    </w:p>
    <w:p w14:paraId="2F8FB9BB" w14:textId="77777777" w:rsidR="009D7865" w:rsidRPr="008177C8" w:rsidRDefault="009D7865" w:rsidP="009D7865">
      <w:pPr>
        <w:tabs>
          <w:tab w:val="left" w:pos="-720"/>
        </w:tabs>
        <w:suppressAutoHyphens/>
        <w:spacing w:after="120" w:line="240" w:lineRule="auto"/>
        <w:ind w:left="360"/>
        <w:jc w:val="both"/>
        <w:rPr>
          <w:rFonts w:ascii="Arial" w:hAnsi="Arial" w:cs="Arial"/>
          <w:sz w:val="20"/>
          <w:szCs w:val="20"/>
        </w:rPr>
      </w:pPr>
      <w:r w:rsidRPr="008177C8">
        <w:rPr>
          <w:rFonts w:ascii="Arial" w:hAnsi="Arial" w:cs="Arial"/>
          <w:sz w:val="20"/>
          <w:szCs w:val="20"/>
        </w:rPr>
        <w:t>If funding from the state,  is withdrawn, reduced, reallocated, or limited, after the effective date of this Grant and prior to normal completion, Commerce may immediately and unilaterally terminate the Grant, withdraw funding, or renegotiate the Grant subject to those new funding limitations and conditions.   Commerce shall promptly notify the Grantee of such termination, withdrawal of funds, or intent to renegotiate the Grant.  If the source of funding for this Grant is eliminated on a temporary or permanent basis, Commerce will not be responsible for reimbursing the Grantee for any work performed after the receipt of the notification.</w:t>
      </w:r>
    </w:p>
    <w:p w14:paraId="37D51945" w14:textId="77777777" w:rsidR="009D7865" w:rsidRDefault="009D7865" w:rsidP="009D7865">
      <w:pPr>
        <w:tabs>
          <w:tab w:val="left" w:pos="720"/>
        </w:tabs>
        <w:spacing w:after="240" w:line="240" w:lineRule="auto"/>
        <w:ind w:left="360"/>
        <w:jc w:val="both"/>
        <w:rPr>
          <w:rFonts w:ascii="Arial" w:hAnsi="Arial" w:cs="Arial"/>
        </w:rPr>
      </w:pPr>
      <w:r w:rsidRPr="008177C8">
        <w:rPr>
          <w:rFonts w:ascii="Arial" w:hAnsi="Arial" w:cs="Arial"/>
          <w:sz w:val="20"/>
          <w:szCs w:val="20"/>
        </w:rPr>
        <w:t>Failure of the Grantee to meet performance standards, production projections, or comply with federal or state of Washington requirements may result in reduction of funds.</w:t>
      </w:r>
    </w:p>
    <w:p w14:paraId="053739D9" w14:textId="77777777" w:rsidR="009D7865" w:rsidRPr="008177C8" w:rsidRDefault="009D7865" w:rsidP="009D7865">
      <w:pPr>
        <w:tabs>
          <w:tab w:val="left" w:pos="720"/>
        </w:tabs>
        <w:spacing w:after="240" w:line="240" w:lineRule="auto"/>
        <w:jc w:val="both"/>
        <w:rPr>
          <w:rFonts w:ascii="Arial" w:hAnsi="Arial" w:cs="Arial"/>
          <w:sz w:val="20"/>
          <w:szCs w:val="20"/>
        </w:rPr>
      </w:pPr>
    </w:p>
    <w:p w14:paraId="32B2DBC7" w14:textId="77777777" w:rsidR="009D7865" w:rsidRPr="008177C8" w:rsidRDefault="009D7865" w:rsidP="009D7865">
      <w:pPr>
        <w:numPr>
          <w:ilvl w:val="0"/>
          <w:numId w:val="27"/>
        </w:numPr>
        <w:autoSpaceDE w:val="0"/>
        <w:autoSpaceDN w:val="0"/>
        <w:adjustRightInd w:val="0"/>
        <w:spacing w:after="120" w:line="240" w:lineRule="auto"/>
        <w:jc w:val="both"/>
        <w:rPr>
          <w:rFonts w:ascii="Arial" w:hAnsi="Arial" w:cs="Arial"/>
          <w:sz w:val="20"/>
          <w:szCs w:val="20"/>
          <w:u w:val="single"/>
        </w:rPr>
      </w:pPr>
      <w:r w:rsidRPr="008177C8">
        <w:rPr>
          <w:rFonts w:ascii="Arial" w:hAnsi="Arial" w:cs="Arial"/>
          <w:b/>
          <w:sz w:val="20"/>
          <w:szCs w:val="20"/>
          <w:u w:val="single"/>
        </w:rPr>
        <w:lastRenderedPageBreak/>
        <w:t>REPORTING AND INVOICING REQUIREMENTS</w:t>
      </w:r>
    </w:p>
    <w:p w14:paraId="12A61FA3" w14:textId="77777777" w:rsidR="009D7865" w:rsidRDefault="009D7865" w:rsidP="009D7865">
      <w:pPr>
        <w:tabs>
          <w:tab w:val="left" w:pos="-720"/>
        </w:tabs>
        <w:suppressAutoHyphens/>
        <w:spacing w:after="120" w:line="240" w:lineRule="auto"/>
        <w:ind w:left="360"/>
        <w:jc w:val="both"/>
        <w:rPr>
          <w:rFonts w:ascii="Arial" w:hAnsi="Arial" w:cs="Arial"/>
        </w:rPr>
      </w:pPr>
      <w:r w:rsidRPr="008177C8">
        <w:rPr>
          <w:rFonts w:ascii="Arial" w:hAnsi="Arial" w:cs="Arial"/>
          <w:sz w:val="20"/>
          <w:szCs w:val="20"/>
        </w:rPr>
        <w:t>The Grantee shall submit the required documents by the dates due using required forms according to procedures issued by Commerce.  These required documents shall include, but are not limited to:</w:t>
      </w:r>
    </w:p>
    <w:tbl>
      <w:tblPr>
        <w:tblStyle w:val="TableGrid"/>
        <w:tblW w:w="0" w:type="auto"/>
        <w:tblInd w:w="468" w:type="dxa"/>
        <w:tblLook w:val="04A0" w:firstRow="1" w:lastRow="0" w:firstColumn="1" w:lastColumn="0" w:noHBand="0" w:noVBand="1"/>
      </w:tblPr>
      <w:tblGrid>
        <w:gridCol w:w="5062"/>
        <w:gridCol w:w="3820"/>
      </w:tblGrid>
      <w:tr w:rsidR="009D7865" w:rsidRPr="00DC78F7" w14:paraId="2C3DF8DA" w14:textId="77777777" w:rsidTr="00033BB1">
        <w:tc>
          <w:tcPr>
            <w:tcW w:w="5130" w:type="dxa"/>
          </w:tcPr>
          <w:p w14:paraId="0A18687D" w14:textId="77777777" w:rsidR="009D7865" w:rsidRPr="00DC78F7" w:rsidRDefault="009D7865" w:rsidP="00033BB1">
            <w:pPr>
              <w:tabs>
                <w:tab w:val="left" w:pos="-720"/>
              </w:tabs>
              <w:suppressAutoHyphens/>
              <w:spacing w:after="120"/>
              <w:jc w:val="both"/>
              <w:rPr>
                <w:rFonts w:ascii="Arial" w:hAnsi="Arial" w:cs="Arial"/>
                <w:b/>
              </w:rPr>
            </w:pPr>
            <w:r w:rsidRPr="00DC78F7">
              <w:rPr>
                <w:b/>
              </w:rPr>
              <w:t>Documents</w:t>
            </w:r>
          </w:p>
        </w:tc>
        <w:tc>
          <w:tcPr>
            <w:tcW w:w="3870" w:type="dxa"/>
          </w:tcPr>
          <w:p w14:paraId="656D46B2" w14:textId="77777777" w:rsidR="009D7865" w:rsidRPr="00DC78F7" w:rsidRDefault="009D7865" w:rsidP="00033BB1">
            <w:pPr>
              <w:tabs>
                <w:tab w:val="left" w:pos="-720"/>
              </w:tabs>
              <w:suppressAutoHyphens/>
              <w:spacing w:after="120"/>
              <w:jc w:val="both"/>
              <w:rPr>
                <w:rFonts w:ascii="Arial" w:hAnsi="Arial" w:cs="Arial"/>
                <w:b/>
              </w:rPr>
            </w:pPr>
            <w:r w:rsidRPr="00DC78F7">
              <w:rPr>
                <w:b/>
              </w:rPr>
              <w:t>Date Due</w:t>
            </w:r>
          </w:p>
        </w:tc>
      </w:tr>
      <w:tr w:rsidR="009D7865" w14:paraId="6C04F5E1" w14:textId="77777777" w:rsidTr="00033BB1">
        <w:tc>
          <w:tcPr>
            <w:tcW w:w="5130" w:type="dxa"/>
          </w:tcPr>
          <w:p w14:paraId="60808308" w14:textId="77777777" w:rsidR="009D7865" w:rsidRDefault="009D7865" w:rsidP="00033BB1">
            <w:pPr>
              <w:tabs>
                <w:tab w:val="left" w:pos="-720"/>
              </w:tabs>
              <w:suppressAutoHyphens/>
              <w:spacing w:after="120"/>
              <w:rPr>
                <w:rFonts w:ascii="Arial" w:hAnsi="Arial" w:cs="Arial"/>
              </w:rPr>
            </w:pPr>
            <w:r w:rsidRPr="008177C8">
              <w:rPr>
                <w:rFonts w:ascii="Arial" w:eastAsia="Calibri" w:hAnsi="Arial" w:cs="Arial"/>
                <w:sz w:val="20"/>
                <w:szCs w:val="20"/>
              </w:rPr>
              <w:t xml:space="preserve">Monthly Request </w:t>
            </w:r>
            <w:r>
              <w:rPr>
                <w:rFonts w:ascii="Arial" w:eastAsia="Calibri" w:hAnsi="Arial" w:cs="Arial"/>
              </w:rPr>
              <w:t>for Reimbursement submitted in</w:t>
            </w:r>
            <w:r>
              <w:rPr>
                <w:rFonts w:eastAsia="Calibri"/>
              </w:rPr>
              <w:t xml:space="preserve"> Contract Management System (CMS)</w:t>
            </w:r>
          </w:p>
        </w:tc>
        <w:tc>
          <w:tcPr>
            <w:tcW w:w="3870" w:type="dxa"/>
          </w:tcPr>
          <w:p w14:paraId="3D2FC0D1" w14:textId="77777777" w:rsidR="009D7865" w:rsidRDefault="009D7865" w:rsidP="00033BB1">
            <w:pPr>
              <w:tabs>
                <w:tab w:val="left" w:pos="-720"/>
              </w:tabs>
              <w:suppressAutoHyphens/>
              <w:spacing w:after="120"/>
              <w:jc w:val="both"/>
              <w:rPr>
                <w:rFonts w:ascii="Arial" w:hAnsi="Arial" w:cs="Arial"/>
              </w:rPr>
            </w:pPr>
            <w:r w:rsidRPr="008177C8">
              <w:rPr>
                <w:rFonts w:ascii="Arial" w:eastAsia="Calibri" w:hAnsi="Arial" w:cs="Arial"/>
                <w:sz w:val="20"/>
                <w:szCs w:val="20"/>
              </w:rPr>
              <w:t>15</w:t>
            </w:r>
            <w:r w:rsidRPr="008177C8">
              <w:rPr>
                <w:rFonts w:ascii="Arial" w:eastAsia="Calibri" w:hAnsi="Arial" w:cs="Arial"/>
                <w:sz w:val="20"/>
                <w:szCs w:val="20"/>
                <w:vertAlign w:val="superscript"/>
              </w:rPr>
              <w:t>th</w:t>
            </w:r>
            <w:r w:rsidRPr="008177C8">
              <w:rPr>
                <w:rFonts w:ascii="Arial" w:eastAsia="Calibri" w:hAnsi="Arial" w:cs="Arial"/>
                <w:sz w:val="20"/>
                <w:szCs w:val="20"/>
              </w:rPr>
              <w:t xml:space="preserve"> of the month following expenditures</w:t>
            </w:r>
          </w:p>
        </w:tc>
      </w:tr>
      <w:tr w:rsidR="009D7865" w14:paraId="0A4421AD" w14:textId="77777777" w:rsidTr="00033BB1">
        <w:tc>
          <w:tcPr>
            <w:tcW w:w="5130" w:type="dxa"/>
          </w:tcPr>
          <w:p w14:paraId="15599E6B" w14:textId="77777777" w:rsidR="009D7865" w:rsidRDefault="009D7865" w:rsidP="00033BB1">
            <w:pPr>
              <w:tabs>
                <w:tab w:val="left" w:pos="-720"/>
              </w:tabs>
              <w:suppressAutoHyphens/>
              <w:spacing w:after="120"/>
              <w:rPr>
                <w:rFonts w:ascii="Arial" w:hAnsi="Arial" w:cs="Arial"/>
              </w:rPr>
            </w:pPr>
            <w:r w:rsidRPr="008177C8">
              <w:rPr>
                <w:rFonts w:ascii="Arial" w:eastAsia="Calibri" w:hAnsi="Arial" w:cs="Arial"/>
                <w:sz w:val="20"/>
                <w:szCs w:val="20"/>
              </w:rPr>
              <w:t>Current home repair data entered in</w:t>
            </w:r>
            <w:r>
              <w:rPr>
                <w:rFonts w:eastAsia="Calibri"/>
              </w:rPr>
              <w:t xml:space="preserve"> </w:t>
            </w:r>
            <w:r w:rsidRPr="008177C8">
              <w:rPr>
                <w:rFonts w:ascii="Arial" w:eastAsia="Calibri" w:hAnsi="Arial" w:cs="Arial"/>
                <w:sz w:val="20"/>
                <w:szCs w:val="20"/>
              </w:rPr>
              <w:t>Weatherization Information Database (WIDS)</w:t>
            </w:r>
          </w:p>
        </w:tc>
        <w:tc>
          <w:tcPr>
            <w:tcW w:w="3870" w:type="dxa"/>
          </w:tcPr>
          <w:p w14:paraId="2A1F3515" w14:textId="77777777" w:rsidR="009D7865" w:rsidRDefault="009D7865" w:rsidP="00033BB1">
            <w:pPr>
              <w:tabs>
                <w:tab w:val="left" w:pos="-720"/>
              </w:tabs>
              <w:suppressAutoHyphens/>
              <w:spacing w:after="120"/>
              <w:jc w:val="both"/>
              <w:rPr>
                <w:rFonts w:ascii="Arial" w:hAnsi="Arial" w:cs="Arial"/>
              </w:rPr>
            </w:pPr>
            <w:r w:rsidRPr="008177C8">
              <w:rPr>
                <w:rFonts w:ascii="Arial" w:eastAsia="Calibri" w:hAnsi="Arial" w:cs="Arial"/>
                <w:sz w:val="20"/>
                <w:szCs w:val="20"/>
              </w:rPr>
              <w:t>15</w:t>
            </w:r>
            <w:r w:rsidRPr="008177C8">
              <w:rPr>
                <w:rFonts w:ascii="Arial" w:eastAsia="Calibri" w:hAnsi="Arial" w:cs="Arial"/>
                <w:sz w:val="20"/>
                <w:szCs w:val="20"/>
                <w:vertAlign w:val="superscript"/>
              </w:rPr>
              <w:t>th</w:t>
            </w:r>
            <w:r w:rsidRPr="008177C8">
              <w:rPr>
                <w:rFonts w:ascii="Arial" w:eastAsia="Calibri" w:hAnsi="Arial" w:cs="Arial"/>
                <w:sz w:val="20"/>
                <w:szCs w:val="20"/>
              </w:rPr>
              <w:t xml:space="preserve"> of the month following comple</w:t>
            </w:r>
            <w:r>
              <w:rPr>
                <w:rFonts w:eastAsia="Calibri"/>
              </w:rPr>
              <w:t>tion</w:t>
            </w:r>
          </w:p>
        </w:tc>
      </w:tr>
      <w:tr w:rsidR="009D7865" w14:paraId="53437AC2" w14:textId="77777777" w:rsidTr="00033BB1">
        <w:tc>
          <w:tcPr>
            <w:tcW w:w="5130" w:type="dxa"/>
          </w:tcPr>
          <w:p w14:paraId="72CCA26A" w14:textId="77777777" w:rsidR="009D7865" w:rsidRDefault="009D7865" w:rsidP="00033BB1">
            <w:pPr>
              <w:tabs>
                <w:tab w:val="left" w:pos="-720"/>
              </w:tabs>
              <w:suppressAutoHyphens/>
              <w:spacing w:after="120"/>
              <w:jc w:val="both"/>
              <w:rPr>
                <w:rFonts w:ascii="Arial" w:hAnsi="Arial" w:cs="Arial"/>
              </w:rPr>
            </w:pPr>
            <w:r w:rsidRPr="008177C8">
              <w:rPr>
                <w:rFonts w:ascii="Arial" w:eastAsia="Calibri" w:hAnsi="Arial" w:cs="Arial"/>
                <w:sz w:val="20"/>
                <w:szCs w:val="20"/>
              </w:rPr>
              <w:t>Grant Closeout Report</w:t>
            </w:r>
          </w:p>
        </w:tc>
        <w:tc>
          <w:tcPr>
            <w:tcW w:w="3870" w:type="dxa"/>
          </w:tcPr>
          <w:p w14:paraId="2F7FC208" w14:textId="77777777" w:rsidR="009D7865" w:rsidRDefault="009D7865" w:rsidP="00033BB1">
            <w:pPr>
              <w:tabs>
                <w:tab w:val="left" w:pos="-720"/>
              </w:tabs>
              <w:suppressAutoHyphens/>
              <w:spacing w:after="120"/>
              <w:jc w:val="both"/>
              <w:rPr>
                <w:rFonts w:ascii="Arial" w:hAnsi="Arial" w:cs="Arial"/>
              </w:rPr>
            </w:pPr>
            <w:r w:rsidRPr="008177C8">
              <w:rPr>
                <w:rFonts w:ascii="Arial" w:eastAsia="Calibri" w:hAnsi="Arial" w:cs="Arial"/>
                <w:sz w:val="20"/>
                <w:szCs w:val="20"/>
              </w:rPr>
              <w:t>45 days after close of Grant period</w:t>
            </w:r>
          </w:p>
        </w:tc>
      </w:tr>
    </w:tbl>
    <w:p w14:paraId="5EC933C0" w14:textId="77777777" w:rsidR="009D7865" w:rsidRDefault="009D7865" w:rsidP="009D7865">
      <w:pPr>
        <w:tabs>
          <w:tab w:val="left" w:pos="-720"/>
        </w:tabs>
        <w:suppressAutoHyphens/>
        <w:spacing w:after="0" w:line="240" w:lineRule="auto"/>
        <w:ind w:left="360"/>
        <w:jc w:val="both"/>
        <w:rPr>
          <w:rFonts w:ascii="Arial" w:hAnsi="Arial" w:cs="Arial"/>
        </w:rPr>
      </w:pPr>
    </w:p>
    <w:p w14:paraId="67D32D55" w14:textId="77777777" w:rsidR="009D7865" w:rsidRPr="008177C8" w:rsidRDefault="009D7865" w:rsidP="009D7865">
      <w:pPr>
        <w:numPr>
          <w:ilvl w:val="0"/>
          <w:numId w:val="27"/>
        </w:numPr>
        <w:tabs>
          <w:tab w:val="left" w:pos="-720"/>
          <w:tab w:val="left" w:pos="450"/>
        </w:tabs>
        <w:suppressAutoHyphens/>
        <w:spacing w:after="120" w:line="240" w:lineRule="auto"/>
        <w:jc w:val="both"/>
        <w:rPr>
          <w:rFonts w:ascii="Arial" w:hAnsi="Arial" w:cs="Arial"/>
          <w:b/>
          <w:sz w:val="20"/>
          <w:szCs w:val="20"/>
          <w:u w:val="single"/>
        </w:rPr>
      </w:pPr>
      <w:r>
        <w:rPr>
          <w:rFonts w:ascii="Arial" w:hAnsi="Arial" w:cs="Arial"/>
          <w:b/>
          <w:u w:val="single"/>
        </w:rPr>
        <w:t>LAWS AND REGULATIONS (</w:t>
      </w:r>
      <w:r w:rsidRPr="008177C8">
        <w:rPr>
          <w:rFonts w:ascii="Arial" w:hAnsi="Arial" w:cs="Arial"/>
          <w:b/>
          <w:sz w:val="20"/>
          <w:szCs w:val="20"/>
          <w:u w:val="single"/>
        </w:rPr>
        <w:t>Additional</w:t>
      </w:r>
      <w:r>
        <w:rPr>
          <w:rFonts w:ascii="Arial" w:hAnsi="Arial" w:cs="Arial"/>
          <w:b/>
          <w:u w:val="single"/>
        </w:rPr>
        <w:t>)</w:t>
      </w:r>
    </w:p>
    <w:p w14:paraId="2B7EF4E4" w14:textId="77777777" w:rsidR="009D7865" w:rsidRPr="008177C8" w:rsidRDefault="009D7865" w:rsidP="009D7865">
      <w:pPr>
        <w:autoSpaceDE w:val="0"/>
        <w:autoSpaceDN w:val="0"/>
        <w:adjustRightInd w:val="0"/>
        <w:spacing w:after="120" w:line="240" w:lineRule="auto"/>
        <w:ind w:left="360"/>
        <w:jc w:val="both"/>
        <w:rPr>
          <w:rFonts w:ascii="Arial" w:hAnsi="Arial" w:cs="Arial"/>
          <w:sz w:val="20"/>
          <w:szCs w:val="20"/>
        </w:rPr>
      </w:pPr>
      <w:r w:rsidRPr="008177C8">
        <w:rPr>
          <w:rFonts w:ascii="Arial" w:hAnsi="Arial" w:cs="Arial"/>
          <w:sz w:val="20"/>
          <w:szCs w:val="20"/>
        </w:rPr>
        <w:t>Nothing in this Grant shall operate to cause any laws that would otherwise not apply to Indian trust land or to an Indian tribal entity to apply by virtue of this Grant. This includes, without limitation, the Americans with Disabilities Act of 1990 (“ADA”) an implementing regulations in 28 C.F.R. Part 35. In performing under this Grant, the Grantee shall comply with all applicable laws, ordinances, codes, regulations, and policies of local, state, and federal governments, including, but not limited to:</w:t>
      </w:r>
    </w:p>
    <w:p w14:paraId="40858E98" w14:textId="77777777" w:rsidR="009D7865" w:rsidRPr="008177C8" w:rsidRDefault="009D7865" w:rsidP="009D7865">
      <w:pPr>
        <w:suppressAutoHyphens/>
        <w:spacing w:after="60" w:line="240" w:lineRule="auto"/>
        <w:ind w:left="360"/>
        <w:jc w:val="both"/>
        <w:rPr>
          <w:rFonts w:ascii="Arial" w:hAnsi="Arial" w:cs="Arial"/>
          <w:b/>
          <w:sz w:val="20"/>
          <w:szCs w:val="20"/>
          <w:u w:val="single"/>
        </w:rPr>
      </w:pPr>
      <w:r w:rsidRPr="008177C8">
        <w:rPr>
          <w:rFonts w:ascii="Arial" w:hAnsi="Arial" w:cs="Arial"/>
          <w:b/>
          <w:sz w:val="20"/>
          <w:szCs w:val="20"/>
          <w:u w:val="single"/>
        </w:rPr>
        <w:t>State of Washington</w:t>
      </w:r>
    </w:p>
    <w:p w14:paraId="5EBC26CC" w14:textId="77777777" w:rsidR="009D7865" w:rsidRPr="008177C8" w:rsidRDefault="009D7865" w:rsidP="009D7865">
      <w:pPr>
        <w:numPr>
          <w:ilvl w:val="0"/>
          <w:numId w:val="33"/>
        </w:numPr>
        <w:suppressAutoHyphens/>
        <w:spacing w:after="0" w:line="240" w:lineRule="auto"/>
        <w:ind w:left="720"/>
        <w:jc w:val="both"/>
        <w:rPr>
          <w:rFonts w:ascii="Arial" w:hAnsi="Arial" w:cs="Arial"/>
          <w:sz w:val="20"/>
          <w:szCs w:val="20"/>
        </w:rPr>
      </w:pPr>
      <w:r w:rsidRPr="008177C8">
        <w:rPr>
          <w:rFonts w:ascii="Arial" w:hAnsi="Arial" w:cs="Arial"/>
          <w:sz w:val="20"/>
          <w:szCs w:val="20"/>
        </w:rPr>
        <w:t>Chapter 70.103 RCW, Lead-based paint.</w:t>
      </w:r>
    </w:p>
    <w:p w14:paraId="7329482F" w14:textId="77777777" w:rsidR="009D7865" w:rsidRPr="008177C8" w:rsidRDefault="009D7865" w:rsidP="009D7865">
      <w:pPr>
        <w:numPr>
          <w:ilvl w:val="0"/>
          <w:numId w:val="33"/>
        </w:numPr>
        <w:suppressAutoHyphens/>
        <w:spacing w:after="0" w:line="240" w:lineRule="auto"/>
        <w:ind w:left="720"/>
        <w:jc w:val="both"/>
        <w:rPr>
          <w:rFonts w:ascii="Arial" w:hAnsi="Arial" w:cs="Arial"/>
          <w:sz w:val="20"/>
          <w:szCs w:val="20"/>
        </w:rPr>
      </w:pPr>
      <w:r w:rsidRPr="008177C8">
        <w:rPr>
          <w:rFonts w:ascii="Arial" w:hAnsi="Arial" w:cs="Arial"/>
          <w:sz w:val="20"/>
          <w:szCs w:val="20"/>
        </w:rPr>
        <w:t>Chapter 365.230 WAC, Accreditation of lead-based paint training programs and the certification of firms and individuals conducting lead-based paint activities.</w:t>
      </w:r>
    </w:p>
    <w:p w14:paraId="11C31861" w14:textId="77777777" w:rsidR="009D7865" w:rsidRPr="008177C8" w:rsidRDefault="009D7865" w:rsidP="009D7865">
      <w:pPr>
        <w:numPr>
          <w:ilvl w:val="0"/>
          <w:numId w:val="33"/>
        </w:numPr>
        <w:suppressAutoHyphens/>
        <w:spacing w:after="0" w:line="240" w:lineRule="auto"/>
        <w:ind w:left="720"/>
        <w:jc w:val="both"/>
        <w:rPr>
          <w:rFonts w:ascii="Arial" w:hAnsi="Arial" w:cs="Arial"/>
          <w:sz w:val="20"/>
          <w:szCs w:val="20"/>
        </w:rPr>
      </w:pPr>
      <w:r w:rsidRPr="008177C8">
        <w:rPr>
          <w:rFonts w:ascii="Arial" w:eastAsia="Calibri" w:hAnsi="Arial" w:cs="Arial"/>
          <w:sz w:val="20"/>
          <w:szCs w:val="20"/>
        </w:rPr>
        <w:t>C</w:t>
      </w:r>
      <w:r w:rsidRPr="008177C8">
        <w:rPr>
          <w:rFonts w:ascii="Arial" w:eastAsia="Calibri" w:hAnsi="Arial" w:cs="Arial"/>
          <w:spacing w:val="1"/>
          <w:sz w:val="20"/>
          <w:szCs w:val="20"/>
        </w:rPr>
        <w:t>h</w:t>
      </w:r>
      <w:r w:rsidRPr="008177C8">
        <w:rPr>
          <w:rFonts w:ascii="Arial" w:eastAsia="Calibri" w:hAnsi="Arial" w:cs="Arial"/>
          <w:sz w:val="20"/>
          <w:szCs w:val="20"/>
        </w:rPr>
        <w:t>a</w:t>
      </w:r>
      <w:r w:rsidRPr="008177C8">
        <w:rPr>
          <w:rFonts w:ascii="Arial" w:eastAsia="Calibri" w:hAnsi="Arial" w:cs="Arial"/>
          <w:spacing w:val="1"/>
          <w:sz w:val="20"/>
          <w:szCs w:val="20"/>
        </w:rPr>
        <w:t>p</w:t>
      </w:r>
      <w:r w:rsidRPr="008177C8">
        <w:rPr>
          <w:rFonts w:ascii="Arial" w:eastAsia="Calibri" w:hAnsi="Arial" w:cs="Arial"/>
          <w:sz w:val="20"/>
          <w:szCs w:val="20"/>
        </w:rPr>
        <w:t>ter</w:t>
      </w:r>
      <w:r w:rsidRPr="008177C8">
        <w:rPr>
          <w:rFonts w:ascii="Arial" w:eastAsia="Calibri" w:hAnsi="Arial" w:cs="Arial"/>
          <w:spacing w:val="-6"/>
          <w:sz w:val="20"/>
          <w:szCs w:val="20"/>
        </w:rPr>
        <w:t xml:space="preserve"> </w:t>
      </w:r>
      <w:r w:rsidRPr="008177C8">
        <w:rPr>
          <w:rFonts w:ascii="Arial" w:eastAsia="Calibri" w:hAnsi="Arial" w:cs="Arial"/>
          <w:sz w:val="20"/>
          <w:szCs w:val="20"/>
        </w:rPr>
        <w:t>29</w:t>
      </w:r>
      <w:r w:rsidRPr="008177C8">
        <w:rPr>
          <w:rFonts w:ascii="Arial" w:eastAsia="Calibri" w:hAnsi="Arial" w:cs="Arial"/>
          <w:spacing w:val="5"/>
          <w:sz w:val="20"/>
          <w:szCs w:val="20"/>
        </w:rPr>
        <w:t>6</w:t>
      </w:r>
      <w:r w:rsidRPr="008177C8">
        <w:rPr>
          <w:rFonts w:ascii="Arial" w:eastAsia="Calibri" w:hAnsi="Arial" w:cs="Arial"/>
          <w:spacing w:val="-1"/>
          <w:sz w:val="20"/>
          <w:szCs w:val="20"/>
        </w:rPr>
        <w:t>-</w:t>
      </w:r>
      <w:r w:rsidRPr="008177C8">
        <w:rPr>
          <w:rFonts w:ascii="Arial" w:eastAsia="Calibri" w:hAnsi="Arial" w:cs="Arial"/>
          <w:sz w:val="20"/>
          <w:szCs w:val="20"/>
        </w:rPr>
        <w:t>841,</w:t>
      </w:r>
      <w:r w:rsidRPr="008177C8">
        <w:rPr>
          <w:rFonts w:ascii="Arial" w:eastAsia="Calibri" w:hAnsi="Arial" w:cs="Arial"/>
          <w:spacing w:val="-7"/>
          <w:sz w:val="20"/>
          <w:szCs w:val="20"/>
        </w:rPr>
        <w:t xml:space="preserve"> </w:t>
      </w:r>
      <w:r w:rsidRPr="008177C8">
        <w:rPr>
          <w:rFonts w:ascii="Arial" w:eastAsia="Calibri" w:hAnsi="Arial" w:cs="Arial"/>
          <w:spacing w:val="1"/>
          <w:sz w:val="20"/>
          <w:szCs w:val="20"/>
        </w:rPr>
        <w:t>W</w:t>
      </w:r>
      <w:r w:rsidRPr="008177C8">
        <w:rPr>
          <w:rFonts w:ascii="Arial" w:eastAsia="Calibri" w:hAnsi="Arial" w:cs="Arial"/>
          <w:spacing w:val="2"/>
          <w:sz w:val="20"/>
          <w:szCs w:val="20"/>
        </w:rPr>
        <w:t>A</w:t>
      </w:r>
      <w:r w:rsidRPr="008177C8">
        <w:rPr>
          <w:rFonts w:ascii="Arial" w:eastAsia="Calibri" w:hAnsi="Arial" w:cs="Arial"/>
          <w:sz w:val="20"/>
          <w:szCs w:val="20"/>
        </w:rPr>
        <w:t>C, Air</w:t>
      </w:r>
      <w:r w:rsidRPr="008177C8">
        <w:rPr>
          <w:rFonts w:ascii="Arial" w:eastAsia="Calibri" w:hAnsi="Arial" w:cs="Arial"/>
          <w:spacing w:val="1"/>
          <w:sz w:val="20"/>
          <w:szCs w:val="20"/>
        </w:rPr>
        <w:t>b</w:t>
      </w:r>
      <w:r w:rsidRPr="008177C8">
        <w:rPr>
          <w:rFonts w:ascii="Arial" w:eastAsia="Calibri" w:hAnsi="Arial" w:cs="Arial"/>
          <w:sz w:val="20"/>
          <w:szCs w:val="20"/>
        </w:rPr>
        <w:t>or</w:t>
      </w:r>
      <w:r w:rsidRPr="008177C8">
        <w:rPr>
          <w:rFonts w:ascii="Arial" w:eastAsia="Calibri" w:hAnsi="Arial" w:cs="Arial"/>
          <w:spacing w:val="1"/>
          <w:sz w:val="20"/>
          <w:szCs w:val="20"/>
        </w:rPr>
        <w:t>n</w:t>
      </w:r>
      <w:r w:rsidRPr="008177C8">
        <w:rPr>
          <w:rFonts w:ascii="Arial" w:eastAsia="Calibri" w:hAnsi="Arial" w:cs="Arial"/>
          <w:sz w:val="20"/>
          <w:szCs w:val="20"/>
        </w:rPr>
        <w:t>e</w:t>
      </w:r>
      <w:r w:rsidRPr="008177C8">
        <w:rPr>
          <w:rFonts w:ascii="Arial" w:eastAsia="Calibri" w:hAnsi="Arial" w:cs="Arial"/>
          <w:spacing w:val="-8"/>
          <w:sz w:val="20"/>
          <w:szCs w:val="20"/>
        </w:rPr>
        <w:t xml:space="preserve"> </w:t>
      </w:r>
      <w:r w:rsidRPr="008177C8">
        <w:rPr>
          <w:rFonts w:ascii="Arial" w:eastAsia="Calibri" w:hAnsi="Arial" w:cs="Arial"/>
          <w:sz w:val="20"/>
          <w:szCs w:val="20"/>
        </w:rPr>
        <w:t>c</w:t>
      </w:r>
      <w:r w:rsidRPr="008177C8">
        <w:rPr>
          <w:rFonts w:ascii="Arial" w:eastAsia="Calibri" w:hAnsi="Arial" w:cs="Arial"/>
          <w:spacing w:val="1"/>
          <w:sz w:val="20"/>
          <w:szCs w:val="20"/>
        </w:rPr>
        <w:t>on</w:t>
      </w:r>
      <w:r w:rsidRPr="008177C8">
        <w:rPr>
          <w:rFonts w:ascii="Arial" w:eastAsia="Calibri" w:hAnsi="Arial" w:cs="Arial"/>
          <w:sz w:val="20"/>
          <w:szCs w:val="20"/>
        </w:rPr>
        <w:t>t</w:t>
      </w:r>
      <w:r w:rsidRPr="008177C8">
        <w:rPr>
          <w:rFonts w:ascii="Arial" w:eastAsia="Calibri" w:hAnsi="Arial" w:cs="Arial"/>
          <w:spacing w:val="1"/>
          <w:sz w:val="20"/>
          <w:szCs w:val="20"/>
        </w:rPr>
        <w:t>a</w:t>
      </w:r>
      <w:r w:rsidRPr="008177C8">
        <w:rPr>
          <w:rFonts w:ascii="Arial" w:eastAsia="Calibri" w:hAnsi="Arial" w:cs="Arial"/>
          <w:spacing w:val="-1"/>
          <w:sz w:val="20"/>
          <w:szCs w:val="20"/>
        </w:rPr>
        <w:t>m</w:t>
      </w:r>
      <w:r w:rsidRPr="008177C8">
        <w:rPr>
          <w:rFonts w:ascii="Arial" w:eastAsia="Calibri" w:hAnsi="Arial" w:cs="Arial"/>
          <w:sz w:val="20"/>
          <w:szCs w:val="20"/>
        </w:rPr>
        <w:t>i</w:t>
      </w:r>
      <w:r w:rsidRPr="008177C8">
        <w:rPr>
          <w:rFonts w:ascii="Arial" w:eastAsia="Calibri" w:hAnsi="Arial" w:cs="Arial"/>
          <w:spacing w:val="1"/>
          <w:sz w:val="20"/>
          <w:szCs w:val="20"/>
        </w:rPr>
        <w:t>n</w:t>
      </w:r>
      <w:r w:rsidRPr="008177C8">
        <w:rPr>
          <w:rFonts w:ascii="Arial" w:eastAsia="Calibri" w:hAnsi="Arial" w:cs="Arial"/>
          <w:sz w:val="20"/>
          <w:szCs w:val="20"/>
        </w:rPr>
        <w:t>a</w:t>
      </w:r>
      <w:r w:rsidRPr="008177C8">
        <w:rPr>
          <w:rFonts w:ascii="Arial" w:eastAsia="Calibri" w:hAnsi="Arial" w:cs="Arial"/>
          <w:spacing w:val="1"/>
          <w:sz w:val="20"/>
          <w:szCs w:val="20"/>
        </w:rPr>
        <w:t>n</w:t>
      </w:r>
      <w:r w:rsidRPr="008177C8">
        <w:rPr>
          <w:rFonts w:ascii="Arial" w:eastAsia="Calibri" w:hAnsi="Arial" w:cs="Arial"/>
          <w:sz w:val="20"/>
          <w:szCs w:val="20"/>
        </w:rPr>
        <w:t>t</w:t>
      </w:r>
      <w:r w:rsidRPr="008177C8">
        <w:rPr>
          <w:rFonts w:ascii="Arial" w:eastAsia="Calibri" w:hAnsi="Arial" w:cs="Arial"/>
          <w:spacing w:val="-1"/>
          <w:sz w:val="20"/>
          <w:szCs w:val="20"/>
        </w:rPr>
        <w:t>s</w:t>
      </w:r>
    </w:p>
    <w:p w14:paraId="048B0AE6" w14:textId="77777777" w:rsidR="009D7865" w:rsidRPr="003E1FC1" w:rsidRDefault="009D7865" w:rsidP="009D7865">
      <w:pPr>
        <w:numPr>
          <w:ilvl w:val="0"/>
          <w:numId w:val="33"/>
        </w:numPr>
        <w:suppressAutoHyphens/>
        <w:spacing w:after="0" w:line="240" w:lineRule="auto"/>
        <w:ind w:left="720"/>
        <w:jc w:val="both"/>
        <w:rPr>
          <w:rFonts w:ascii="Arial" w:eastAsia="Times New Roman" w:hAnsi="Arial" w:cs="Arial"/>
        </w:rPr>
      </w:pPr>
      <w:r w:rsidRPr="008177C8">
        <w:rPr>
          <w:rFonts w:ascii="Arial" w:eastAsia="Calibri" w:hAnsi="Arial" w:cs="Arial"/>
          <w:sz w:val="20"/>
          <w:szCs w:val="20"/>
        </w:rPr>
        <w:t>C</w:t>
      </w:r>
      <w:r w:rsidRPr="008177C8">
        <w:rPr>
          <w:rFonts w:ascii="Arial" w:eastAsia="Calibri" w:hAnsi="Arial" w:cs="Arial"/>
          <w:spacing w:val="1"/>
          <w:sz w:val="20"/>
          <w:szCs w:val="20"/>
        </w:rPr>
        <w:t>h</w:t>
      </w:r>
      <w:r w:rsidRPr="008177C8">
        <w:rPr>
          <w:rFonts w:ascii="Arial" w:eastAsia="Calibri" w:hAnsi="Arial" w:cs="Arial"/>
          <w:sz w:val="20"/>
          <w:szCs w:val="20"/>
        </w:rPr>
        <w:t>a</w:t>
      </w:r>
      <w:r w:rsidRPr="008177C8">
        <w:rPr>
          <w:rFonts w:ascii="Arial" w:eastAsia="Calibri" w:hAnsi="Arial" w:cs="Arial"/>
          <w:spacing w:val="1"/>
          <w:sz w:val="20"/>
          <w:szCs w:val="20"/>
        </w:rPr>
        <w:t>p</w:t>
      </w:r>
      <w:r w:rsidRPr="008177C8">
        <w:rPr>
          <w:rFonts w:ascii="Arial" w:eastAsia="Calibri" w:hAnsi="Arial" w:cs="Arial"/>
          <w:sz w:val="20"/>
          <w:szCs w:val="20"/>
        </w:rPr>
        <w:t>ter</w:t>
      </w:r>
      <w:r w:rsidRPr="008177C8">
        <w:rPr>
          <w:rFonts w:ascii="Arial" w:eastAsia="Calibri" w:hAnsi="Arial" w:cs="Arial"/>
          <w:spacing w:val="-6"/>
          <w:sz w:val="20"/>
          <w:szCs w:val="20"/>
        </w:rPr>
        <w:t xml:space="preserve"> </w:t>
      </w:r>
      <w:r w:rsidRPr="008177C8">
        <w:rPr>
          <w:rFonts w:ascii="Arial" w:eastAsia="Calibri" w:hAnsi="Arial" w:cs="Arial"/>
          <w:sz w:val="20"/>
          <w:szCs w:val="20"/>
        </w:rPr>
        <w:t>51.50</w:t>
      </w:r>
      <w:r w:rsidRPr="008177C8">
        <w:rPr>
          <w:rFonts w:ascii="Arial" w:eastAsia="Calibri" w:hAnsi="Arial" w:cs="Arial"/>
          <w:spacing w:val="-5"/>
          <w:sz w:val="20"/>
          <w:szCs w:val="20"/>
        </w:rPr>
        <w:t xml:space="preserve"> </w:t>
      </w:r>
      <w:r w:rsidRPr="008177C8">
        <w:rPr>
          <w:rFonts w:ascii="Arial" w:eastAsia="Calibri" w:hAnsi="Arial" w:cs="Arial"/>
          <w:spacing w:val="3"/>
          <w:sz w:val="20"/>
          <w:szCs w:val="20"/>
        </w:rPr>
        <w:t>W</w:t>
      </w:r>
      <w:r w:rsidRPr="008177C8">
        <w:rPr>
          <w:rFonts w:ascii="Arial" w:eastAsia="Calibri" w:hAnsi="Arial" w:cs="Arial"/>
          <w:sz w:val="20"/>
          <w:szCs w:val="20"/>
        </w:rPr>
        <w:t>A</w:t>
      </w:r>
      <w:r w:rsidRPr="008177C8">
        <w:rPr>
          <w:rFonts w:ascii="Arial" w:eastAsia="Calibri" w:hAnsi="Arial" w:cs="Arial"/>
          <w:spacing w:val="3"/>
          <w:sz w:val="20"/>
          <w:szCs w:val="20"/>
        </w:rPr>
        <w:t xml:space="preserve">C, </w:t>
      </w:r>
      <w:r w:rsidRPr="008177C8">
        <w:rPr>
          <w:rFonts w:ascii="Arial" w:eastAsia="Calibri" w:hAnsi="Arial" w:cs="Arial"/>
          <w:sz w:val="20"/>
          <w:szCs w:val="20"/>
        </w:rPr>
        <w:t>R</w:t>
      </w:r>
      <w:r w:rsidRPr="008177C8">
        <w:rPr>
          <w:rFonts w:ascii="Arial" w:eastAsia="Calibri" w:hAnsi="Arial" w:cs="Arial"/>
          <w:spacing w:val="-1"/>
          <w:sz w:val="20"/>
          <w:szCs w:val="20"/>
        </w:rPr>
        <w:t>e</w:t>
      </w:r>
      <w:r w:rsidRPr="008177C8">
        <w:rPr>
          <w:rFonts w:ascii="Arial" w:eastAsia="Calibri" w:hAnsi="Arial" w:cs="Arial"/>
          <w:sz w:val="20"/>
          <w:szCs w:val="20"/>
        </w:rPr>
        <w:t>g</w:t>
      </w:r>
      <w:r w:rsidRPr="008177C8">
        <w:rPr>
          <w:rFonts w:ascii="Arial" w:eastAsia="Calibri" w:hAnsi="Arial" w:cs="Arial"/>
          <w:spacing w:val="1"/>
          <w:sz w:val="20"/>
          <w:szCs w:val="20"/>
        </w:rPr>
        <w:t>u</w:t>
      </w:r>
      <w:r w:rsidRPr="008177C8">
        <w:rPr>
          <w:rFonts w:ascii="Arial" w:eastAsia="Calibri" w:hAnsi="Arial" w:cs="Arial"/>
          <w:sz w:val="20"/>
          <w:szCs w:val="20"/>
        </w:rPr>
        <w:t>la</w:t>
      </w:r>
      <w:r w:rsidRPr="008177C8">
        <w:rPr>
          <w:rFonts w:ascii="Arial" w:eastAsia="Calibri" w:hAnsi="Arial" w:cs="Arial"/>
          <w:spacing w:val="1"/>
          <w:sz w:val="20"/>
          <w:szCs w:val="20"/>
        </w:rPr>
        <w:t>t</w:t>
      </w:r>
      <w:r w:rsidRPr="008177C8">
        <w:rPr>
          <w:rFonts w:ascii="Arial" w:eastAsia="Calibri" w:hAnsi="Arial" w:cs="Arial"/>
          <w:sz w:val="20"/>
          <w:szCs w:val="20"/>
        </w:rPr>
        <w:t>io</w:t>
      </w:r>
      <w:r w:rsidRPr="008177C8">
        <w:rPr>
          <w:rFonts w:ascii="Arial" w:eastAsia="Calibri" w:hAnsi="Arial" w:cs="Arial"/>
          <w:spacing w:val="1"/>
          <w:sz w:val="20"/>
          <w:szCs w:val="20"/>
        </w:rPr>
        <w:t>n</w:t>
      </w:r>
      <w:r w:rsidRPr="008177C8">
        <w:rPr>
          <w:rFonts w:ascii="Arial" w:eastAsia="Calibri" w:hAnsi="Arial" w:cs="Arial"/>
          <w:sz w:val="20"/>
          <w:szCs w:val="20"/>
        </w:rPr>
        <w:t>s</w:t>
      </w:r>
      <w:r w:rsidRPr="008177C8">
        <w:rPr>
          <w:rFonts w:ascii="Arial" w:eastAsia="Calibri" w:hAnsi="Arial" w:cs="Arial"/>
          <w:spacing w:val="-10"/>
          <w:sz w:val="20"/>
          <w:szCs w:val="20"/>
        </w:rPr>
        <w:t xml:space="preserve"> </w:t>
      </w:r>
      <w:r w:rsidRPr="008177C8">
        <w:rPr>
          <w:rFonts w:ascii="Arial" w:eastAsia="Calibri" w:hAnsi="Arial" w:cs="Arial"/>
          <w:sz w:val="20"/>
          <w:szCs w:val="20"/>
        </w:rPr>
        <w:t>for</w:t>
      </w:r>
      <w:r w:rsidRPr="008177C8">
        <w:rPr>
          <w:rFonts w:ascii="Arial" w:eastAsia="Calibri" w:hAnsi="Arial" w:cs="Arial"/>
          <w:spacing w:val="1"/>
          <w:sz w:val="20"/>
          <w:szCs w:val="20"/>
        </w:rPr>
        <w:t xml:space="preserve"> </w:t>
      </w:r>
      <w:r w:rsidRPr="008177C8">
        <w:rPr>
          <w:rFonts w:ascii="Arial" w:eastAsia="Calibri" w:hAnsi="Arial" w:cs="Arial"/>
          <w:sz w:val="20"/>
          <w:szCs w:val="20"/>
        </w:rPr>
        <w:t>Barrier</w:t>
      </w:r>
      <w:r w:rsidRPr="008177C8">
        <w:rPr>
          <w:rFonts w:ascii="Arial" w:eastAsia="Calibri" w:hAnsi="Arial" w:cs="Arial"/>
          <w:spacing w:val="-6"/>
          <w:sz w:val="20"/>
          <w:szCs w:val="20"/>
        </w:rPr>
        <w:t xml:space="preserve"> </w:t>
      </w:r>
      <w:r w:rsidRPr="008177C8">
        <w:rPr>
          <w:rFonts w:ascii="Arial" w:eastAsia="Calibri" w:hAnsi="Arial" w:cs="Arial"/>
          <w:sz w:val="20"/>
          <w:szCs w:val="20"/>
        </w:rPr>
        <w:t>F</w:t>
      </w:r>
      <w:r w:rsidRPr="008177C8">
        <w:rPr>
          <w:rFonts w:ascii="Arial" w:eastAsia="Calibri" w:hAnsi="Arial" w:cs="Arial"/>
          <w:spacing w:val="2"/>
          <w:sz w:val="20"/>
          <w:szCs w:val="20"/>
        </w:rPr>
        <w:t>r</w:t>
      </w:r>
      <w:r w:rsidRPr="008177C8">
        <w:rPr>
          <w:rFonts w:ascii="Arial" w:eastAsia="Calibri" w:hAnsi="Arial" w:cs="Arial"/>
          <w:spacing w:val="-1"/>
          <w:sz w:val="20"/>
          <w:szCs w:val="20"/>
        </w:rPr>
        <w:t>e</w:t>
      </w:r>
      <w:r w:rsidRPr="008177C8">
        <w:rPr>
          <w:rFonts w:ascii="Arial" w:eastAsia="Calibri" w:hAnsi="Arial" w:cs="Arial"/>
          <w:sz w:val="20"/>
          <w:szCs w:val="20"/>
        </w:rPr>
        <w:t>e</w:t>
      </w:r>
      <w:r w:rsidRPr="008177C8">
        <w:rPr>
          <w:rFonts w:ascii="Arial" w:eastAsia="Calibri" w:hAnsi="Arial" w:cs="Arial"/>
          <w:spacing w:val="-2"/>
          <w:sz w:val="20"/>
          <w:szCs w:val="20"/>
        </w:rPr>
        <w:t xml:space="preserve"> </w:t>
      </w:r>
      <w:r w:rsidRPr="008177C8">
        <w:rPr>
          <w:rFonts w:ascii="Arial" w:eastAsia="Calibri" w:hAnsi="Arial" w:cs="Arial"/>
          <w:spacing w:val="2"/>
          <w:sz w:val="20"/>
          <w:szCs w:val="20"/>
        </w:rPr>
        <w:t>F</w:t>
      </w:r>
      <w:r w:rsidRPr="008177C8">
        <w:rPr>
          <w:rFonts w:ascii="Arial" w:eastAsia="Calibri" w:hAnsi="Arial" w:cs="Arial"/>
          <w:sz w:val="20"/>
          <w:szCs w:val="20"/>
        </w:rPr>
        <w:t>aciliti</w:t>
      </w:r>
      <w:r w:rsidRPr="008177C8">
        <w:rPr>
          <w:rFonts w:ascii="Arial" w:eastAsia="Calibri" w:hAnsi="Arial" w:cs="Arial"/>
          <w:spacing w:val="2"/>
          <w:sz w:val="20"/>
          <w:szCs w:val="20"/>
        </w:rPr>
        <w:t>e</w:t>
      </w:r>
      <w:r w:rsidRPr="008177C8">
        <w:rPr>
          <w:rFonts w:ascii="Arial" w:eastAsia="Calibri" w:hAnsi="Arial" w:cs="Arial"/>
          <w:spacing w:val="-1"/>
          <w:sz w:val="20"/>
          <w:szCs w:val="20"/>
        </w:rPr>
        <w:t>s.</w:t>
      </w:r>
    </w:p>
    <w:p w14:paraId="652DBBDF" w14:textId="77777777" w:rsidR="009D7865" w:rsidRPr="008177C8" w:rsidRDefault="009D7865" w:rsidP="009D7865">
      <w:pPr>
        <w:suppressAutoHyphens/>
        <w:spacing w:after="0" w:line="240" w:lineRule="auto"/>
        <w:ind w:left="720"/>
        <w:jc w:val="both"/>
        <w:rPr>
          <w:rFonts w:ascii="Arial" w:hAnsi="Arial" w:cs="Arial"/>
          <w:sz w:val="20"/>
          <w:szCs w:val="20"/>
        </w:rPr>
      </w:pPr>
    </w:p>
    <w:p w14:paraId="268D3B32" w14:textId="77777777" w:rsidR="009D7865" w:rsidRPr="008177C8" w:rsidRDefault="009D7865" w:rsidP="009D7865">
      <w:pPr>
        <w:numPr>
          <w:ilvl w:val="0"/>
          <w:numId w:val="27"/>
        </w:numPr>
        <w:tabs>
          <w:tab w:val="left" w:pos="-720"/>
          <w:tab w:val="left" w:pos="450"/>
        </w:tabs>
        <w:suppressAutoHyphens/>
        <w:spacing w:after="120" w:line="240" w:lineRule="auto"/>
        <w:jc w:val="both"/>
        <w:rPr>
          <w:rFonts w:ascii="Arial" w:hAnsi="Arial" w:cs="Arial"/>
          <w:b/>
          <w:sz w:val="20"/>
          <w:szCs w:val="20"/>
          <w:u w:val="single"/>
        </w:rPr>
      </w:pPr>
      <w:r w:rsidRPr="008177C8">
        <w:rPr>
          <w:rFonts w:ascii="Arial" w:hAnsi="Arial" w:cs="Arial"/>
          <w:b/>
          <w:color w:val="000000"/>
          <w:sz w:val="20"/>
          <w:szCs w:val="20"/>
          <w:u w:val="single"/>
        </w:rPr>
        <w:t>W</w:t>
      </w:r>
      <w:r w:rsidRPr="008177C8">
        <w:rPr>
          <w:rFonts w:ascii="Arial" w:hAnsi="Arial" w:cs="Arial"/>
          <w:b/>
          <w:bCs/>
          <w:sz w:val="20"/>
          <w:szCs w:val="20"/>
          <w:u w:val="single"/>
        </w:rPr>
        <w:t xml:space="preserve">ASHINGTON STATE QUALITY AWARD REQUIREMENTS </w:t>
      </w:r>
    </w:p>
    <w:p w14:paraId="1324B732" w14:textId="77777777" w:rsidR="009D7865" w:rsidRPr="008177C8" w:rsidRDefault="008E435B" w:rsidP="009D7865">
      <w:pPr>
        <w:tabs>
          <w:tab w:val="right" w:pos="9360"/>
        </w:tabs>
        <w:spacing w:after="120"/>
        <w:ind w:left="360"/>
        <w:jc w:val="both"/>
        <w:rPr>
          <w:rFonts w:ascii="Arial" w:hAnsi="Arial" w:cs="Arial"/>
          <w:sz w:val="20"/>
          <w:szCs w:val="20"/>
          <w:u w:val="single"/>
        </w:rPr>
      </w:pPr>
      <w:hyperlink w:history="1"/>
      <w:r w:rsidR="009D7865" w:rsidRPr="008177C8">
        <w:rPr>
          <w:rFonts w:ascii="Arial" w:hAnsi="Arial" w:cs="Arial"/>
          <w:sz w:val="20"/>
          <w:szCs w:val="20"/>
          <w:u w:val="single"/>
        </w:rPr>
        <w:t>RCW 43.185C.210</w:t>
      </w:r>
    </w:p>
    <w:p w14:paraId="0294BE54" w14:textId="77777777" w:rsidR="009D7865" w:rsidRPr="008177C8" w:rsidRDefault="009D7865" w:rsidP="009D7865">
      <w:pPr>
        <w:spacing w:after="60"/>
        <w:ind w:left="360"/>
        <w:jc w:val="both"/>
        <w:rPr>
          <w:rFonts w:ascii="Arial" w:hAnsi="Arial" w:cs="Arial"/>
          <w:sz w:val="20"/>
          <w:szCs w:val="20"/>
        </w:rPr>
      </w:pPr>
      <w:r w:rsidRPr="008177C8">
        <w:rPr>
          <w:rFonts w:ascii="Arial" w:hAnsi="Arial" w:cs="Arial"/>
          <w:sz w:val="20"/>
          <w:szCs w:val="20"/>
        </w:rPr>
        <w:t xml:space="preserve">(5)(a) Except as provided in (b) of this subsection, beginning in 2011, </w:t>
      </w:r>
      <w:proofErr w:type="gramStart"/>
      <w:r w:rsidRPr="008177C8">
        <w:rPr>
          <w:rFonts w:ascii="Arial" w:hAnsi="Arial" w:cs="Arial"/>
          <w:sz w:val="20"/>
          <w:szCs w:val="20"/>
        </w:rPr>
        <w:t>each</w:t>
      </w:r>
      <w:proofErr w:type="gramEnd"/>
      <w:r w:rsidRPr="008177C8">
        <w:rPr>
          <w:rFonts w:ascii="Arial" w:hAnsi="Arial" w:cs="Arial"/>
          <w:sz w:val="20"/>
          <w:szCs w:val="20"/>
        </w:rPr>
        <w:t xml:space="preserve"> eligible organization receiving over $500,000 during the previous calendar year from the transitional housing operating and rent program and from sources including:</w:t>
      </w:r>
    </w:p>
    <w:p w14:paraId="1F5642BB" w14:textId="77777777" w:rsidR="009D7865" w:rsidRPr="008177C8" w:rsidRDefault="009D7865" w:rsidP="009D7865">
      <w:pPr>
        <w:spacing w:after="0"/>
        <w:ind w:left="576"/>
        <w:jc w:val="both"/>
        <w:rPr>
          <w:rFonts w:ascii="Arial" w:hAnsi="Arial" w:cs="Arial"/>
          <w:sz w:val="20"/>
          <w:szCs w:val="20"/>
        </w:rPr>
      </w:pPr>
      <w:r w:rsidRPr="008177C8">
        <w:rPr>
          <w:rFonts w:ascii="Arial" w:hAnsi="Arial" w:cs="Arial"/>
          <w:sz w:val="20"/>
          <w:szCs w:val="20"/>
        </w:rPr>
        <w:t>(</w:t>
      </w:r>
      <w:proofErr w:type="spellStart"/>
      <w:r w:rsidRPr="008177C8">
        <w:rPr>
          <w:rFonts w:ascii="Arial" w:hAnsi="Arial" w:cs="Arial"/>
          <w:sz w:val="20"/>
          <w:szCs w:val="20"/>
        </w:rPr>
        <w:t>i</w:t>
      </w:r>
      <w:proofErr w:type="spellEnd"/>
      <w:r w:rsidRPr="008177C8">
        <w:rPr>
          <w:rFonts w:ascii="Arial" w:hAnsi="Arial" w:cs="Arial"/>
          <w:sz w:val="20"/>
          <w:szCs w:val="20"/>
        </w:rPr>
        <w:t xml:space="preserve">) State housing-related funding sources; </w:t>
      </w:r>
    </w:p>
    <w:p w14:paraId="4B4ACBD7" w14:textId="77777777" w:rsidR="009D7865" w:rsidRPr="008177C8" w:rsidRDefault="009D7865" w:rsidP="009D7865">
      <w:pPr>
        <w:spacing w:after="0"/>
        <w:ind w:left="576"/>
        <w:jc w:val="both"/>
        <w:rPr>
          <w:rFonts w:ascii="Arial" w:hAnsi="Arial" w:cs="Arial"/>
          <w:sz w:val="20"/>
          <w:szCs w:val="20"/>
        </w:rPr>
      </w:pPr>
      <w:r w:rsidRPr="008177C8">
        <w:rPr>
          <w:rFonts w:ascii="Arial" w:hAnsi="Arial" w:cs="Arial"/>
          <w:sz w:val="20"/>
          <w:szCs w:val="20"/>
        </w:rPr>
        <w:t xml:space="preserve">(ii) </w:t>
      </w:r>
      <w:proofErr w:type="gramStart"/>
      <w:r w:rsidRPr="008177C8">
        <w:rPr>
          <w:rFonts w:ascii="Arial" w:hAnsi="Arial" w:cs="Arial"/>
          <w:sz w:val="20"/>
          <w:szCs w:val="20"/>
        </w:rPr>
        <w:t>the</w:t>
      </w:r>
      <w:proofErr w:type="gramEnd"/>
      <w:r w:rsidRPr="008177C8">
        <w:rPr>
          <w:rFonts w:ascii="Arial" w:hAnsi="Arial" w:cs="Arial"/>
          <w:sz w:val="20"/>
          <w:szCs w:val="20"/>
        </w:rPr>
        <w:t xml:space="preserve"> affordable housing for all surcharge in RCW 36.22.178;</w:t>
      </w:r>
    </w:p>
    <w:p w14:paraId="0F7AC1AA" w14:textId="77777777" w:rsidR="009D7865" w:rsidRPr="008177C8" w:rsidRDefault="009D7865" w:rsidP="009D7865">
      <w:pPr>
        <w:spacing w:after="0"/>
        <w:ind w:left="576"/>
        <w:jc w:val="both"/>
        <w:rPr>
          <w:rFonts w:ascii="Arial" w:hAnsi="Arial" w:cs="Arial"/>
          <w:sz w:val="20"/>
          <w:szCs w:val="20"/>
        </w:rPr>
      </w:pPr>
      <w:r w:rsidRPr="008177C8">
        <w:rPr>
          <w:rFonts w:ascii="Arial" w:hAnsi="Arial" w:cs="Arial"/>
          <w:sz w:val="20"/>
          <w:szCs w:val="20"/>
        </w:rPr>
        <w:t xml:space="preserve">(iii) </w:t>
      </w:r>
      <w:proofErr w:type="gramStart"/>
      <w:r w:rsidRPr="008177C8">
        <w:rPr>
          <w:rFonts w:ascii="Arial" w:hAnsi="Arial" w:cs="Arial"/>
          <w:sz w:val="20"/>
          <w:szCs w:val="20"/>
        </w:rPr>
        <w:t>the</w:t>
      </w:r>
      <w:proofErr w:type="gramEnd"/>
      <w:r w:rsidRPr="008177C8">
        <w:rPr>
          <w:rFonts w:ascii="Arial" w:hAnsi="Arial" w:cs="Arial"/>
          <w:sz w:val="20"/>
          <w:szCs w:val="20"/>
        </w:rPr>
        <w:t xml:space="preserve"> home security fund surcharges in RCW 36.22.179 AND 36.22.1791; and</w:t>
      </w:r>
    </w:p>
    <w:p w14:paraId="73643FF7" w14:textId="77777777" w:rsidR="009D7865" w:rsidRPr="008177C8" w:rsidRDefault="009D7865" w:rsidP="009D7865">
      <w:pPr>
        <w:spacing w:after="0"/>
        <w:ind w:left="576"/>
        <w:jc w:val="both"/>
        <w:rPr>
          <w:rFonts w:ascii="Arial" w:hAnsi="Arial" w:cs="Arial"/>
          <w:sz w:val="20"/>
          <w:szCs w:val="20"/>
        </w:rPr>
      </w:pPr>
      <w:r w:rsidRPr="008177C8">
        <w:rPr>
          <w:rFonts w:ascii="Arial" w:hAnsi="Arial" w:cs="Arial"/>
          <w:sz w:val="20"/>
          <w:szCs w:val="20"/>
        </w:rPr>
        <w:t>(iv) any other surcharge imposed under chapter 36.22 or 43.185C RCW to fund homelessness programs or other housing programs, shall apply to the Washington state quality award program for an independent assessment of its quality management, accountability, and performance system, once every three years.</w:t>
      </w:r>
    </w:p>
    <w:p w14:paraId="67F6E32F" w14:textId="77777777" w:rsidR="009D7865" w:rsidRPr="008177C8" w:rsidRDefault="009D7865" w:rsidP="009D7865">
      <w:pPr>
        <w:spacing w:after="120"/>
        <w:ind w:left="432"/>
        <w:jc w:val="both"/>
        <w:rPr>
          <w:rFonts w:ascii="Arial" w:hAnsi="Arial" w:cs="Arial"/>
          <w:sz w:val="20"/>
          <w:szCs w:val="20"/>
        </w:rPr>
      </w:pPr>
      <w:r w:rsidRPr="008177C8">
        <w:rPr>
          <w:rFonts w:ascii="Arial" w:hAnsi="Arial" w:cs="Arial"/>
          <w:sz w:val="20"/>
          <w:szCs w:val="20"/>
        </w:rPr>
        <w:t>(b) Cities and counties are exempt from the provisions of (a) of this subsection until 2018.</w:t>
      </w:r>
    </w:p>
    <w:p w14:paraId="0576770B" w14:textId="77777777" w:rsidR="009D7865" w:rsidRPr="008177C8" w:rsidRDefault="009D7865" w:rsidP="009D7865">
      <w:pPr>
        <w:spacing w:after="120"/>
        <w:ind w:left="360"/>
        <w:jc w:val="both"/>
        <w:rPr>
          <w:rFonts w:ascii="Arial" w:hAnsi="Arial" w:cs="Arial"/>
          <w:sz w:val="20"/>
          <w:szCs w:val="20"/>
          <w:u w:val="single"/>
        </w:rPr>
      </w:pPr>
      <w:r w:rsidRPr="008177C8">
        <w:rPr>
          <w:rFonts w:ascii="Arial" w:hAnsi="Arial" w:cs="Arial"/>
          <w:sz w:val="20"/>
          <w:szCs w:val="20"/>
          <w:u w:val="single"/>
        </w:rPr>
        <w:t>RCW 43.185C.240</w:t>
      </w:r>
    </w:p>
    <w:p w14:paraId="2CC182DD" w14:textId="77777777" w:rsidR="009D7865" w:rsidRPr="008177C8" w:rsidRDefault="009D7865" w:rsidP="009D7865">
      <w:pPr>
        <w:spacing w:after="240"/>
        <w:ind w:left="576"/>
        <w:jc w:val="both"/>
        <w:rPr>
          <w:rFonts w:ascii="Arial" w:hAnsi="Arial" w:cs="Arial"/>
          <w:sz w:val="20"/>
          <w:szCs w:val="20"/>
        </w:rPr>
      </w:pPr>
      <w:r w:rsidRPr="008177C8">
        <w:rPr>
          <w:rFonts w:ascii="Arial" w:hAnsi="Arial" w:cs="Arial"/>
          <w:sz w:val="20"/>
          <w:szCs w:val="20"/>
        </w:rPr>
        <w:t xml:space="preserve">(1)(b) Any local government receiving more than $3,500,000 during the previous calendar year from document recording surcharge funds collected pursuant to RCW 36.22.178, 36.22.179, and 36.22.1791, must apply to the Washington State quality award program, or similar </w:t>
      </w:r>
      <w:proofErr w:type="spellStart"/>
      <w:r w:rsidRPr="008177C8">
        <w:rPr>
          <w:rFonts w:ascii="Arial" w:hAnsi="Arial" w:cs="Arial"/>
          <w:sz w:val="20"/>
          <w:szCs w:val="20"/>
        </w:rPr>
        <w:t>Baldridge</w:t>
      </w:r>
      <w:proofErr w:type="spellEnd"/>
      <w:r w:rsidRPr="008177C8">
        <w:rPr>
          <w:rFonts w:ascii="Arial" w:hAnsi="Arial" w:cs="Arial"/>
          <w:sz w:val="20"/>
          <w:szCs w:val="20"/>
        </w:rPr>
        <w:t xml:space="preserve"> Assessment organization, for an independent assessment of its quality management, accountability, and performance system. The first assessment may be a lite assessment. After submitting an application, a local government is required to reapply at least every two years.</w:t>
      </w:r>
    </w:p>
    <w:p w14:paraId="16C63606" w14:textId="77777777" w:rsidR="009D7865" w:rsidRPr="008177C8" w:rsidRDefault="009D7865" w:rsidP="009D7865">
      <w:pPr>
        <w:numPr>
          <w:ilvl w:val="0"/>
          <w:numId w:val="27"/>
        </w:numPr>
        <w:tabs>
          <w:tab w:val="left" w:pos="-720"/>
          <w:tab w:val="left" w:pos="450"/>
        </w:tabs>
        <w:suppressAutoHyphens/>
        <w:spacing w:after="120" w:line="240" w:lineRule="auto"/>
        <w:jc w:val="both"/>
        <w:rPr>
          <w:rFonts w:ascii="Arial" w:hAnsi="Arial" w:cs="Arial"/>
          <w:b/>
          <w:sz w:val="20"/>
          <w:szCs w:val="20"/>
          <w:u w:val="single"/>
        </w:rPr>
      </w:pPr>
      <w:r>
        <w:rPr>
          <w:rFonts w:ascii="Arial" w:hAnsi="Arial" w:cs="Arial"/>
          <w:b/>
          <w:color w:val="000000"/>
          <w:u w:val="single"/>
        </w:rPr>
        <w:br w:type="page"/>
      </w:r>
      <w:r w:rsidRPr="008177C8">
        <w:rPr>
          <w:rFonts w:ascii="Arial" w:hAnsi="Arial" w:cs="Arial"/>
          <w:b/>
          <w:color w:val="000000"/>
          <w:sz w:val="20"/>
          <w:szCs w:val="20"/>
          <w:u w:val="single"/>
        </w:rPr>
        <w:lastRenderedPageBreak/>
        <w:t>TRIBAL HOME REPAIR WORK</w:t>
      </w:r>
    </w:p>
    <w:p w14:paraId="4D134092" w14:textId="77777777" w:rsidR="009D7865" w:rsidRPr="008177C8" w:rsidRDefault="009D7865" w:rsidP="009D7865">
      <w:pPr>
        <w:autoSpaceDE w:val="0"/>
        <w:autoSpaceDN w:val="0"/>
        <w:adjustRightInd w:val="0"/>
        <w:spacing w:after="120" w:line="240" w:lineRule="auto"/>
        <w:ind w:left="360"/>
        <w:jc w:val="both"/>
        <w:rPr>
          <w:rFonts w:ascii="Arial" w:hAnsi="Arial" w:cs="Arial"/>
          <w:sz w:val="20"/>
          <w:szCs w:val="20"/>
          <w:u w:val="single"/>
        </w:rPr>
      </w:pPr>
      <w:r w:rsidRPr="008177C8">
        <w:rPr>
          <w:rFonts w:ascii="Arial" w:hAnsi="Arial" w:cs="Arial"/>
          <w:b/>
          <w:color w:val="000000"/>
          <w:sz w:val="20"/>
          <w:szCs w:val="20"/>
          <w:u w:val="single"/>
        </w:rPr>
        <w:t>C</w:t>
      </w:r>
      <w:r>
        <w:rPr>
          <w:rFonts w:ascii="Arial" w:hAnsi="Arial" w:cs="Arial"/>
          <w:b/>
          <w:color w:val="000000"/>
          <w:u w:val="single"/>
        </w:rPr>
        <w:t>ompletion of Work</w:t>
      </w:r>
    </w:p>
    <w:p w14:paraId="76A10A4F"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 xml:space="preserve">Home repair services performed on tribal trust land dwelling units with funds awarded under this Grant shall be completed and inspected by Grant End Date. Units must receive comprehensive inspection to ensure quality work meets required specifications. </w:t>
      </w:r>
    </w:p>
    <w:p w14:paraId="1B1580C6" w14:textId="77777777" w:rsidR="009D7865" w:rsidRPr="008177C8" w:rsidRDefault="009D7865" w:rsidP="009D7865">
      <w:pPr>
        <w:tabs>
          <w:tab w:val="left" w:pos="360"/>
          <w:tab w:val="left" w:pos="720"/>
        </w:tabs>
        <w:spacing w:after="120" w:line="240" w:lineRule="auto"/>
        <w:ind w:left="360"/>
        <w:jc w:val="both"/>
        <w:rPr>
          <w:rFonts w:ascii="Arial" w:hAnsi="Arial" w:cs="Arial"/>
          <w:b/>
          <w:sz w:val="20"/>
          <w:szCs w:val="20"/>
          <w:u w:val="single"/>
        </w:rPr>
      </w:pPr>
      <w:r w:rsidRPr="008177C8">
        <w:rPr>
          <w:rFonts w:ascii="Arial" w:hAnsi="Arial" w:cs="Arial"/>
          <w:b/>
          <w:sz w:val="20"/>
          <w:szCs w:val="20"/>
          <w:u w:val="single"/>
        </w:rPr>
        <w:t>C</w:t>
      </w:r>
      <w:r>
        <w:rPr>
          <w:rFonts w:ascii="Arial" w:hAnsi="Arial" w:cs="Arial"/>
          <w:b/>
          <w:u w:val="single"/>
        </w:rPr>
        <w:t>ontractor/Subcontractor Monitoring Requirements</w:t>
      </w:r>
    </w:p>
    <w:p w14:paraId="22F9DA03" w14:textId="77777777" w:rsidR="009D7865" w:rsidRPr="008177C8" w:rsidRDefault="009D7865" w:rsidP="009D7865">
      <w:pPr>
        <w:spacing w:after="120" w:line="240" w:lineRule="auto"/>
        <w:ind w:left="360"/>
        <w:jc w:val="both"/>
        <w:rPr>
          <w:rFonts w:ascii="Arial" w:eastAsia="Calibri" w:hAnsi="Arial" w:cs="Arial"/>
          <w:sz w:val="20"/>
          <w:szCs w:val="20"/>
        </w:rPr>
      </w:pPr>
      <w:r w:rsidRPr="008177C8">
        <w:rPr>
          <w:rFonts w:ascii="Arial" w:eastAsia="Calibri" w:hAnsi="Arial" w:cs="Arial"/>
          <w:sz w:val="20"/>
          <w:szCs w:val="20"/>
        </w:rPr>
        <w:t>The Grantee is required to have written monitoring procedures for all home repair projects and monitor Contractor/Subcontractor work performance to include:</w:t>
      </w:r>
    </w:p>
    <w:p w14:paraId="662D73C3" w14:textId="77777777" w:rsidR="009D7865" w:rsidRPr="008177C8" w:rsidRDefault="009D7865" w:rsidP="009D7865">
      <w:pPr>
        <w:numPr>
          <w:ilvl w:val="0"/>
          <w:numId w:val="39"/>
        </w:numPr>
        <w:spacing w:after="120" w:line="240" w:lineRule="auto"/>
        <w:ind w:left="720"/>
        <w:jc w:val="both"/>
        <w:rPr>
          <w:rFonts w:ascii="Arial" w:eastAsia="Calibri" w:hAnsi="Arial" w:cs="Arial"/>
          <w:sz w:val="20"/>
          <w:szCs w:val="20"/>
        </w:rPr>
      </w:pPr>
      <w:r w:rsidRPr="008177C8">
        <w:rPr>
          <w:rFonts w:ascii="Arial" w:eastAsia="Calibri" w:hAnsi="Arial" w:cs="Arial"/>
          <w:sz w:val="20"/>
          <w:szCs w:val="20"/>
        </w:rPr>
        <w:t xml:space="preserve">Business eligibility (not on federal debarment list). </w:t>
      </w:r>
    </w:p>
    <w:p w14:paraId="78BEF566" w14:textId="77777777" w:rsidR="009D7865" w:rsidRPr="008177C8" w:rsidRDefault="009D7865" w:rsidP="009D7865">
      <w:pPr>
        <w:numPr>
          <w:ilvl w:val="0"/>
          <w:numId w:val="39"/>
        </w:numPr>
        <w:autoSpaceDE w:val="0"/>
        <w:autoSpaceDN w:val="0"/>
        <w:adjustRightInd w:val="0"/>
        <w:spacing w:after="120" w:line="240" w:lineRule="auto"/>
        <w:ind w:left="720"/>
        <w:jc w:val="both"/>
        <w:rPr>
          <w:rFonts w:ascii="Arial" w:eastAsia="Calibri" w:hAnsi="Arial" w:cs="Arial"/>
          <w:sz w:val="20"/>
          <w:szCs w:val="20"/>
        </w:rPr>
      </w:pPr>
      <w:r w:rsidRPr="008177C8">
        <w:rPr>
          <w:rFonts w:ascii="Arial" w:eastAsia="Calibri" w:hAnsi="Arial" w:cs="Arial"/>
          <w:sz w:val="20"/>
          <w:szCs w:val="20"/>
        </w:rPr>
        <w:t xml:space="preserve">Ensure Contractors/Subcontractors are insured, licensed, bonded, and can provide proof of training and certifications.  </w:t>
      </w:r>
    </w:p>
    <w:p w14:paraId="50D94A08" w14:textId="77777777" w:rsidR="009D7865" w:rsidRPr="008177C8" w:rsidRDefault="009D7865" w:rsidP="009D7865">
      <w:pPr>
        <w:numPr>
          <w:ilvl w:val="0"/>
          <w:numId w:val="39"/>
        </w:numPr>
        <w:spacing w:after="120" w:line="240" w:lineRule="auto"/>
        <w:ind w:left="720"/>
        <w:jc w:val="both"/>
        <w:rPr>
          <w:rFonts w:ascii="Arial" w:eastAsia="Calibri" w:hAnsi="Arial" w:cs="Arial"/>
          <w:sz w:val="20"/>
          <w:szCs w:val="20"/>
        </w:rPr>
      </w:pPr>
      <w:r w:rsidRPr="008177C8">
        <w:rPr>
          <w:rFonts w:ascii="Arial" w:eastAsia="Calibri" w:hAnsi="Arial" w:cs="Arial"/>
          <w:sz w:val="20"/>
          <w:szCs w:val="20"/>
        </w:rPr>
        <w:t>Scope of work development.</w:t>
      </w:r>
    </w:p>
    <w:p w14:paraId="3AF9F809" w14:textId="77777777" w:rsidR="009D7865" w:rsidRPr="008177C8" w:rsidRDefault="009D7865" w:rsidP="009D7865">
      <w:pPr>
        <w:numPr>
          <w:ilvl w:val="0"/>
          <w:numId w:val="39"/>
        </w:numPr>
        <w:spacing w:after="120" w:line="240" w:lineRule="auto"/>
        <w:ind w:left="720"/>
        <w:jc w:val="both"/>
        <w:rPr>
          <w:rFonts w:ascii="Arial" w:eastAsia="Calibri" w:hAnsi="Arial" w:cs="Arial"/>
          <w:sz w:val="20"/>
          <w:szCs w:val="20"/>
        </w:rPr>
      </w:pPr>
      <w:r w:rsidRPr="008177C8">
        <w:rPr>
          <w:rFonts w:ascii="Arial" w:eastAsia="Calibri" w:hAnsi="Arial" w:cs="Arial"/>
          <w:sz w:val="20"/>
          <w:szCs w:val="20"/>
        </w:rPr>
        <w:t>Prior approval of work change orders.</w:t>
      </w:r>
    </w:p>
    <w:p w14:paraId="22AD5706" w14:textId="77777777" w:rsidR="009D7865" w:rsidRPr="008177C8" w:rsidRDefault="009D7865" w:rsidP="009D7865">
      <w:pPr>
        <w:numPr>
          <w:ilvl w:val="0"/>
          <w:numId w:val="39"/>
        </w:numPr>
        <w:spacing w:after="120" w:line="240" w:lineRule="auto"/>
        <w:ind w:left="720"/>
        <w:jc w:val="both"/>
        <w:rPr>
          <w:rFonts w:ascii="Arial" w:eastAsia="Calibri" w:hAnsi="Arial" w:cs="Arial"/>
          <w:sz w:val="20"/>
          <w:szCs w:val="20"/>
        </w:rPr>
      </w:pPr>
      <w:r w:rsidRPr="008177C8">
        <w:rPr>
          <w:rFonts w:ascii="Arial" w:eastAsia="Calibri" w:hAnsi="Arial" w:cs="Arial"/>
          <w:sz w:val="20"/>
          <w:szCs w:val="20"/>
        </w:rPr>
        <w:t>Authorization to work.</w:t>
      </w:r>
    </w:p>
    <w:p w14:paraId="6EF04E47" w14:textId="77777777" w:rsidR="009D7865" w:rsidRPr="008177C8" w:rsidRDefault="009D7865" w:rsidP="009D7865">
      <w:pPr>
        <w:numPr>
          <w:ilvl w:val="0"/>
          <w:numId w:val="39"/>
        </w:numPr>
        <w:spacing w:after="120" w:line="240" w:lineRule="auto"/>
        <w:ind w:left="720"/>
        <w:jc w:val="both"/>
        <w:rPr>
          <w:rFonts w:ascii="Arial" w:eastAsia="Calibri" w:hAnsi="Arial" w:cs="Arial"/>
          <w:sz w:val="20"/>
          <w:szCs w:val="20"/>
        </w:rPr>
      </w:pPr>
      <w:r w:rsidRPr="008177C8">
        <w:rPr>
          <w:rFonts w:ascii="Arial" w:eastAsia="Calibri" w:hAnsi="Arial" w:cs="Arial"/>
          <w:sz w:val="20"/>
          <w:szCs w:val="20"/>
        </w:rPr>
        <w:t>Payment approval.</w:t>
      </w:r>
    </w:p>
    <w:p w14:paraId="13F7F67A" w14:textId="77777777" w:rsidR="009D7865" w:rsidRPr="008177C8" w:rsidRDefault="009D7865" w:rsidP="009D7865">
      <w:pPr>
        <w:numPr>
          <w:ilvl w:val="0"/>
          <w:numId w:val="39"/>
        </w:numPr>
        <w:spacing w:after="120" w:line="240" w:lineRule="auto"/>
        <w:ind w:left="720"/>
        <w:jc w:val="both"/>
        <w:rPr>
          <w:rFonts w:ascii="Arial" w:eastAsia="Calibri" w:hAnsi="Arial" w:cs="Arial"/>
          <w:sz w:val="20"/>
          <w:szCs w:val="20"/>
        </w:rPr>
      </w:pPr>
      <w:r w:rsidRPr="008177C8">
        <w:rPr>
          <w:rFonts w:ascii="Arial" w:eastAsia="Calibri" w:hAnsi="Arial" w:cs="Arial"/>
          <w:sz w:val="20"/>
          <w:szCs w:val="20"/>
        </w:rPr>
        <w:t>Inspections.</w:t>
      </w:r>
    </w:p>
    <w:p w14:paraId="2AB76363" w14:textId="77777777" w:rsidR="009D7865" w:rsidRDefault="009D7865" w:rsidP="009D7865">
      <w:pPr>
        <w:numPr>
          <w:ilvl w:val="0"/>
          <w:numId w:val="39"/>
        </w:numPr>
        <w:spacing w:after="120" w:line="240" w:lineRule="auto"/>
        <w:ind w:left="720"/>
        <w:jc w:val="both"/>
        <w:rPr>
          <w:rFonts w:ascii="Arial" w:eastAsia="Calibri" w:hAnsi="Arial" w:cs="Arial"/>
        </w:rPr>
      </w:pPr>
      <w:r w:rsidRPr="008177C8">
        <w:rPr>
          <w:rFonts w:ascii="Arial" w:eastAsia="Calibri" w:hAnsi="Arial" w:cs="Arial"/>
          <w:sz w:val="20"/>
          <w:szCs w:val="20"/>
        </w:rPr>
        <w:t>Monitoring procedures for any lower-tier entity.</w:t>
      </w:r>
      <w:r w:rsidRPr="008177C8">
        <w:rPr>
          <w:rFonts w:ascii="Arial" w:hAnsi="Arial" w:cs="Arial"/>
          <w:sz w:val="20"/>
          <w:szCs w:val="20"/>
        </w:rPr>
        <w:t xml:space="preserve"> </w:t>
      </w:r>
    </w:p>
    <w:p w14:paraId="586CA83A" w14:textId="77777777" w:rsidR="009D7865" w:rsidRPr="003E1FC1" w:rsidRDefault="009D7865" w:rsidP="009D7865">
      <w:pPr>
        <w:spacing w:after="120" w:line="240" w:lineRule="auto"/>
        <w:ind w:left="360"/>
        <w:jc w:val="both"/>
        <w:rPr>
          <w:rFonts w:ascii="Arial" w:eastAsia="Calibri" w:hAnsi="Arial" w:cs="Arial"/>
          <w:sz w:val="20"/>
          <w:szCs w:val="20"/>
        </w:rPr>
      </w:pPr>
      <w:r w:rsidRPr="003E1FC1">
        <w:rPr>
          <w:rFonts w:ascii="Arial" w:hAnsi="Arial" w:cs="Arial"/>
          <w:sz w:val="20"/>
          <w:szCs w:val="20"/>
        </w:rPr>
        <w:t>Contractors/Subcontractors shall mean contractors of any tier.</w:t>
      </w:r>
    </w:p>
    <w:p w14:paraId="5B7E9C0D" w14:textId="77777777" w:rsidR="009D7865" w:rsidRPr="008177C8" w:rsidRDefault="009D7865" w:rsidP="009D7865">
      <w:pPr>
        <w:tabs>
          <w:tab w:val="left" w:pos="360"/>
          <w:tab w:val="left" w:pos="720"/>
        </w:tabs>
        <w:spacing w:after="120" w:line="240" w:lineRule="auto"/>
        <w:ind w:left="360"/>
        <w:jc w:val="both"/>
        <w:rPr>
          <w:rFonts w:ascii="Arial" w:hAnsi="Arial" w:cs="Arial"/>
          <w:sz w:val="20"/>
          <w:szCs w:val="20"/>
          <w:u w:val="single"/>
        </w:rPr>
      </w:pPr>
      <w:r w:rsidRPr="008177C8">
        <w:rPr>
          <w:rFonts w:ascii="Arial" w:hAnsi="Arial" w:cs="Arial"/>
          <w:b/>
          <w:sz w:val="20"/>
          <w:szCs w:val="20"/>
          <w:u w:val="single"/>
        </w:rPr>
        <w:t>D</w:t>
      </w:r>
      <w:r>
        <w:rPr>
          <w:rFonts w:ascii="Arial" w:hAnsi="Arial" w:cs="Arial"/>
          <w:b/>
          <w:u w:val="single"/>
        </w:rPr>
        <w:t>ocuments on File</w:t>
      </w:r>
    </w:p>
    <w:p w14:paraId="2335768A" w14:textId="77777777" w:rsidR="009D7865" w:rsidRPr="008177C8" w:rsidRDefault="009D7865" w:rsidP="009D7865">
      <w:pPr>
        <w:autoSpaceDE w:val="0"/>
        <w:autoSpaceDN w:val="0"/>
        <w:adjustRightInd w:val="0"/>
        <w:spacing w:after="60" w:line="240" w:lineRule="auto"/>
        <w:ind w:left="360"/>
        <w:jc w:val="both"/>
        <w:rPr>
          <w:rFonts w:ascii="Arial" w:hAnsi="Arial" w:cs="Arial"/>
          <w:sz w:val="20"/>
          <w:szCs w:val="20"/>
        </w:rPr>
      </w:pPr>
      <w:r w:rsidRPr="008177C8">
        <w:rPr>
          <w:rFonts w:ascii="Arial" w:hAnsi="Arial" w:cs="Arial"/>
          <w:sz w:val="20"/>
          <w:szCs w:val="20"/>
        </w:rPr>
        <w:t>Documents consistent with federal and state regulations, as applicable, shall be kept on file in the office of the local program and available for review.  Such documents shall include, but not be limited to:</w:t>
      </w:r>
    </w:p>
    <w:p w14:paraId="5511617A" w14:textId="77777777" w:rsidR="009D7865" w:rsidRPr="008177C8" w:rsidRDefault="009D7865" w:rsidP="009D7865">
      <w:pPr>
        <w:numPr>
          <w:ilvl w:val="0"/>
          <w:numId w:val="31"/>
        </w:numPr>
        <w:tabs>
          <w:tab w:val="clear" w:pos="1440"/>
        </w:tabs>
        <w:suppressAutoHyphens/>
        <w:spacing w:after="120" w:line="240" w:lineRule="auto"/>
        <w:ind w:left="720" w:hanging="360"/>
        <w:jc w:val="both"/>
        <w:rPr>
          <w:rFonts w:ascii="Arial" w:hAnsi="Arial" w:cs="Arial"/>
          <w:sz w:val="20"/>
          <w:szCs w:val="20"/>
        </w:rPr>
      </w:pPr>
      <w:r w:rsidRPr="008177C8">
        <w:rPr>
          <w:rFonts w:ascii="Arial" w:hAnsi="Arial" w:cs="Arial"/>
          <w:sz w:val="20"/>
          <w:szCs w:val="20"/>
        </w:rPr>
        <w:t>Articles of Incorporation/Tribal Charter.</w:t>
      </w:r>
    </w:p>
    <w:p w14:paraId="16D55AE4" w14:textId="77777777" w:rsidR="009D7865" w:rsidRPr="008177C8" w:rsidRDefault="009D7865" w:rsidP="009D7865">
      <w:pPr>
        <w:numPr>
          <w:ilvl w:val="0"/>
          <w:numId w:val="31"/>
        </w:numPr>
        <w:tabs>
          <w:tab w:val="clear" w:pos="1440"/>
        </w:tabs>
        <w:suppressAutoHyphens/>
        <w:spacing w:after="120" w:line="240" w:lineRule="auto"/>
        <w:ind w:left="720" w:hanging="360"/>
        <w:jc w:val="both"/>
        <w:rPr>
          <w:rFonts w:ascii="Arial" w:hAnsi="Arial" w:cs="Arial"/>
          <w:sz w:val="20"/>
          <w:szCs w:val="20"/>
        </w:rPr>
      </w:pPr>
      <w:r w:rsidRPr="008177C8">
        <w:rPr>
          <w:rFonts w:ascii="Arial" w:hAnsi="Arial" w:cs="Arial"/>
          <w:sz w:val="20"/>
          <w:szCs w:val="20"/>
        </w:rPr>
        <w:t>By-laws.</w:t>
      </w:r>
    </w:p>
    <w:p w14:paraId="120CA0F1" w14:textId="77777777" w:rsidR="009D7865" w:rsidRPr="008177C8" w:rsidRDefault="009D7865" w:rsidP="009D7865">
      <w:pPr>
        <w:numPr>
          <w:ilvl w:val="0"/>
          <w:numId w:val="31"/>
        </w:numPr>
        <w:tabs>
          <w:tab w:val="clear" w:pos="1440"/>
        </w:tabs>
        <w:suppressAutoHyphens/>
        <w:spacing w:after="120" w:line="240" w:lineRule="auto"/>
        <w:ind w:left="720" w:hanging="360"/>
        <w:jc w:val="both"/>
        <w:rPr>
          <w:rFonts w:ascii="Arial" w:hAnsi="Arial" w:cs="Arial"/>
          <w:sz w:val="20"/>
          <w:szCs w:val="20"/>
        </w:rPr>
      </w:pPr>
      <w:r w:rsidRPr="008177C8">
        <w:rPr>
          <w:rFonts w:ascii="Arial" w:hAnsi="Arial" w:cs="Arial"/>
          <w:sz w:val="20"/>
          <w:szCs w:val="20"/>
        </w:rPr>
        <w:t>Latest Agency Audit</w:t>
      </w:r>
    </w:p>
    <w:p w14:paraId="0986F54D" w14:textId="77777777" w:rsidR="009D7865" w:rsidRPr="008177C8" w:rsidRDefault="009D7865" w:rsidP="009D7865">
      <w:pPr>
        <w:numPr>
          <w:ilvl w:val="0"/>
          <w:numId w:val="31"/>
        </w:numPr>
        <w:tabs>
          <w:tab w:val="clear" w:pos="1440"/>
        </w:tabs>
        <w:autoSpaceDE w:val="0"/>
        <w:autoSpaceDN w:val="0"/>
        <w:adjustRightInd w:val="0"/>
        <w:spacing w:after="0" w:line="240" w:lineRule="auto"/>
        <w:ind w:left="720" w:hanging="360"/>
        <w:jc w:val="both"/>
        <w:rPr>
          <w:rFonts w:ascii="Arial" w:hAnsi="Arial" w:cs="Arial"/>
          <w:sz w:val="20"/>
          <w:szCs w:val="20"/>
        </w:rPr>
      </w:pPr>
      <w:r w:rsidRPr="008177C8">
        <w:rPr>
          <w:rFonts w:ascii="Arial" w:hAnsi="Arial" w:cs="Arial"/>
          <w:sz w:val="20"/>
          <w:szCs w:val="20"/>
        </w:rPr>
        <w:t>Insurance and Bonding Policies Required by the Grant.</w:t>
      </w:r>
    </w:p>
    <w:p w14:paraId="197D43D9" w14:textId="77777777" w:rsidR="009D7865" w:rsidRPr="008177C8" w:rsidRDefault="009D7865" w:rsidP="009D7865">
      <w:pPr>
        <w:tabs>
          <w:tab w:val="left" w:pos="360"/>
          <w:tab w:val="left" w:pos="720"/>
        </w:tabs>
        <w:spacing w:before="120" w:after="120" w:line="240" w:lineRule="auto"/>
        <w:ind w:left="360"/>
        <w:jc w:val="both"/>
        <w:rPr>
          <w:rFonts w:ascii="Arial" w:hAnsi="Arial" w:cs="Arial"/>
          <w:b/>
          <w:sz w:val="20"/>
          <w:szCs w:val="20"/>
          <w:u w:val="single"/>
        </w:rPr>
      </w:pPr>
      <w:r w:rsidRPr="008177C8">
        <w:rPr>
          <w:rFonts w:ascii="Arial" w:hAnsi="Arial" w:cs="Arial"/>
          <w:b/>
          <w:sz w:val="20"/>
          <w:szCs w:val="20"/>
          <w:u w:val="single"/>
        </w:rPr>
        <w:t>P</w:t>
      </w:r>
      <w:r>
        <w:rPr>
          <w:rFonts w:ascii="Arial" w:hAnsi="Arial" w:cs="Arial"/>
          <w:b/>
          <w:u w:val="single"/>
        </w:rPr>
        <w:t>erformance Expectations</w:t>
      </w:r>
      <w:r w:rsidRPr="008177C8">
        <w:rPr>
          <w:rFonts w:ascii="Arial" w:hAnsi="Arial" w:cs="Arial"/>
          <w:b/>
          <w:sz w:val="20"/>
          <w:szCs w:val="20"/>
          <w:u w:val="single"/>
        </w:rPr>
        <w:t xml:space="preserve"> </w:t>
      </w:r>
    </w:p>
    <w:p w14:paraId="75A08A23" w14:textId="77777777" w:rsidR="009D7865" w:rsidRPr="008177C8" w:rsidRDefault="009D7865" w:rsidP="009D7865">
      <w:pPr>
        <w:tabs>
          <w:tab w:val="left" w:pos="360"/>
          <w:tab w:val="left" w:pos="720"/>
        </w:tabs>
        <w:spacing w:after="240" w:line="240" w:lineRule="auto"/>
        <w:ind w:left="360"/>
        <w:jc w:val="both"/>
        <w:rPr>
          <w:rFonts w:ascii="Arial" w:hAnsi="Arial" w:cs="Arial"/>
          <w:sz w:val="20"/>
          <w:szCs w:val="20"/>
        </w:rPr>
      </w:pPr>
      <w:r w:rsidRPr="008177C8">
        <w:rPr>
          <w:rFonts w:ascii="Arial" w:hAnsi="Arial" w:cs="Arial"/>
          <w:sz w:val="20"/>
          <w:szCs w:val="20"/>
        </w:rPr>
        <w:t>The Grantee shall comply with all applicable local, state, and federal licensing and accrediting requirements/standards and any other standard or criteria established by Commerce to assure quality of services necessary for the performance of the Grant and additional requirements contained in all documents incorporated by reference of the Grant. The Grantee shall include these requirements in all approved Contracts.</w:t>
      </w:r>
    </w:p>
    <w:p w14:paraId="2AE0444C" w14:textId="77777777" w:rsidR="009D7865" w:rsidRPr="008177C8" w:rsidRDefault="009D7865" w:rsidP="009D7865">
      <w:pPr>
        <w:tabs>
          <w:tab w:val="left" w:pos="360"/>
          <w:tab w:val="left" w:pos="720"/>
        </w:tabs>
        <w:spacing w:after="120" w:line="240" w:lineRule="auto"/>
        <w:ind w:left="360"/>
        <w:jc w:val="both"/>
        <w:rPr>
          <w:rFonts w:ascii="Arial" w:hAnsi="Arial" w:cs="Arial"/>
          <w:b/>
          <w:sz w:val="20"/>
          <w:szCs w:val="20"/>
          <w:u w:val="single"/>
        </w:rPr>
      </w:pPr>
      <w:r w:rsidRPr="008177C8">
        <w:rPr>
          <w:rFonts w:ascii="Arial" w:hAnsi="Arial" w:cs="Arial"/>
          <w:b/>
          <w:sz w:val="20"/>
          <w:szCs w:val="20"/>
          <w:u w:val="single"/>
        </w:rPr>
        <w:t>P</w:t>
      </w:r>
      <w:r>
        <w:rPr>
          <w:rFonts w:ascii="Arial" w:hAnsi="Arial" w:cs="Arial"/>
          <w:b/>
          <w:u w:val="single"/>
        </w:rPr>
        <w:t>revailing Wage</w:t>
      </w:r>
    </w:p>
    <w:p w14:paraId="78A8DA84" w14:textId="77777777" w:rsidR="009D7865" w:rsidRPr="008177C8" w:rsidRDefault="009D7865" w:rsidP="009D7865">
      <w:pPr>
        <w:tabs>
          <w:tab w:val="left" w:pos="360"/>
        </w:tabs>
        <w:spacing w:after="120" w:line="240" w:lineRule="auto"/>
        <w:ind w:left="360"/>
        <w:jc w:val="both"/>
        <w:rPr>
          <w:rFonts w:ascii="Arial" w:hAnsi="Arial" w:cs="Arial"/>
          <w:sz w:val="20"/>
          <w:szCs w:val="20"/>
        </w:rPr>
      </w:pPr>
      <w:r w:rsidRPr="008177C8">
        <w:rPr>
          <w:rFonts w:ascii="Arial" w:hAnsi="Arial" w:cs="Arial"/>
          <w:sz w:val="20"/>
          <w:szCs w:val="20"/>
        </w:rPr>
        <w:t xml:space="preserve">State prevailing wage requirements do not apply for work performed under this grant on tribal trust lands.  </w:t>
      </w:r>
    </w:p>
    <w:p w14:paraId="00D40207" w14:textId="77777777" w:rsidR="009D7865" w:rsidRPr="008177C8" w:rsidRDefault="009D7865" w:rsidP="009D7865">
      <w:pPr>
        <w:tabs>
          <w:tab w:val="left" w:pos="360"/>
          <w:tab w:val="left" w:pos="720"/>
        </w:tabs>
        <w:spacing w:after="120" w:line="240" w:lineRule="auto"/>
        <w:ind w:left="360"/>
        <w:jc w:val="both"/>
        <w:rPr>
          <w:rFonts w:ascii="Arial" w:hAnsi="Arial" w:cs="Arial"/>
          <w:b/>
          <w:sz w:val="20"/>
          <w:szCs w:val="20"/>
          <w:u w:val="single"/>
        </w:rPr>
      </w:pPr>
      <w:r w:rsidRPr="008177C8">
        <w:rPr>
          <w:rFonts w:ascii="Arial" w:hAnsi="Arial" w:cs="Arial"/>
          <w:sz w:val="20"/>
          <w:szCs w:val="20"/>
        </w:rPr>
        <w:t xml:space="preserve">For those tribes who have tribal prevailing wage, however, the tribe is expected to </w:t>
      </w:r>
      <w:proofErr w:type="spellStart"/>
      <w:r w:rsidRPr="008177C8">
        <w:rPr>
          <w:rFonts w:ascii="Arial" w:hAnsi="Arial" w:cs="Arial"/>
          <w:sz w:val="20"/>
          <w:szCs w:val="20"/>
        </w:rPr>
        <w:t>self monitor</w:t>
      </w:r>
      <w:proofErr w:type="spellEnd"/>
      <w:r w:rsidRPr="008177C8">
        <w:rPr>
          <w:rFonts w:ascii="Arial" w:hAnsi="Arial" w:cs="Arial"/>
          <w:sz w:val="20"/>
          <w:szCs w:val="20"/>
        </w:rPr>
        <w:t xml:space="preserve"> the related          prevailing wage requirements during the course of performance of the grant.</w:t>
      </w:r>
    </w:p>
    <w:p w14:paraId="605E749F" w14:textId="77777777" w:rsidR="009D7865" w:rsidRPr="008177C8" w:rsidRDefault="009D7865" w:rsidP="009D7865">
      <w:pPr>
        <w:tabs>
          <w:tab w:val="left" w:pos="1530"/>
        </w:tabs>
        <w:spacing w:after="120" w:line="240" w:lineRule="auto"/>
        <w:ind w:left="360"/>
        <w:jc w:val="both"/>
        <w:rPr>
          <w:rFonts w:ascii="Arial" w:hAnsi="Arial" w:cs="Arial"/>
          <w:b/>
          <w:sz w:val="20"/>
          <w:szCs w:val="20"/>
        </w:rPr>
      </w:pPr>
      <w:r w:rsidRPr="008177C8">
        <w:rPr>
          <w:rFonts w:ascii="Arial" w:hAnsi="Arial" w:cs="Arial"/>
          <w:b/>
          <w:sz w:val="20"/>
          <w:szCs w:val="20"/>
          <w:u w:val="single"/>
        </w:rPr>
        <w:t>R</w:t>
      </w:r>
      <w:r>
        <w:rPr>
          <w:rFonts w:ascii="Arial" w:hAnsi="Arial" w:cs="Arial"/>
          <w:b/>
          <w:u w:val="single"/>
        </w:rPr>
        <w:t>ecords Maintenance</w:t>
      </w:r>
      <w:r w:rsidRPr="008177C8">
        <w:rPr>
          <w:rFonts w:ascii="Arial" w:hAnsi="Arial" w:cs="Arial"/>
          <w:b/>
          <w:sz w:val="20"/>
          <w:szCs w:val="20"/>
          <w:u w:val="single"/>
        </w:rPr>
        <w:t xml:space="preserve"> – in addition to the General Terms and Condition, Records Maintenance</w:t>
      </w:r>
    </w:p>
    <w:p w14:paraId="22ACECCE" w14:textId="77777777" w:rsidR="009D7865" w:rsidRPr="008177C8" w:rsidRDefault="009D7865" w:rsidP="009D7865">
      <w:pPr>
        <w:tabs>
          <w:tab w:val="left" w:pos="360"/>
          <w:tab w:val="left" w:pos="720"/>
        </w:tabs>
        <w:spacing w:after="120" w:line="240" w:lineRule="auto"/>
        <w:ind w:left="360"/>
        <w:jc w:val="both"/>
        <w:rPr>
          <w:rFonts w:ascii="Arial" w:hAnsi="Arial" w:cs="Arial"/>
          <w:sz w:val="20"/>
          <w:szCs w:val="20"/>
        </w:rPr>
      </w:pPr>
      <w:r w:rsidRPr="008177C8">
        <w:rPr>
          <w:rFonts w:ascii="Arial" w:hAnsi="Arial" w:cs="Arial"/>
          <w:sz w:val="20"/>
          <w:szCs w:val="20"/>
        </w:rPr>
        <w:t>The Grantee shall maintain copies of all reimbursement requests by Contractors for eligible dwelling units repaired with funds provided under this Grant.</w:t>
      </w:r>
    </w:p>
    <w:p w14:paraId="5F054F22" w14:textId="77777777" w:rsidR="009D7865" w:rsidRPr="008177C8" w:rsidRDefault="009D7865" w:rsidP="009D7865">
      <w:pPr>
        <w:tabs>
          <w:tab w:val="left" w:pos="360"/>
          <w:tab w:val="left" w:pos="720"/>
        </w:tabs>
        <w:spacing w:after="120" w:line="240" w:lineRule="auto"/>
        <w:ind w:left="360"/>
        <w:jc w:val="both"/>
        <w:rPr>
          <w:rFonts w:ascii="Arial" w:hAnsi="Arial" w:cs="Arial"/>
          <w:sz w:val="20"/>
          <w:szCs w:val="20"/>
        </w:rPr>
      </w:pPr>
      <w:r w:rsidRPr="008177C8">
        <w:rPr>
          <w:rFonts w:ascii="Arial" w:hAnsi="Arial" w:cs="Arial"/>
          <w:sz w:val="20"/>
          <w:szCs w:val="20"/>
        </w:rPr>
        <w:lastRenderedPageBreak/>
        <w:t>The Grantee shall maintain records of the types of work performed and related costs for each project.</w:t>
      </w:r>
    </w:p>
    <w:p w14:paraId="69B9C34F" w14:textId="77777777" w:rsidR="009D7865" w:rsidRPr="00DC78F7" w:rsidRDefault="009D7865" w:rsidP="009D7865">
      <w:pPr>
        <w:tabs>
          <w:tab w:val="left" w:pos="360"/>
          <w:tab w:val="left" w:pos="720"/>
        </w:tabs>
        <w:spacing w:after="60" w:line="240" w:lineRule="auto"/>
        <w:ind w:left="360"/>
        <w:jc w:val="both"/>
        <w:rPr>
          <w:rFonts w:ascii="Arial" w:hAnsi="Arial" w:cs="Arial"/>
          <w:sz w:val="20"/>
          <w:szCs w:val="20"/>
        </w:rPr>
      </w:pPr>
      <w:r w:rsidRPr="008177C8">
        <w:rPr>
          <w:rFonts w:ascii="Arial" w:hAnsi="Arial" w:cs="Arial"/>
          <w:b/>
          <w:sz w:val="20"/>
          <w:szCs w:val="20"/>
          <w:u w:val="single"/>
        </w:rPr>
        <w:t>W</w:t>
      </w:r>
      <w:r>
        <w:rPr>
          <w:rFonts w:ascii="Arial" w:hAnsi="Arial" w:cs="Arial"/>
          <w:b/>
          <w:u w:val="single"/>
        </w:rPr>
        <w:t>ritten Policies, Procedures, and Guidelines</w:t>
      </w:r>
    </w:p>
    <w:p w14:paraId="1686A67D" w14:textId="77777777" w:rsidR="009D7865" w:rsidRPr="008177C8" w:rsidRDefault="009D7865" w:rsidP="009D7865">
      <w:pPr>
        <w:tabs>
          <w:tab w:val="left" w:pos="360"/>
          <w:tab w:val="left" w:pos="720"/>
        </w:tabs>
        <w:spacing w:after="60" w:line="240" w:lineRule="auto"/>
        <w:ind w:left="360"/>
        <w:jc w:val="both"/>
        <w:rPr>
          <w:rFonts w:ascii="Arial" w:hAnsi="Arial" w:cs="Arial"/>
          <w:sz w:val="20"/>
          <w:szCs w:val="20"/>
        </w:rPr>
      </w:pPr>
      <w:r w:rsidRPr="008177C8">
        <w:rPr>
          <w:rFonts w:ascii="Arial" w:hAnsi="Arial" w:cs="Arial"/>
          <w:sz w:val="20"/>
          <w:szCs w:val="20"/>
        </w:rPr>
        <w:t>Written policies, procedures, and guidelines consistent with federal and state regulations, as applicable, shall be kept on file in the office of the Grantee and available for review.  Such policies, procedures, and guidelines shall include, but not be limited to:</w:t>
      </w:r>
    </w:p>
    <w:p w14:paraId="46ADB565" w14:textId="77777777" w:rsidR="009D7865" w:rsidRPr="008177C8" w:rsidRDefault="009D7865" w:rsidP="009D7865">
      <w:pPr>
        <w:numPr>
          <w:ilvl w:val="0"/>
          <w:numId w:val="32"/>
        </w:numPr>
        <w:tabs>
          <w:tab w:val="clear" w:pos="1440"/>
        </w:tabs>
        <w:suppressAutoHyphens/>
        <w:spacing w:after="60" w:line="240" w:lineRule="auto"/>
        <w:ind w:left="720" w:hanging="360"/>
        <w:jc w:val="both"/>
        <w:rPr>
          <w:rFonts w:ascii="Arial" w:hAnsi="Arial" w:cs="Arial"/>
          <w:sz w:val="20"/>
          <w:szCs w:val="20"/>
        </w:rPr>
      </w:pPr>
      <w:r w:rsidRPr="008177C8">
        <w:rPr>
          <w:rFonts w:ascii="Arial" w:hAnsi="Arial" w:cs="Arial"/>
          <w:sz w:val="20"/>
          <w:szCs w:val="20"/>
        </w:rPr>
        <w:t>Personnel</w:t>
      </w:r>
    </w:p>
    <w:p w14:paraId="1114AF13" w14:textId="77777777" w:rsidR="009D7865" w:rsidRPr="008177C8" w:rsidRDefault="009D7865" w:rsidP="009D7865">
      <w:pPr>
        <w:numPr>
          <w:ilvl w:val="0"/>
          <w:numId w:val="32"/>
        </w:numPr>
        <w:tabs>
          <w:tab w:val="clear" w:pos="1440"/>
        </w:tabs>
        <w:suppressAutoHyphens/>
        <w:spacing w:after="60" w:line="240" w:lineRule="auto"/>
        <w:ind w:left="720" w:hanging="360"/>
        <w:jc w:val="both"/>
        <w:rPr>
          <w:rFonts w:ascii="Arial" w:hAnsi="Arial" w:cs="Arial"/>
          <w:sz w:val="20"/>
          <w:szCs w:val="20"/>
        </w:rPr>
      </w:pPr>
      <w:r w:rsidRPr="008177C8">
        <w:rPr>
          <w:rFonts w:ascii="Arial" w:hAnsi="Arial" w:cs="Arial"/>
          <w:sz w:val="20"/>
          <w:szCs w:val="20"/>
        </w:rPr>
        <w:t>Job Descriptions</w:t>
      </w:r>
    </w:p>
    <w:p w14:paraId="618D1509" w14:textId="77777777" w:rsidR="009D7865" w:rsidRPr="008177C8" w:rsidRDefault="009D7865" w:rsidP="009D7865">
      <w:pPr>
        <w:numPr>
          <w:ilvl w:val="0"/>
          <w:numId w:val="32"/>
        </w:numPr>
        <w:tabs>
          <w:tab w:val="clear" w:pos="1440"/>
        </w:tabs>
        <w:suppressAutoHyphens/>
        <w:spacing w:after="60" w:line="240" w:lineRule="auto"/>
        <w:ind w:left="720" w:hanging="360"/>
        <w:jc w:val="both"/>
        <w:rPr>
          <w:rFonts w:ascii="Arial" w:hAnsi="Arial" w:cs="Arial"/>
          <w:sz w:val="20"/>
          <w:szCs w:val="20"/>
        </w:rPr>
      </w:pPr>
      <w:r w:rsidRPr="008177C8">
        <w:rPr>
          <w:rFonts w:ascii="Arial" w:hAnsi="Arial" w:cs="Arial"/>
          <w:sz w:val="20"/>
          <w:szCs w:val="20"/>
        </w:rPr>
        <w:t>Organizational Chart</w:t>
      </w:r>
    </w:p>
    <w:p w14:paraId="7C6CEFC1" w14:textId="77777777" w:rsidR="009D7865" w:rsidRPr="008177C8" w:rsidRDefault="009D7865" w:rsidP="009D7865">
      <w:pPr>
        <w:numPr>
          <w:ilvl w:val="0"/>
          <w:numId w:val="32"/>
        </w:numPr>
        <w:tabs>
          <w:tab w:val="clear" w:pos="1440"/>
        </w:tabs>
        <w:suppressAutoHyphens/>
        <w:spacing w:after="60" w:line="240" w:lineRule="auto"/>
        <w:ind w:left="720" w:hanging="360"/>
        <w:jc w:val="both"/>
        <w:rPr>
          <w:rFonts w:ascii="Arial" w:hAnsi="Arial" w:cs="Arial"/>
          <w:sz w:val="20"/>
          <w:szCs w:val="20"/>
        </w:rPr>
      </w:pPr>
      <w:r w:rsidRPr="008177C8">
        <w:rPr>
          <w:rFonts w:ascii="Arial" w:hAnsi="Arial" w:cs="Arial"/>
          <w:sz w:val="20"/>
          <w:szCs w:val="20"/>
        </w:rPr>
        <w:t>Travel</w:t>
      </w:r>
    </w:p>
    <w:p w14:paraId="7A36B81F" w14:textId="77777777" w:rsidR="009D7865" w:rsidRPr="008177C8" w:rsidRDefault="009D7865" w:rsidP="009D7865">
      <w:pPr>
        <w:numPr>
          <w:ilvl w:val="0"/>
          <w:numId w:val="32"/>
        </w:numPr>
        <w:tabs>
          <w:tab w:val="clear" w:pos="1440"/>
        </w:tabs>
        <w:suppressAutoHyphens/>
        <w:spacing w:after="60" w:line="240" w:lineRule="auto"/>
        <w:ind w:left="720" w:hanging="360"/>
        <w:jc w:val="both"/>
        <w:rPr>
          <w:rFonts w:ascii="Arial" w:hAnsi="Arial" w:cs="Arial"/>
          <w:sz w:val="20"/>
          <w:szCs w:val="20"/>
        </w:rPr>
      </w:pPr>
      <w:r w:rsidRPr="008177C8">
        <w:rPr>
          <w:rFonts w:ascii="Arial" w:hAnsi="Arial" w:cs="Arial"/>
          <w:sz w:val="20"/>
          <w:szCs w:val="20"/>
        </w:rPr>
        <w:t>Fiscal Management</w:t>
      </w:r>
    </w:p>
    <w:p w14:paraId="20426497" w14:textId="77777777" w:rsidR="009D7865" w:rsidRPr="008177C8" w:rsidRDefault="009D7865" w:rsidP="009D7865">
      <w:pPr>
        <w:numPr>
          <w:ilvl w:val="0"/>
          <w:numId w:val="32"/>
        </w:numPr>
        <w:tabs>
          <w:tab w:val="clear" w:pos="1440"/>
        </w:tabs>
        <w:suppressAutoHyphens/>
        <w:spacing w:after="60" w:line="240" w:lineRule="auto"/>
        <w:ind w:left="720" w:hanging="360"/>
        <w:jc w:val="both"/>
        <w:rPr>
          <w:rFonts w:ascii="Arial" w:hAnsi="Arial" w:cs="Arial"/>
          <w:sz w:val="20"/>
          <w:szCs w:val="20"/>
        </w:rPr>
      </w:pPr>
      <w:r w:rsidRPr="008177C8">
        <w:rPr>
          <w:rFonts w:ascii="Arial" w:hAnsi="Arial" w:cs="Arial"/>
          <w:sz w:val="20"/>
          <w:szCs w:val="20"/>
        </w:rPr>
        <w:t>Affirmative Action Policy and Plan, including:</w:t>
      </w:r>
    </w:p>
    <w:p w14:paraId="2E19BAEA" w14:textId="77777777" w:rsidR="009D7865" w:rsidRPr="008177C8" w:rsidRDefault="009D7865" w:rsidP="009D7865">
      <w:pPr>
        <w:numPr>
          <w:ilvl w:val="0"/>
          <w:numId w:val="40"/>
        </w:numPr>
        <w:tabs>
          <w:tab w:val="left" w:pos="1080"/>
        </w:tabs>
        <w:spacing w:after="60" w:line="240" w:lineRule="auto"/>
        <w:ind w:left="1080"/>
        <w:jc w:val="both"/>
        <w:rPr>
          <w:rFonts w:ascii="Arial" w:hAnsi="Arial" w:cs="Arial"/>
          <w:sz w:val="20"/>
          <w:szCs w:val="20"/>
        </w:rPr>
      </w:pPr>
      <w:r w:rsidRPr="008177C8">
        <w:rPr>
          <w:rFonts w:ascii="Arial" w:hAnsi="Arial" w:cs="Arial"/>
          <w:sz w:val="20"/>
          <w:szCs w:val="20"/>
        </w:rPr>
        <w:t>Location of facilities and accessibility to target populations.</w:t>
      </w:r>
    </w:p>
    <w:p w14:paraId="2C24767B" w14:textId="77777777" w:rsidR="009D7865" w:rsidRPr="008177C8" w:rsidRDefault="009D7865" w:rsidP="009D7865">
      <w:pPr>
        <w:numPr>
          <w:ilvl w:val="0"/>
          <w:numId w:val="40"/>
        </w:numPr>
        <w:tabs>
          <w:tab w:val="left" w:pos="1080"/>
        </w:tabs>
        <w:spacing w:after="240" w:line="240" w:lineRule="auto"/>
        <w:ind w:left="1080"/>
        <w:jc w:val="both"/>
        <w:rPr>
          <w:rFonts w:ascii="Arial" w:hAnsi="Arial" w:cs="Arial"/>
          <w:sz w:val="20"/>
          <w:szCs w:val="20"/>
        </w:rPr>
      </w:pPr>
      <w:r w:rsidRPr="008177C8">
        <w:rPr>
          <w:rFonts w:ascii="Arial" w:hAnsi="Arial" w:cs="Arial"/>
          <w:sz w:val="20"/>
          <w:szCs w:val="20"/>
        </w:rPr>
        <w:t>Provision for bilingual employees or volunteers, as appropriate.</w:t>
      </w:r>
    </w:p>
    <w:p w14:paraId="0DE20D80" w14:textId="77777777" w:rsidR="009D7865" w:rsidRPr="008177C8" w:rsidRDefault="009D7865" w:rsidP="009D7865">
      <w:pPr>
        <w:numPr>
          <w:ilvl w:val="0"/>
          <w:numId w:val="27"/>
        </w:numPr>
        <w:spacing w:after="120" w:line="240" w:lineRule="auto"/>
        <w:jc w:val="both"/>
        <w:rPr>
          <w:rFonts w:ascii="Arial" w:hAnsi="Arial" w:cs="Arial"/>
          <w:sz w:val="20"/>
          <w:szCs w:val="20"/>
        </w:rPr>
      </w:pPr>
      <w:r w:rsidRPr="008177C8">
        <w:rPr>
          <w:rFonts w:ascii="Arial" w:hAnsi="Arial" w:cs="Arial"/>
          <w:b/>
          <w:sz w:val="20"/>
          <w:szCs w:val="20"/>
          <w:u w:val="single"/>
        </w:rPr>
        <w:t>ORDER OF PRECEDENCE</w:t>
      </w:r>
    </w:p>
    <w:p w14:paraId="342C9F8C" w14:textId="77777777" w:rsidR="009D7865" w:rsidRPr="008177C8" w:rsidRDefault="009D7865" w:rsidP="009D7865">
      <w:pPr>
        <w:autoSpaceDE w:val="0"/>
        <w:autoSpaceDN w:val="0"/>
        <w:adjustRightInd w:val="0"/>
        <w:spacing w:after="60"/>
        <w:ind w:left="360"/>
        <w:jc w:val="both"/>
        <w:rPr>
          <w:rFonts w:ascii="Arial" w:hAnsi="Arial" w:cs="Arial"/>
          <w:color w:val="000000"/>
          <w:sz w:val="20"/>
          <w:szCs w:val="20"/>
        </w:rPr>
      </w:pPr>
      <w:r w:rsidRPr="008177C8">
        <w:rPr>
          <w:rFonts w:ascii="Arial" w:hAnsi="Arial" w:cs="Arial"/>
          <w:color w:val="000000"/>
          <w:sz w:val="20"/>
          <w:szCs w:val="20"/>
        </w:rPr>
        <w:t>In the event of an inconsistency in this Grant, the inconsistency shall be resolved by giving precedence in the following order:</w:t>
      </w:r>
    </w:p>
    <w:p w14:paraId="2EF1929B" w14:textId="77777777" w:rsidR="009D7865" w:rsidRPr="008177C8" w:rsidRDefault="009D7865" w:rsidP="009D7865">
      <w:pPr>
        <w:numPr>
          <w:ilvl w:val="0"/>
          <w:numId w:val="34"/>
        </w:numPr>
        <w:spacing w:after="60" w:line="240" w:lineRule="auto"/>
        <w:jc w:val="both"/>
        <w:rPr>
          <w:rFonts w:ascii="Arial" w:hAnsi="Arial" w:cs="Arial"/>
          <w:sz w:val="20"/>
          <w:szCs w:val="20"/>
        </w:rPr>
      </w:pPr>
      <w:r w:rsidRPr="008177C8">
        <w:rPr>
          <w:rFonts w:ascii="Arial" w:hAnsi="Arial" w:cs="Arial"/>
          <w:sz w:val="20"/>
          <w:szCs w:val="20"/>
        </w:rPr>
        <w:t>Applicable federal and state of Washington statutes and regulations</w:t>
      </w:r>
    </w:p>
    <w:p w14:paraId="0492087F" w14:textId="77777777" w:rsidR="009D7865" w:rsidRPr="008177C8" w:rsidRDefault="009D7865" w:rsidP="009D7865">
      <w:pPr>
        <w:numPr>
          <w:ilvl w:val="0"/>
          <w:numId w:val="34"/>
        </w:numPr>
        <w:spacing w:after="60" w:line="240" w:lineRule="auto"/>
        <w:jc w:val="both"/>
        <w:rPr>
          <w:rFonts w:ascii="Arial" w:hAnsi="Arial" w:cs="Arial"/>
          <w:sz w:val="20"/>
          <w:szCs w:val="20"/>
        </w:rPr>
      </w:pPr>
      <w:r w:rsidRPr="008177C8">
        <w:rPr>
          <w:rFonts w:ascii="Arial" w:hAnsi="Arial" w:cs="Arial"/>
          <w:sz w:val="20"/>
          <w:szCs w:val="20"/>
        </w:rPr>
        <w:t xml:space="preserve">Special Terms and Conditions </w:t>
      </w:r>
    </w:p>
    <w:p w14:paraId="715CAED9" w14:textId="77777777" w:rsidR="009D7865" w:rsidRPr="008177C8" w:rsidRDefault="009D7865" w:rsidP="009D7865">
      <w:pPr>
        <w:numPr>
          <w:ilvl w:val="0"/>
          <w:numId w:val="34"/>
        </w:numPr>
        <w:spacing w:after="60" w:line="240" w:lineRule="auto"/>
        <w:jc w:val="both"/>
        <w:rPr>
          <w:rFonts w:ascii="Arial" w:hAnsi="Arial" w:cs="Arial"/>
          <w:sz w:val="20"/>
          <w:szCs w:val="20"/>
        </w:rPr>
      </w:pPr>
      <w:r w:rsidRPr="008177C8">
        <w:rPr>
          <w:rFonts w:ascii="Arial" w:hAnsi="Arial" w:cs="Arial"/>
          <w:sz w:val="20"/>
          <w:szCs w:val="20"/>
        </w:rPr>
        <w:t>General Terms and Conditions</w:t>
      </w:r>
    </w:p>
    <w:p w14:paraId="0BACBC50" w14:textId="77777777" w:rsidR="009D7865" w:rsidRPr="008177C8" w:rsidRDefault="009D7865" w:rsidP="009D7865">
      <w:pPr>
        <w:numPr>
          <w:ilvl w:val="0"/>
          <w:numId w:val="34"/>
        </w:numPr>
        <w:spacing w:after="60" w:line="240" w:lineRule="auto"/>
        <w:jc w:val="both"/>
        <w:rPr>
          <w:rFonts w:ascii="Arial" w:hAnsi="Arial" w:cs="Arial"/>
          <w:sz w:val="20"/>
          <w:szCs w:val="20"/>
        </w:rPr>
      </w:pPr>
      <w:r w:rsidRPr="008177C8">
        <w:rPr>
          <w:rFonts w:ascii="Arial" w:hAnsi="Arial" w:cs="Arial"/>
          <w:sz w:val="20"/>
          <w:szCs w:val="20"/>
        </w:rPr>
        <w:t>Attachment A – Scope of Work</w:t>
      </w:r>
    </w:p>
    <w:p w14:paraId="7CC0F7BD" w14:textId="77777777" w:rsidR="009D7865" w:rsidRPr="008177C8" w:rsidRDefault="009D7865" w:rsidP="009D7865">
      <w:pPr>
        <w:numPr>
          <w:ilvl w:val="0"/>
          <w:numId w:val="34"/>
        </w:numPr>
        <w:spacing w:after="60" w:line="240" w:lineRule="auto"/>
        <w:jc w:val="both"/>
        <w:rPr>
          <w:rFonts w:ascii="Arial" w:hAnsi="Arial" w:cs="Arial"/>
          <w:sz w:val="20"/>
          <w:szCs w:val="20"/>
        </w:rPr>
      </w:pPr>
      <w:r w:rsidRPr="008177C8">
        <w:rPr>
          <w:rFonts w:ascii="Arial" w:hAnsi="Arial" w:cs="Arial"/>
          <w:sz w:val="20"/>
          <w:szCs w:val="20"/>
        </w:rPr>
        <w:t>Attachment B – Budget</w:t>
      </w:r>
    </w:p>
    <w:p w14:paraId="11ED1416" w14:textId="77777777" w:rsidR="009D7865" w:rsidRPr="008177C8" w:rsidRDefault="009D7865" w:rsidP="009D7865">
      <w:pPr>
        <w:numPr>
          <w:ilvl w:val="0"/>
          <w:numId w:val="34"/>
        </w:numPr>
        <w:spacing w:after="60" w:line="240" w:lineRule="auto"/>
        <w:jc w:val="both"/>
        <w:rPr>
          <w:rFonts w:ascii="Arial" w:hAnsi="Arial" w:cs="Arial"/>
          <w:sz w:val="20"/>
          <w:szCs w:val="20"/>
        </w:rPr>
      </w:pPr>
      <w:r w:rsidRPr="008177C8">
        <w:rPr>
          <w:rFonts w:ascii="Arial" w:hAnsi="Arial" w:cs="Arial"/>
          <w:sz w:val="20"/>
          <w:szCs w:val="20"/>
        </w:rPr>
        <w:t>Standard Work Specifications, incorporated by reference</w:t>
      </w:r>
    </w:p>
    <w:p w14:paraId="4F283E5F" w14:textId="77777777" w:rsidR="009D7865" w:rsidRDefault="009D7865" w:rsidP="009D7865">
      <w:pPr>
        <w:numPr>
          <w:ilvl w:val="0"/>
          <w:numId w:val="34"/>
        </w:numPr>
        <w:spacing w:after="0" w:line="240" w:lineRule="auto"/>
        <w:jc w:val="both"/>
        <w:rPr>
          <w:rFonts w:ascii="Arial" w:hAnsi="Arial" w:cs="Arial"/>
        </w:rPr>
      </w:pPr>
      <w:r w:rsidRPr="008177C8">
        <w:rPr>
          <w:rFonts w:ascii="Arial" w:hAnsi="Arial" w:cs="Arial"/>
          <w:sz w:val="20"/>
          <w:szCs w:val="20"/>
        </w:rPr>
        <w:t>Application for funding</w:t>
      </w:r>
    </w:p>
    <w:p w14:paraId="55EDAD0F" w14:textId="77777777" w:rsidR="009D7865" w:rsidRDefault="009D7865" w:rsidP="009D7865">
      <w:pPr>
        <w:spacing w:after="0" w:line="240" w:lineRule="auto"/>
        <w:ind w:left="720"/>
        <w:jc w:val="both"/>
        <w:rPr>
          <w:rFonts w:ascii="Arial" w:hAnsi="Arial" w:cs="Arial"/>
        </w:rPr>
      </w:pPr>
    </w:p>
    <w:p w14:paraId="1A14FD88" w14:textId="77777777" w:rsidR="009D7865" w:rsidRPr="008177C8" w:rsidRDefault="009D7865" w:rsidP="009D7865">
      <w:pPr>
        <w:numPr>
          <w:ilvl w:val="0"/>
          <w:numId w:val="27"/>
        </w:numPr>
        <w:spacing w:after="120" w:line="240" w:lineRule="auto"/>
        <w:jc w:val="both"/>
        <w:rPr>
          <w:rFonts w:ascii="Arial" w:hAnsi="Arial" w:cs="Arial"/>
          <w:sz w:val="20"/>
          <w:szCs w:val="20"/>
        </w:rPr>
      </w:pPr>
      <w:r w:rsidRPr="008177C8">
        <w:rPr>
          <w:rFonts w:ascii="Arial" w:hAnsi="Arial" w:cs="Arial"/>
          <w:b/>
          <w:sz w:val="20"/>
          <w:szCs w:val="20"/>
          <w:u w:val="single"/>
        </w:rPr>
        <w:t>SOVEREIGN IMMUNITY</w:t>
      </w:r>
    </w:p>
    <w:p w14:paraId="324EFF28" w14:textId="77777777" w:rsidR="009D7865" w:rsidRPr="008177C8" w:rsidRDefault="009D7865" w:rsidP="009D7865">
      <w:pPr>
        <w:spacing w:after="240" w:line="240" w:lineRule="auto"/>
        <w:ind w:left="360"/>
        <w:jc w:val="both"/>
        <w:rPr>
          <w:rFonts w:ascii="Arial" w:hAnsi="Arial" w:cs="Arial"/>
          <w:sz w:val="20"/>
          <w:szCs w:val="20"/>
        </w:rPr>
      </w:pPr>
      <w:r w:rsidRPr="008177C8">
        <w:rPr>
          <w:rFonts w:ascii="Arial" w:hAnsi="Arial" w:cs="Arial"/>
          <w:sz w:val="20"/>
          <w:szCs w:val="20"/>
        </w:rPr>
        <w:t>Nothing</w:t>
      </w:r>
      <w:r w:rsidRPr="008177C8">
        <w:rPr>
          <w:rFonts w:ascii="Arial" w:hAnsi="Arial" w:cs="Arial"/>
          <w:spacing w:val="-6"/>
          <w:sz w:val="20"/>
          <w:szCs w:val="20"/>
        </w:rPr>
        <w:t xml:space="preserve"> </w:t>
      </w:r>
      <w:r w:rsidRPr="008177C8">
        <w:rPr>
          <w:rFonts w:ascii="Arial" w:hAnsi="Arial" w:cs="Arial"/>
          <w:spacing w:val="-1"/>
          <w:sz w:val="20"/>
          <w:szCs w:val="20"/>
        </w:rPr>
        <w:t>whatsoever</w:t>
      </w:r>
      <w:r w:rsidRPr="008177C8">
        <w:rPr>
          <w:rFonts w:ascii="Arial" w:hAnsi="Arial" w:cs="Arial"/>
          <w:spacing w:val="-4"/>
          <w:sz w:val="20"/>
          <w:szCs w:val="20"/>
        </w:rPr>
        <w:t xml:space="preserve"> </w:t>
      </w:r>
      <w:r w:rsidRPr="008177C8">
        <w:rPr>
          <w:rFonts w:ascii="Arial" w:hAnsi="Arial" w:cs="Arial"/>
          <w:sz w:val="20"/>
          <w:szCs w:val="20"/>
        </w:rPr>
        <w:t>in</w:t>
      </w:r>
      <w:r w:rsidRPr="008177C8">
        <w:rPr>
          <w:rFonts w:ascii="Arial" w:hAnsi="Arial" w:cs="Arial"/>
          <w:spacing w:val="-5"/>
          <w:sz w:val="20"/>
          <w:szCs w:val="20"/>
        </w:rPr>
        <w:t xml:space="preserve"> </w:t>
      </w:r>
      <w:r w:rsidRPr="008177C8">
        <w:rPr>
          <w:rFonts w:ascii="Arial" w:hAnsi="Arial" w:cs="Arial"/>
          <w:sz w:val="20"/>
          <w:szCs w:val="20"/>
        </w:rPr>
        <w:t>this</w:t>
      </w:r>
      <w:r w:rsidRPr="008177C8">
        <w:rPr>
          <w:rFonts w:ascii="Arial" w:hAnsi="Arial" w:cs="Arial"/>
          <w:spacing w:val="-5"/>
          <w:sz w:val="20"/>
          <w:szCs w:val="20"/>
        </w:rPr>
        <w:t xml:space="preserve"> </w:t>
      </w:r>
      <w:r w:rsidRPr="008177C8">
        <w:rPr>
          <w:rFonts w:ascii="Arial" w:hAnsi="Arial" w:cs="Arial"/>
          <w:sz w:val="20"/>
          <w:szCs w:val="20"/>
        </w:rPr>
        <w:t>Grant</w:t>
      </w:r>
      <w:r w:rsidRPr="008177C8">
        <w:rPr>
          <w:rFonts w:ascii="Arial" w:hAnsi="Arial" w:cs="Arial"/>
          <w:spacing w:val="-3"/>
          <w:sz w:val="20"/>
          <w:szCs w:val="20"/>
        </w:rPr>
        <w:t xml:space="preserve"> </w:t>
      </w:r>
      <w:r w:rsidRPr="008177C8">
        <w:rPr>
          <w:rFonts w:ascii="Arial" w:hAnsi="Arial" w:cs="Arial"/>
          <w:sz w:val="20"/>
          <w:szCs w:val="20"/>
        </w:rPr>
        <w:t>or</w:t>
      </w:r>
      <w:r w:rsidRPr="008177C8">
        <w:rPr>
          <w:rFonts w:ascii="Arial" w:hAnsi="Arial" w:cs="Arial"/>
          <w:spacing w:val="-5"/>
          <w:sz w:val="20"/>
          <w:szCs w:val="20"/>
        </w:rPr>
        <w:t xml:space="preserve"> </w:t>
      </w:r>
      <w:r w:rsidRPr="008177C8">
        <w:rPr>
          <w:rFonts w:ascii="Arial" w:hAnsi="Arial" w:cs="Arial"/>
          <w:sz w:val="20"/>
          <w:szCs w:val="20"/>
        </w:rPr>
        <w:t>any</w:t>
      </w:r>
      <w:r w:rsidRPr="008177C8">
        <w:rPr>
          <w:rFonts w:ascii="Arial" w:hAnsi="Arial" w:cs="Arial"/>
          <w:spacing w:val="-4"/>
          <w:sz w:val="20"/>
          <w:szCs w:val="20"/>
        </w:rPr>
        <w:t xml:space="preserve"> </w:t>
      </w:r>
      <w:r w:rsidRPr="008177C8">
        <w:rPr>
          <w:rFonts w:ascii="Arial" w:hAnsi="Arial" w:cs="Arial"/>
          <w:sz w:val="20"/>
          <w:szCs w:val="20"/>
        </w:rPr>
        <w:t>of</w:t>
      </w:r>
      <w:r w:rsidRPr="008177C8">
        <w:rPr>
          <w:rFonts w:ascii="Arial" w:hAnsi="Arial" w:cs="Arial"/>
          <w:spacing w:val="-6"/>
          <w:sz w:val="20"/>
          <w:szCs w:val="20"/>
        </w:rPr>
        <w:t xml:space="preserve"> </w:t>
      </w:r>
      <w:r w:rsidRPr="008177C8">
        <w:rPr>
          <w:rFonts w:ascii="Arial" w:hAnsi="Arial" w:cs="Arial"/>
          <w:sz w:val="20"/>
          <w:szCs w:val="20"/>
        </w:rPr>
        <w:t>its</w:t>
      </w:r>
      <w:r w:rsidRPr="008177C8">
        <w:rPr>
          <w:rFonts w:ascii="Arial" w:hAnsi="Arial" w:cs="Arial"/>
          <w:spacing w:val="-6"/>
          <w:sz w:val="20"/>
          <w:szCs w:val="20"/>
        </w:rPr>
        <w:t xml:space="preserve"> </w:t>
      </w:r>
      <w:r w:rsidRPr="008177C8">
        <w:rPr>
          <w:rFonts w:ascii="Arial" w:hAnsi="Arial" w:cs="Arial"/>
          <w:spacing w:val="-1"/>
          <w:sz w:val="20"/>
          <w:szCs w:val="20"/>
        </w:rPr>
        <w:t>attachments,</w:t>
      </w:r>
      <w:r w:rsidRPr="008177C8">
        <w:rPr>
          <w:rFonts w:ascii="Arial" w:hAnsi="Arial" w:cs="Arial"/>
          <w:spacing w:val="-5"/>
          <w:sz w:val="20"/>
          <w:szCs w:val="20"/>
        </w:rPr>
        <w:t xml:space="preserve"> </w:t>
      </w:r>
      <w:r w:rsidRPr="008177C8">
        <w:rPr>
          <w:rFonts w:ascii="Arial" w:hAnsi="Arial" w:cs="Arial"/>
          <w:sz w:val="20"/>
          <w:szCs w:val="20"/>
        </w:rPr>
        <w:t>or</w:t>
      </w:r>
      <w:r w:rsidRPr="008177C8">
        <w:rPr>
          <w:rFonts w:ascii="Arial" w:hAnsi="Arial" w:cs="Arial"/>
          <w:spacing w:val="-4"/>
          <w:sz w:val="20"/>
          <w:szCs w:val="20"/>
        </w:rPr>
        <w:t xml:space="preserve"> </w:t>
      </w:r>
      <w:r w:rsidRPr="008177C8">
        <w:rPr>
          <w:rFonts w:ascii="Arial" w:hAnsi="Arial" w:cs="Arial"/>
          <w:sz w:val="20"/>
          <w:szCs w:val="20"/>
        </w:rPr>
        <w:t>any</w:t>
      </w:r>
      <w:r w:rsidRPr="008177C8">
        <w:rPr>
          <w:rFonts w:ascii="Arial" w:hAnsi="Arial" w:cs="Arial"/>
          <w:spacing w:val="-5"/>
          <w:sz w:val="20"/>
          <w:szCs w:val="20"/>
        </w:rPr>
        <w:t xml:space="preserve"> </w:t>
      </w:r>
      <w:r w:rsidRPr="008177C8">
        <w:rPr>
          <w:rFonts w:ascii="Arial" w:hAnsi="Arial" w:cs="Arial"/>
          <w:sz w:val="20"/>
          <w:szCs w:val="20"/>
        </w:rPr>
        <w:t>conduct</w:t>
      </w:r>
      <w:r w:rsidRPr="008177C8">
        <w:rPr>
          <w:rFonts w:ascii="Arial" w:hAnsi="Arial" w:cs="Arial"/>
          <w:spacing w:val="-4"/>
          <w:sz w:val="20"/>
          <w:szCs w:val="20"/>
        </w:rPr>
        <w:t xml:space="preserve"> </w:t>
      </w:r>
      <w:r w:rsidRPr="008177C8">
        <w:rPr>
          <w:rFonts w:ascii="Arial" w:hAnsi="Arial" w:cs="Arial"/>
          <w:spacing w:val="-1"/>
          <w:sz w:val="20"/>
          <w:szCs w:val="20"/>
        </w:rPr>
        <w:t>related</w:t>
      </w:r>
      <w:r w:rsidRPr="008177C8">
        <w:rPr>
          <w:rFonts w:ascii="Arial" w:hAnsi="Arial" w:cs="Arial"/>
          <w:spacing w:val="-5"/>
          <w:sz w:val="20"/>
          <w:szCs w:val="20"/>
        </w:rPr>
        <w:t xml:space="preserve"> </w:t>
      </w:r>
      <w:r w:rsidRPr="008177C8">
        <w:rPr>
          <w:rFonts w:ascii="Arial" w:hAnsi="Arial" w:cs="Arial"/>
          <w:sz w:val="20"/>
          <w:szCs w:val="20"/>
        </w:rPr>
        <w:t>to</w:t>
      </w:r>
      <w:r w:rsidRPr="008177C8">
        <w:rPr>
          <w:rFonts w:ascii="Arial" w:hAnsi="Arial" w:cs="Arial"/>
          <w:spacing w:val="-5"/>
          <w:sz w:val="20"/>
          <w:szCs w:val="20"/>
        </w:rPr>
        <w:t xml:space="preserve"> </w:t>
      </w:r>
      <w:r w:rsidRPr="008177C8">
        <w:rPr>
          <w:rFonts w:ascii="Arial" w:hAnsi="Arial" w:cs="Arial"/>
          <w:sz w:val="20"/>
          <w:szCs w:val="20"/>
        </w:rPr>
        <w:t>this</w:t>
      </w:r>
      <w:r w:rsidRPr="008177C8">
        <w:rPr>
          <w:rFonts w:ascii="Arial" w:hAnsi="Arial" w:cs="Arial"/>
          <w:spacing w:val="-2"/>
          <w:sz w:val="20"/>
          <w:szCs w:val="20"/>
        </w:rPr>
        <w:t xml:space="preserve"> </w:t>
      </w:r>
      <w:r w:rsidRPr="008177C8">
        <w:rPr>
          <w:rFonts w:ascii="Arial" w:hAnsi="Arial" w:cs="Arial"/>
          <w:sz w:val="20"/>
          <w:szCs w:val="20"/>
        </w:rPr>
        <w:t>Grant,</w:t>
      </w:r>
      <w:r w:rsidRPr="008177C8">
        <w:rPr>
          <w:rFonts w:ascii="Arial" w:hAnsi="Arial" w:cs="Arial"/>
          <w:spacing w:val="-4"/>
          <w:sz w:val="20"/>
          <w:szCs w:val="20"/>
        </w:rPr>
        <w:t xml:space="preserve"> </w:t>
      </w:r>
      <w:r w:rsidRPr="008177C8">
        <w:rPr>
          <w:rFonts w:ascii="Arial" w:hAnsi="Arial" w:cs="Arial"/>
          <w:sz w:val="20"/>
          <w:szCs w:val="20"/>
        </w:rPr>
        <w:t>constitutes</w:t>
      </w:r>
      <w:r w:rsidRPr="008177C8">
        <w:rPr>
          <w:rFonts w:ascii="Arial" w:hAnsi="Arial" w:cs="Arial"/>
          <w:spacing w:val="-6"/>
          <w:sz w:val="20"/>
          <w:szCs w:val="20"/>
        </w:rPr>
        <w:t xml:space="preserve"> </w:t>
      </w:r>
      <w:r w:rsidRPr="008177C8">
        <w:rPr>
          <w:rFonts w:ascii="Arial" w:hAnsi="Arial" w:cs="Arial"/>
          <w:sz w:val="20"/>
          <w:szCs w:val="20"/>
        </w:rPr>
        <w:t>or</w:t>
      </w:r>
      <w:r w:rsidRPr="008177C8">
        <w:rPr>
          <w:rFonts w:ascii="Arial" w:hAnsi="Arial" w:cs="Arial"/>
          <w:spacing w:val="56"/>
          <w:sz w:val="20"/>
          <w:szCs w:val="20"/>
        </w:rPr>
        <w:t xml:space="preserve"> </w:t>
      </w:r>
      <w:r w:rsidRPr="008177C8">
        <w:rPr>
          <w:rFonts w:ascii="Arial" w:hAnsi="Arial" w:cs="Arial"/>
          <w:spacing w:val="-1"/>
          <w:position w:val="1"/>
          <w:sz w:val="20"/>
          <w:szCs w:val="20"/>
        </w:rPr>
        <w:t>shall</w:t>
      </w:r>
      <w:r w:rsidRPr="008177C8">
        <w:rPr>
          <w:rFonts w:ascii="Arial" w:hAnsi="Arial" w:cs="Arial"/>
          <w:spacing w:val="-5"/>
          <w:position w:val="1"/>
          <w:sz w:val="20"/>
          <w:szCs w:val="20"/>
        </w:rPr>
        <w:t xml:space="preserve"> </w:t>
      </w:r>
      <w:r w:rsidRPr="008177C8">
        <w:rPr>
          <w:rFonts w:ascii="Arial" w:hAnsi="Arial" w:cs="Arial"/>
          <w:position w:val="1"/>
          <w:sz w:val="20"/>
          <w:szCs w:val="20"/>
        </w:rPr>
        <w:t>be</w:t>
      </w:r>
      <w:r w:rsidRPr="008177C8">
        <w:rPr>
          <w:rFonts w:ascii="Arial" w:hAnsi="Arial" w:cs="Arial"/>
          <w:spacing w:val="-5"/>
          <w:position w:val="1"/>
          <w:sz w:val="20"/>
          <w:szCs w:val="20"/>
        </w:rPr>
        <w:t xml:space="preserve"> </w:t>
      </w:r>
      <w:r w:rsidRPr="008177C8">
        <w:rPr>
          <w:rFonts w:ascii="Arial" w:hAnsi="Arial" w:cs="Arial"/>
          <w:spacing w:val="-1"/>
          <w:position w:val="1"/>
          <w:sz w:val="20"/>
          <w:szCs w:val="20"/>
        </w:rPr>
        <w:t>construed</w:t>
      </w:r>
      <w:r w:rsidRPr="008177C8">
        <w:rPr>
          <w:rFonts w:ascii="Arial" w:hAnsi="Arial" w:cs="Arial"/>
          <w:spacing w:val="-3"/>
          <w:position w:val="1"/>
          <w:sz w:val="20"/>
          <w:szCs w:val="20"/>
        </w:rPr>
        <w:t xml:space="preserve"> </w:t>
      </w:r>
      <w:r w:rsidRPr="008177C8">
        <w:rPr>
          <w:rFonts w:ascii="Arial" w:hAnsi="Arial" w:cs="Arial"/>
          <w:position w:val="1"/>
          <w:sz w:val="20"/>
          <w:szCs w:val="20"/>
        </w:rPr>
        <w:t>as</w:t>
      </w:r>
      <w:r w:rsidRPr="008177C8">
        <w:rPr>
          <w:rFonts w:ascii="Arial" w:hAnsi="Arial" w:cs="Arial"/>
          <w:spacing w:val="-5"/>
          <w:position w:val="1"/>
          <w:sz w:val="20"/>
          <w:szCs w:val="20"/>
        </w:rPr>
        <w:t xml:space="preserve"> </w:t>
      </w:r>
      <w:r w:rsidRPr="008177C8">
        <w:rPr>
          <w:rFonts w:ascii="Arial" w:hAnsi="Arial" w:cs="Arial"/>
          <w:position w:val="1"/>
          <w:sz w:val="20"/>
          <w:szCs w:val="20"/>
        </w:rPr>
        <w:t>a</w:t>
      </w:r>
      <w:r w:rsidRPr="008177C8">
        <w:rPr>
          <w:rFonts w:ascii="Arial" w:hAnsi="Arial" w:cs="Arial"/>
          <w:spacing w:val="-4"/>
          <w:position w:val="1"/>
          <w:sz w:val="20"/>
          <w:szCs w:val="20"/>
        </w:rPr>
        <w:t xml:space="preserve"> </w:t>
      </w:r>
      <w:r w:rsidRPr="008177C8">
        <w:rPr>
          <w:rFonts w:ascii="Arial" w:hAnsi="Arial" w:cs="Arial"/>
          <w:spacing w:val="-1"/>
          <w:position w:val="1"/>
          <w:sz w:val="20"/>
          <w:szCs w:val="20"/>
        </w:rPr>
        <w:t>waiver</w:t>
      </w:r>
      <w:r w:rsidRPr="008177C8">
        <w:rPr>
          <w:rFonts w:ascii="Arial" w:hAnsi="Arial" w:cs="Arial"/>
          <w:spacing w:val="-3"/>
          <w:position w:val="1"/>
          <w:sz w:val="20"/>
          <w:szCs w:val="20"/>
        </w:rPr>
        <w:t xml:space="preserve"> </w:t>
      </w:r>
      <w:r w:rsidRPr="008177C8">
        <w:rPr>
          <w:rFonts w:ascii="Arial" w:hAnsi="Arial" w:cs="Arial"/>
          <w:position w:val="1"/>
          <w:sz w:val="20"/>
          <w:szCs w:val="20"/>
        </w:rPr>
        <w:t>of</w:t>
      </w:r>
      <w:r w:rsidRPr="008177C8">
        <w:rPr>
          <w:rFonts w:ascii="Arial" w:hAnsi="Arial" w:cs="Arial"/>
          <w:spacing w:val="-5"/>
          <w:position w:val="1"/>
          <w:sz w:val="20"/>
          <w:szCs w:val="20"/>
        </w:rPr>
        <w:t xml:space="preserve"> </w:t>
      </w:r>
      <w:r w:rsidRPr="008177C8">
        <w:rPr>
          <w:rFonts w:ascii="Arial" w:hAnsi="Arial" w:cs="Arial"/>
          <w:position w:val="1"/>
          <w:sz w:val="20"/>
          <w:szCs w:val="20"/>
        </w:rPr>
        <w:t>the</w:t>
      </w:r>
      <w:r w:rsidRPr="008177C8">
        <w:rPr>
          <w:rFonts w:ascii="Arial" w:hAnsi="Arial" w:cs="Arial"/>
          <w:spacing w:val="-3"/>
          <w:position w:val="1"/>
          <w:sz w:val="20"/>
          <w:szCs w:val="20"/>
        </w:rPr>
        <w:t xml:space="preserve"> Tribal </w:t>
      </w:r>
      <w:r w:rsidRPr="008177C8">
        <w:rPr>
          <w:rFonts w:ascii="Arial" w:hAnsi="Arial" w:cs="Arial"/>
          <w:spacing w:val="-1"/>
          <w:sz w:val="20"/>
          <w:szCs w:val="20"/>
        </w:rPr>
        <w:t>Sovereign</w:t>
      </w:r>
      <w:r w:rsidRPr="008177C8">
        <w:rPr>
          <w:rFonts w:ascii="Arial" w:hAnsi="Arial" w:cs="Arial"/>
          <w:spacing w:val="-5"/>
          <w:sz w:val="20"/>
          <w:szCs w:val="20"/>
        </w:rPr>
        <w:t xml:space="preserve"> </w:t>
      </w:r>
      <w:r w:rsidRPr="008177C8">
        <w:rPr>
          <w:rFonts w:ascii="Arial" w:hAnsi="Arial" w:cs="Arial"/>
          <w:sz w:val="20"/>
          <w:szCs w:val="20"/>
        </w:rPr>
        <w:t>Immunity</w:t>
      </w:r>
      <w:r w:rsidRPr="008177C8">
        <w:rPr>
          <w:rFonts w:ascii="Arial" w:hAnsi="Arial" w:cs="Arial"/>
          <w:spacing w:val="-4"/>
          <w:sz w:val="20"/>
          <w:szCs w:val="20"/>
        </w:rPr>
        <w:t xml:space="preserve"> </w:t>
      </w:r>
      <w:r w:rsidRPr="008177C8">
        <w:rPr>
          <w:rFonts w:ascii="Arial" w:hAnsi="Arial" w:cs="Arial"/>
          <w:sz w:val="20"/>
          <w:szCs w:val="20"/>
        </w:rPr>
        <w:t>of</w:t>
      </w:r>
      <w:r w:rsidRPr="008177C8">
        <w:rPr>
          <w:rFonts w:ascii="Arial" w:hAnsi="Arial" w:cs="Arial"/>
          <w:spacing w:val="-5"/>
          <w:sz w:val="20"/>
          <w:szCs w:val="20"/>
        </w:rPr>
        <w:t xml:space="preserve"> </w:t>
      </w:r>
      <w:r w:rsidRPr="008177C8">
        <w:rPr>
          <w:rFonts w:ascii="Arial" w:hAnsi="Arial" w:cs="Arial"/>
          <w:sz w:val="20"/>
          <w:szCs w:val="20"/>
        </w:rPr>
        <w:t>the</w:t>
      </w:r>
      <w:r w:rsidRPr="008177C8">
        <w:rPr>
          <w:rFonts w:ascii="Arial" w:hAnsi="Arial" w:cs="Arial"/>
          <w:spacing w:val="-3"/>
          <w:sz w:val="20"/>
          <w:szCs w:val="20"/>
        </w:rPr>
        <w:t xml:space="preserve"> </w:t>
      </w:r>
      <w:r w:rsidRPr="008177C8">
        <w:rPr>
          <w:rFonts w:ascii="Arial" w:hAnsi="Arial" w:cs="Arial"/>
          <w:spacing w:val="-1"/>
          <w:sz w:val="20"/>
          <w:szCs w:val="20"/>
        </w:rPr>
        <w:t>Grantee</w:t>
      </w:r>
      <w:r w:rsidRPr="008177C8">
        <w:rPr>
          <w:rFonts w:ascii="Arial" w:hAnsi="Arial" w:cs="Arial"/>
          <w:spacing w:val="-5"/>
          <w:sz w:val="20"/>
          <w:szCs w:val="20"/>
        </w:rPr>
        <w:t xml:space="preserve"> </w:t>
      </w:r>
      <w:r w:rsidRPr="008177C8">
        <w:rPr>
          <w:rFonts w:ascii="Arial" w:hAnsi="Arial" w:cs="Arial"/>
          <w:sz w:val="20"/>
          <w:szCs w:val="20"/>
        </w:rPr>
        <w:t>or</w:t>
      </w:r>
      <w:r w:rsidRPr="008177C8">
        <w:rPr>
          <w:rFonts w:ascii="Arial" w:hAnsi="Arial" w:cs="Arial"/>
          <w:spacing w:val="-5"/>
          <w:sz w:val="20"/>
          <w:szCs w:val="20"/>
        </w:rPr>
        <w:t xml:space="preserve"> </w:t>
      </w:r>
      <w:r w:rsidRPr="008177C8">
        <w:rPr>
          <w:rFonts w:ascii="Arial" w:hAnsi="Arial" w:cs="Arial"/>
          <w:sz w:val="20"/>
          <w:szCs w:val="20"/>
        </w:rPr>
        <w:t>of</w:t>
      </w:r>
      <w:r w:rsidRPr="008177C8">
        <w:rPr>
          <w:rFonts w:ascii="Arial" w:hAnsi="Arial" w:cs="Arial"/>
          <w:spacing w:val="-5"/>
          <w:sz w:val="20"/>
          <w:szCs w:val="20"/>
        </w:rPr>
        <w:t xml:space="preserve"> </w:t>
      </w:r>
      <w:r w:rsidRPr="008177C8">
        <w:rPr>
          <w:rFonts w:ascii="Arial" w:hAnsi="Arial" w:cs="Arial"/>
          <w:sz w:val="20"/>
          <w:szCs w:val="20"/>
        </w:rPr>
        <w:t>the</w:t>
      </w:r>
      <w:r w:rsidRPr="008177C8">
        <w:rPr>
          <w:rFonts w:ascii="Arial" w:hAnsi="Arial" w:cs="Arial"/>
          <w:spacing w:val="-1"/>
          <w:sz w:val="20"/>
          <w:szCs w:val="20"/>
        </w:rPr>
        <w:t xml:space="preserve"> Grantee’s</w:t>
      </w:r>
      <w:r w:rsidRPr="008177C8">
        <w:rPr>
          <w:rFonts w:ascii="Arial" w:hAnsi="Arial" w:cs="Arial"/>
          <w:spacing w:val="-6"/>
          <w:sz w:val="20"/>
          <w:szCs w:val="20"/>
        </w:rPr>
        <w:t xml:space="preserve"> </w:t>
      </w:r>
      <w:r w:rsidRPr="008177C8">
        <w:rPr>
          <w:rFonts w:ascii="Arial" w:hAnsi="Arial" w:cs="Arial"/>
          <w:spacing w:val="-1"/>
          <w:sz w:val="20"/>
          <w:szCs w:val="20"/>
        </w:rPr>
        <w:t>tribe, nor does the Grantee hereby assume coverage by any state or federal law that does not otherwise apply to an Indian tribe</w:t>
      </w:r>
      <w:r w:rsidRPr="008177C8">
        <w:rPr>
          <w:rFonts w:ascii="Arial" w:hAnsi="Arial" w:cs="Arial"/>
          <w:sz w:val="20"/>
          <w:szCs w:val="20"/>
        </w:rPr>
        <w:t>.</w:t>
      </w:r>
    </w:p>
    <w:p w14:paraId="1B9F7694" w14:textId="77777777" w:rsidR="009D7865" w:rsidRPr="008177C8" w:rsidRDefault="009D7865" w:rsidP="009D7865">
      <w:pPr>
        <w:spacing w:after="120" w:line="240" w:lineRule="auto"/>
        <w:jc w:val="both"/>
        <w:rPr>
          <w:rFonts w:ascii="Arial" w:hAnsi="Arial" w:cs="Arial"/>
          <w:sz w:val="20"/>
          <w:szCs w:val="20"/>
        </w:rPr>
      </w:pPr>
    </w:p>
    <w:p w14:paraId="4F94C576" w14:textId="77777777" w:rsidR="009D7865" w:rsidRPr="008177C8" w:rsidRDefault="009D7865" w:rsidP="009D7865">
      <w:pPr>
        <w:spacing w:after="120" w:line="240" w:lineRule="auto"/>
        <w:jc w:val="both"/>
        <w:rPr>
          <w:rFonts w:ascii="Arial" w:hAnsi="Arial" w:cs="Arial"/>
          <w:sz w:val="20"/>
          <w:szCs w:val="20"/>
        </w:rPr>
      </w:pPr>
    </w:p>
    <w:p w14:paraId="19681477" w14:textId="77777777" w:rsidR="009D7865" w:rsidRPr="008177C8" w:rsidRDefault="009D7865" w:rsidP="009D7865">
      <w:pPr>
        <w:spacing w:after="120" w:line="240" w:lineRule="auto"/>
        <w:jc w:val="both"/>
        <w:rPr>
          <w:rFonts w:ascii="Arial" w:hAnsi="Arial" w:cs="Arial"/>
          <w:sz w:val="20"/>
          <w:szCs w:val="20"/>
        </w:rPr>
      </w:pPr>
    </w:p>
    <w:p w14:paraId="48E5CF7A" w14:textId="77777777" w:rsidR="009D7865" w:rsidRPr="008177C8" w:rsidRDefault="009D7865" w:rsidP="009D7865">
      <w:pPr>
        <w:spacing w:after="120" w:line="240" w:lineRule="auto"/>
        <w:jc w:val="both"/>
        <w:rPr>
          <w:rFonts w:ascii="Arial" w:hAnsi="Arial" w:cs="Arial"/>
          <w:sz w:val="20"/>
          <w:szCs w:val="20"/>
        </w:rPr>
        <w:sectPr w:rsidR="009D7865" w:rsidRPr="008177C8" w:rsidSect="00033BB1">
          <w:headerReference w:type="default" r:id="rId46"/>
          <w:footerReference w:type="default" r:id="rId47"/>
          <w:pgSz w:w="12240" w:h="15840" w:code="1"/>
          <w:pgMar w:top="1800" w:right="1440" w:bottom="1440" w:left="1440" w:header="576" w:footer="288" w:gutter="0"/>
          <w:pgNumType w:start="2"/>
          <w:cols w:space="720"/>
          <w:docGrid w:linePitch="360"/>
        </w:sectPr>
      </w:pPr>
    </w:p>
    <w:p w14:paraId="335568A4" w14:textId="77777777" w:rsidR="009D7865" w:rsidRPr="008177C8" w:rsidRDefault="009D7865" w:rsidP="009D7865">
      <w:pPr>
        <w:numPr>
          <w:ilvl w:val="0"/>
          <w:numId w:val="43"/>
        </w:numPr>
        <w:tabs>
          <w:tab w:val="left" w:pos="1530"/>
        </w:tabs>
        <w:spacing w:after="120" w:line="240" w:lineRule="auto"/>
        <w:jc w:val="both"/>
        <w:rPr>
          <w:rFonts w:ascii="Arial" w:hAnsi="Arial" w:cs="Arial"/>
          <w:b/>
          <w:sz w:val="20"/>
          <w:szCs w:val="20"/>
          <w:u w:val="single"/>
        </w:rPr>
      </w:pPr>
      <w:r w:rsidRPr="008177C8">
        <w:rPr>
          <w:rFonts w:ascii="Arial" w:hAnsi="Arial" w:cs="Arial"/>
          <w:b/>
          <w:sz w:val="20"/>
          <w:szCs w:val="20"/>
          <w:u w:val="single"/>
        </w:rPr>
        <w:lastRenderedPageBreak/>
        <w:t>DEFINITIONS</w:t>
      </w:r>
    </w:p>
    <w:p w14:paraId="6E9C35F0" w14:textId="77777777" w:rsidR="009D7865" w:rsidRPr="008177C8" w:rsidRDefault="009D7865" w:rsidP="009D786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360"/>
        <w:jc w:val="both"/>
        <w:rPr>
          <w:rFonts w:ascii="Arial" w:hAnsi="Arial" w:cs="Arial"/>
          <w:sz w:val="20"/>
          <w:szCs w:val="20"/>
        </w:rPr>
      </w:pPr>
      <w:r w:rsidRPr="008177C8">
        <w:rPr>
          <w:rFonts w:ascii="Arial" w:hAnsi="Arial" w:cs="Arial"/>
          <w:sz w:val="20"/>
          <w:szCs w:val="20"/>
        </w:rPr>
        <w:t>As used throughout this Grant, the following terms shall have the meaning set forth below:</w:t>
      </w:r>
    </w:p>
    <w:p w14:paraId="79CE3AA2" w14:textId="77777777" w:rsidR="009D7865" w:rsidRPr="008177C8" w:rsidRDefault="009D7865" w:rsidP="009D7865">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“Authorized Representative” shall mean the Director and/or the designee authorized in writing to act on the Director’s behalf.</w:t>
      </w:r>
    </w:p>
    <w:p w14:paraId="77AC6231" w14:textId="77777777" w:rsidR="009D7865" w:rsidRPr="008177C8" w:rsidRDefault="009D7865" w:rsidP="009D7865">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“Commerce” shall mean the Department of Commerce.</w:t>
      </w:r>
    </w:p>
    <w:p w14:paraId="2B3FF00E" w14:textId="77777777" w:rsidR="009D7865" w:rsidRPr="008177C8" w:rsidRDefault="009D7865" w:rsidP="009D7865">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 xml:space="preserve">“Contractor” shall mean one not in the employment of the Grantee, who is performing all or part of those services under a separate contract with the Grantee.  </w:t>
      </w:r>
    </w:p>
    <w:p w14:paraId="4EE92579" w14:textId="77777777" w:rsidR="009D7865" w:rsidRPr="008177C8" w:rsidRDefault="009D7865" w:rsidP="009D7865">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“Grant” or “Agreement” shall mean the entire written agreement between Commerce and the Grantee, including any exhibits, documents, or materials incorporated by reference. E-mail or Facsimile transmission of a signed copy of this Grant shall be the same as delivery of an original.</w:t>
      </w:r>
    </w:p>
    <w:p w14:paraId="614F6B5F" w14:textId="77777777" w:rsidR="009D7865" w:rsidRPr="008177C8" w:rsidRDefault="009D7865" w:rsidP="009D7865">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 xml:space="preserve">“Grantee” shall mean the entity identified on the Face Sheet performing service(s) under this Grant, and shall include all employees and agents of the Grantee. </w:t>
      </w:r>
    </w:p>
    <w:p w14:paraId="3ED7023D" w14:textId="77777777" w:rsidR="009D7865" w:rsidRPr="008177C8" w:rsidRDefault="009D7865" w:rsidP="009D7865">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“Personal Information” shall mean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597DB91F" w14:textId="77777777" w:rsidR="009D7865" w:rsidRPr="008177C8" w:rsidRDefault="009D7865" w:rsidP="009D7865">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 xml:space="preserve"> “State” shall mean the state of Washington.</w:t>
      </w:r>
    </w:p>
    <w:p w14:paraId="4733C7BB" w14:textId="77777777" w:rsidR="009D7865" w:rsidRPr="008177C8" w:rsidRDefault="009D7865" w:rsidP="009D7865">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“Subcontractor” shall mean one not in the employment of the Contractor, who is performing all or part of services under a separate contract with the Contractor. The terms “subcontractor” and “subcontractors” mean subcontractors(s) in any tier.</w:t>
      </w:r>
    </w:p>
    <w:p w14:paraId="2882393C" w14:textId="77777777" w:rsidR="009D7865" w:rsidRPr="008177C8" w:rsidRDefault="009D7865" w:rsidP="009D7865">
      <w:pPr>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both"/>
        <w:rPr>
          <w:rFonts w:ascii="Arial" w:hAnsi="Arial" w:cs="Arial"/>
          <w:sz w:val="20"/>
          <w:szCs w:val="20"/>
        </w:rPr>
      </w:pPr>
      <w:r w:rsidRPr="008177C8">
        <w:rPr>
          <w:rFonts w:ascii="Arial" w:hAnsi="Arial" w:cs="Arial"/>
          <w:sz w:val="20"/>
          <w:szCs w:val="20"/>
        </w:rPr>
        <w:t>“Tribal Law” means the resolutions, law, codes, and/or ordinances enacted by the Grantee executing this Agreement, and any of the Grantee’s tribal court decisions interpreting the same. All references in this Agreement to tribal law shall include any successor, amended, or replacement law, as of the effective date of such successor, amended, or replacement law.</w:t>
      </w:r>
    </w:p>
    <w:p w14:paraId="26DA86A5" w14:textId="77777777" w:rsidR="009D7865" w:rsidRPr="008177C8" w:rsidRDefault="009D7865" w:rsidP="009D7865">
      <w:pPr>
        <w:numPr>
          <w:ilvl w:val="0"/>
          <w:numId w:val="43"/>
        </w:numPr>
        <w:tabs>
          <w:tab w:val="left" w:pos="1530"/>
        </w:tabs>
        <w:spacing w:after="120" w:line="240" w:lineRule="auto"/>
        <w:jc w:val="both"/>
        <w:rPr>
          <w:rFonts w:ascii="Arial" w:hAnsi="Arial" w:cs="Arial"/>
          <w:b/>
          <w:sz w:val="20"/>
          <w:szCs w:val="20"/>
          <w:u w:val="single"/>
        </w:rPr>
      </w:pPr>
      <w:r w:rsidRPr="008177C8">
        <w:rPr>
          <w:rFonts w:ascii="Arial" w:hAnsi="Arial" w:cs="Arial"/>
          <w:b/>
          <w:sz w:val="20"/>
          <w:szCs w:val="20"/>
          <w:u w:val="single"/>
        </w:rPr>
        <w:t>ACCESS TO DATA</w:t>
      </w:r>
    </w:p>
    <w:p w14:paraId="286C253C" w14:textId="77777777" w:rsidR="009D7865" w:rsidRPr="008177C8" w:rsidRDefault="009D7865" w:rsidP="009D7865">
      <w:pPr>
        <w:tabs>
          <w:tab w:val="left" w:pos="1530"/>
        </w:tabs>
        <w:spacing w:after="240" w:line="240" w:lineRule="auto"/>
        <w:ind w:left="360"/>
        <w:jc w:val="both"/>
        <w:rPr>
          <w:rFonts w:ascii="Arial" w:hAnsi="Arial" w:cs="Arial"/>
          <w:sz w:val="20"/>
          <w:szCs w:val="20"/>
        </w:rPr>
      </w:pPr>
      <w:r w:rsidRPr="008177C8">
        <w:rPr>
          <w:rFonts w:ascii="Arial" w:hAnsi="Arial" w:cs="Arial"/>
          <w:sz w:val="20"/>
          <w:szCs w:val="20"/>
        </w:rPr>
        <w:t>In compliance with RCW 39.26.180, the Grantee shall provide access to data generated under this Grant to Commerce, the Joint Legislative Audit and Review Committee, and the Office of the State Auditor at no additional cost.  This includes access to all information that supports the findings, conclusions, and recommendations of the Grantee’s reports, including computer models and the methodology for those models.</w:t>
      </w:r>
    </w:p>
    <w:p w14:paraId="57DD389A" w14:textId="77777777" w:rsidR="009D7865" w:rsidRPr="008177C8" w:rsidRDefault="009D7865" w:rsidP="009D7865">
      <w:pPr>
        <w:numPr>
          <w:ilvl w:val="0"/>
          <w:numId w:val="43"/>
        </w:numPr>
        <w:tabs>
          <w:tab w:val="left" w:pos="1530"/>
        </w:tabs>
        <w:spacing w:after="120" w:line="240" w:lineRule="auto"/>
        <w:jc w:val="both"/>
        <w:rPr>
          <w:rFonts w:ascii="Arial" w:hAnsi="Arial" w:cs="Arial"/>
          <w:b/>
          <w:sz w:val="20"/>
          <w:szCs w:val="20"/>
          <w:u w:val="single"/>
        </w:rPr>
      </w:pPr>
      <w:r w:rsidRPr="008177C8">
        <w:rPr>
          <w:rFonts w:ascii="Arial" w:hAnsi="Arial" w:cs="Arial"/>
          <w:b/>
          <w:sz w:val="20"/>
          <w:szCs w:val="20"/>
          <w:u w:val="single"/>
        </w:rPr>
        <w:t>ADVANCE PAYMENTS PROHIBITED</w:t>
      </w:r>
    </w:p>
    <w:p w14:paraId="5CD14290" w14:textId="77777777" w:rsidR="009D7865" w:rsidRPr="008177C8" w:rsidRDefault="009D7865" w:rsidP="009D7865">
      <w:pPr>
        <w:tabs>
          <w:tab w:val="left" w:pos="1530"/>
        </w:tabs>
        <w:spacing w:after="240" w:line="240" w:lineRule="auto"/>
        <w:ind w:left="360"/>
        <w:jc w:val="both"/>
        <w:rPr>
          <w:rFonts w:ascii="Arial" w:hAnsi="Arial" w:cs="Arial"/>
          <w:sz w:val="20"/>
          <w:szCs w:val="20"/>
        </w:rPr>
      </w:pPr>
      <w:r w:rsidRPr="008177C8">
        <w:rPr>
          <w:rFonts w:ascii="Arial" w:hAnsi="Arial" w:cs="Arial"/>
          <w:sz w:val="20"/>
          <w:szCs w:val="20"/>
        </w:rPr>
        <w:t>No payments in advance of or in anticipation of goods or services to be provided under this Grant shall be made by Commerce.</w:t>
      </w:r>
    </w:p>
    <w:p w14:paraId="62F36740" w14:textId="77777777" w:rsidR="009D7865" w:rsidRPr="008177C8" w:rsidRDefault="009D7865" w:rsidP="009D7865">
      <w:pPr>
        <w:numPr>
          <w:ilvl w:val="0"/>
          <w:numId w:val="43"/>
        </w:numPr>
        <w:tabs>
          <w:tab w:val="left" w:pos="1530"/>
        </w:tabs>
        <w:spacing w:after="120" w:line="240" w:lineRule="auto"/>
        <w:jc w:val="both"/>
        <w:rPr>
          <w:rFonts w:ascii="Arial" w:hAnsi="Arial" w:cs="Arial"/>
          <w:sz w:val="20"/>
          <w:szCs w:val="20"/>
        </w:rPr>
      </w:pPr>
      <w:r w:rsidRPr="008177C8">
        <w:rPr>
          <w:rFonts w:ascii="Arial" w:hAnsi="Arial" w:cs="Arial"/>
          <w:b/>
          <w:bCs/>
          <w:sz w:val="20"/>
          <w:szCs w:val="20"/>
          <w:u w:val="single"/>
        </w:rPr>
        <w:t>ALL WRITINGS CONTAINED HEREIN</w:t>
      </w:r>
    </w:p>
    <w:p w14:paraId="2ECCF365" w14:textId="77777777" w:rsidR="009D7865" w:rsidRPr="008177C8" w:rsidRDefault="009D7865" w:rsidP="009D7865">
      <w:pPr>
        <w:tabs>
          <w:tab w:val="left" w:pos="1530"/>
        </w:tabs>
        <w:spacing w:after="240" w:line="240" w:lineRule="auto"/>
        <w:ind w:left="360"/>
        <w:jc w:val="both"/>
        <w:rPr>
          <w:rFonts w:ascii="Arial" w:hAnsi="Arial" w:cs="Arial"/>
          <w:sz w:val="20"/>
          <w:szCs w:val="20"/>
        </w:rPr>
      </w:pPr>
      <w:r w:rsidRPr="008177C8">
        <w:rPr>
          <w:rFonts w:ascii="Arial" w:hAnsi="Arial" w:cs="Arial"/>
          <w:sz w:val="20"/>
          <w:szCs w:val="20"/>
        </w:rPr>
        <w:t>This Grant contains all the terms and conditions agreed upon by the parties. No other understandings, oral or otherwise, regarding the subject matter of this Grant shall be deemed to exist or to bind any of the parties hereto.</w:t>
      </w:r>
    </w:p>
    <w:p w14:paraId="07A227D0" w14:textId="77777777" w:rsidR="009D7865" w:rsidRPr="008177C8" w:rsidRDefault="009D7865" w:rsidP="009D7865">
      <w:pPr>
        <w:numPr>
          <w:ilvl w:val="0"/>
          <w:numId w:val="43"/>
        </w:numPr>
        <w:tabs>
          <w:tab w:val="left" w:pos="1530"/>
        </w:tabs>
        <w:spacing w:after="120" w:line="240" w:lineRule="auto"/>
        <w:jc w:val="both"/>
        <w:rPr>
          <w:rFonts w:ascii="Arial" w:hAnsi="Arial" w:cs="Arial"/>
          <w:sz w:val="20"/>
          <w:szCs w:val="20"/>
        </w:rPr>
      </w:pPr>
      <w:r w:rsidRPr="008177C8">
        <w:rPr>
          <w:rFonts w:ascii="Arial" w:hAnsi="Arial" w:cs="Arial"/>
          <w:b/>
          <w:sz w:val="20"/>
          <w:szCs w:val="20"/>
          <w:u w:val="single"/>
        </w:rPr>
        <w:t>AMENDMENTS</w:t>
      </w:r>
    </w:p>
    <w:p w14:paraId="72DDF9ED" w14:textId="77777777" w:rsidR="009D7865" w:rsidRPr="008177C8" w:rsidRDefault="009D7865" w:rsidP="009D7865">
      <w:pPr>
        <w:tabs>
          <w:tab w:val="left" w:pos="1530"/>
        </w:tabs>
        <w:spacing w:after="240" w:line="240" w:lineRule="auto"/>
        <w:ind w:left="360"/>
        <w:jc w:val="both"/>
        <w:rPr>
          <w:rFonts w:ascii="Arial" w:hAnsi="Arial" w:cs="Arial"/>
          <w:sz w:val="20"/>
          <w:szCs w:val="20"/>
        </w:rPr>
      </w:pPr>
      <w:r w:rsidRPr="008177C8">
        <w:rPr>
          <w:rFonts w:ascii="Arial" w:hAnsi="Arial" w:cs="Arial"/>
          <w:sz w:val="20"/>
          <w:szCs w:val="20"/>
        </w:rPr>
        <w:t>This Grant may be amended by mutual agreement of the parties. Such amendments shall not be binding unless they are in writing and signed by personnel authorized to bind each of the parties.</w:t>
      </w:r>
    </w:p>
    <w:p w14:paraId="48C9EF1C" w14:textId="77777777" w:rsidR="009D7865" w:rsidRPr="008177C8" w:rsidRDefault="009D7865" w:rsidP="009D7865">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hAnsi="Arial" w:cs="Arial"/>
          <w:sz w:val="20"/>
          <w:szCs w:val="20"/>
        </w:rPr>
      </w:pPr>
      <w:r w:rsidRPr="008177C8">
        <w:rPr>
          <w:rFonts w:ascii="Arial" w:hAnsi="Arial" w:cs="Arial"/>
          <w:b/>
          <w:sz w:val="20"/>
          <w:szCs w:val="20"/>
          <w:u w:val="single"/>
        </w:rPr>
        <w:br w:type="page"/>
      </w:r>
      <w:r w:rsidRPr="008177C8">
        <w:rPr>
          <w:rFonts w:ascii="Arial" w:hAnsi="Arial" w:cs="Arial"/>
          <w:b/>
          <w:sz w:val="20"/>
          <w:szCs w:val="20"/>
          <w:u w:val="single"/>
        </w:rPr>
        <w:lastRenderedPageBreak/>
        <w:t>AMERICANS WITH DISABILITIES ACT (ADA) OF 1990, PUBLIC LAW 101-336, also referred to as the “ADA” 28 CFR Part 35</w:t>
      </w:r>
    </w:p>
    <w:p w14:paraId="05E6E250"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360"/>
        <w:jc w:val="both"/>
        <w:rPr>
          <w:rFonts w:ascii="Arial" w:hAnsi="Arial" w:cs="Arial"/>
          <w:sz w:val="20"/>
          <w:szCs w:val="20"/>
        </w:rPr>
      </w:pPr>
      <w:r w:rsidRPr="008177C8">
        <w:rPr>
          <w:rFonts w:ascii="Arial" w:hAnsi="Arial" w:cs="Arial"/>
          <w:sz w:val="20"/>
          <w:szCs w:val="20"/>
        </w:rPr>
        <w:t>The Grantee must comply with the ADA, which provides comprehen</w:t>
      </w:r>
      <w:r>
        <w:rPr>
          <w:rFonts w:ascii="Arial" w:hAnsi="Arial" w:cs="Arial"/>
        </w:rPr>
        <w:t xml:space="preserve">sive civil rights protection to </w:t>
      </w:r>
      <w:r w:rsidRPr="008177C8">
        <w:rPr>
          <w:rFonts w:ascii="Arial" w:hAnsi="Arial" w:cs="Arial"/>
          <w:sz w:val="20"/>
          <w:szCs w:val="20"/>
        </w:rPr>
        <w:t>individuals with disabilities in the areas of employment, public accommodations, state and local government services, and telecommunications.</w:t>
      </w:r>
    </w:p>
    <w:p w14:paraId="0584C213" w14:textId="77777777" w:rsidR="009D7865" w:rsidRPr="008177C8" w:rsidRDefault="009D7865" w:rsidP="009D7865">
      <w:pPr>
        <w:numPr>
          <w:ilvl w:val="0"/>
          <w:numId w:val="43"/>
        </w:numPr>
        <w:tabs>
          <w:tab w:val="left" w:pos="1530"/>
        </w:tabs>
        <w:spacing w:after="120" w:line="240" w:lineRule="auto"/>
        <w:jc w:val="both"/>
        <w:rPr>
          <w:rFonts w:ascii="Arial" w:hAnsi="Arial" w:cs="Arial"/>
          <w:sz w:val="20"/>
          <w:szCs w:val="20"/>
        </w:rPr>
      </w:pPr>
      <w:r w:rsidRPr="008177C8">
        <w:rPr>
          <w:rFonts w:ascii="Arial" w:hAnsi="Arial" w:cs="Arial"/>
          <w:b/>
          <w:sz w:val="20"/>
          <w:szCs w:val="20"/>
          <w:u w:val="single"/>
        </w:rPr>
        <w:t>ASSIGNMENT</w:t>
      </w:r>
    </w:p>
    <w:p w14:paraId="5116106B" w14:textId="77777777" w:rsidR="009D7865" w:rsidRPr="008177C8" w:rsidRDefault="009D7865" w:rsidP="009D7865">
      <w:pPr>
        <w:tabs>
          <w:tab w:val="left" w:pos="1530"/>
        </w:tabs>
        <w:spacing w:after="240" w:line="240" w:lineRule="auto"/>
        <w:ind w:left="360"/>
        <w:jc w:val="both"/>
        <w:rPr>
          <w:rFonts w:ascii="Arial" w:hAnsi="Arial" w:cs="Arial"/>
          <w:sz w:val="20"/>
          <w:szCs w:val="20"/>
        </w:rPr>
      </w:pPr>
      <w:r w:rsidRPr="008177C8">
        <w:rPr>
          <w:rFonts w:ascii="Arial" w:hAnsi="Arial" w:cs="Arial"/>
          <w:sz w:val="20"/>
          <w:szCs w:val="20"/>
        </w:rPr>
        <w:t>Neither this Grant, nor any claim arising under this Grant, shall be transferred or assigned by the Grantee without prior written consent of Commerce.</w:t>
      </w:r>
    </w:p>
    <w:p w14:paraId="5680B794" w14:textId="77777777" w:rsidR="009D7865" w:rsidRPr="008177C8" w:rsidRDefault="009D7865" w:rsidP="009D7865">
      <w:pPr>
        <w:numPr>
          <w:ilvl w:val="0"/>
          <w:numId w:val="43"/>
        </w:numPr>
        <w:tabs>
          <w:tab w:val="left" w:pos="1530"/>
        </w:tabs>
        <w:spacing w:after="120" w:line="240" w:lineRule="auto"/>
        <w:jc w:val="both"/>
        <w:rPr>
          <w:rFonts w:ascii="Arial" w:hAnsi="Arial" w:cs="Arial"/>
          <w:sz w:val="20"/>
          <w:szCs w:val="20"/>
        </w:rPr>
      </w:pPr>
      <w:r w:rsidRPr="008177C8">
        <w:rPr>
          <w:rFonts w:ascii="Arial" w:hAnsi="Arial" w:cs="Arial"/>
          <w:b/>
          <w:sz w:val="20"/>
          <w:szCs w:val="20"/>
          <w:u w:val="single"/>
        </w:rPr>
        <w:t>ATTORNEYS’ FEES</w:t>
      </w:r>
    </w:p>
    <w:p w14:paraId="230F9963" w14:textId="77777777" w:rsidR="009D7865" w:rsidRPr="008177C8" w:rsidRDefault="009D7865" w:rsidP="009D7865">
      <w:pPr>
        <w:tabs>
          <w:tab w:val="left" w:pos="1530"/>
        </w:tabs>
        <w:spacing w:before="120" w:after="240" w:line="240" w:lineRule="auto"/>
        <w:ind w:left="360"/>
        <w:jc w:val="both"/>
        <w:rPr>
          <w:rFonts w:ascii="Arial" w:hAnsi="Arial" w:cs="Arial"/>
          <w:sz w:val="20"/>
          <w:szCs w:val="20"/>
        </w:rPr>
      </w:pPr>
      <w:r w:rsidRPr="008177C8">
        <w:rPr>
          <w:rFonts w:ascii="Arial" w:hAnsi="Arial" w:cs="Arial"/>
          <w:sz w:val="20"/>
          <w:szCs w:val="20"/>
        </w:rPr>
        <w:t>Unless expressly permitted under another provision of the Grant, in the event of litigation or other action brought to enforce Grant terms, each party agrees to bear its own attorney’s fees and costs.</w:t>
      </w:r>
    </w:p>
    <w:p w14:paraId="287C1EAB" w14:textId="77777777" w:rsidR="009D7865" w:rsidRPr="008177C8" w:rsidRDefault="009D7865" w:rsidP="009D7865">
      <w:pPr>
        <w:numPr>
          <w:ilvl w:val="0"/>
          <w:numId w:val="43"/>
        </w:numPr>
        <w:spacing w:after="120" w:line="240" w:lineRule="auto"/>
        <w:jc w:val="both"/>
        <w:rPr>
          <w:rFonts w:ascii="Arial" w:hAnsi="Arial" w:cs="Arial"/>
          <w:sz w:val="20"/>
          <w:szCs w:val="20"/>
        </w:rPr>
      </w:pPr>
      <w:r w:rsidRPr="008177C8">
        <w:rPr>
          <w:rFonts w:ascii="Arial" w:hAnsi="Arial" w:cs="Arial"/>
          <w:b/>
          <w:sz w:val="20"/>
          <w:szCs w:val="20"/>
          <w:u w:val="single"/>
        </w:rPr>
        <w:t>CONFIDENTIALITY/SAFEGUARDING OF INFORMATION</w:t>
      </w:r>
    </w:p>
    <w:p w14:paraId="3CB14656" w14:textId="77777777" w:rsidR="009D7865" w:rsidRPr="008177C8" w:rsidRDefault="009D7865" w:rsidP="009D7865">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 xml:space="preserve">“Confidential Information” as used in this section includes: </w:t>
      </w:r>
    </w:p>
    <w:p w14:paraId="77E41E44" w14:textId="77777777" w:rsidR="009D7865" w:rsidRPr="008177C8" w:rsidRDefault="009D7865" w:rsidP="009D7865">
      <w:pPr>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 xml:space="preserve"> All material provided to the Grantee by Commerce that is designated as “confidential” by Commerce;</w:t>
      </w:r>
    </w:p>
    <w:p w14:paraId="056A0C6B" w14:textId="77777777" w:rsidR="009D7865" w:rsidRPr="008177C8" w:rsidRDefault="009D7865" w:rsidP="009D7865">
      <w:pPr>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All material produced by the Grantee that is designated as “confidential” by Commerce; and</w:t>
      </w:r>
    </w:p>
    <w:p w14:paraId="506B2622" w14:textId="77777777" w:rsidR="009D7865" w:rsidRPr="008177C8" w:rsidRDefault="009D7865" w:rsidP="009D7865">
      <w:pPr>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 xml:space="preserve">All personal information in the possession of the Grantee that may not be disclosed under state or federal law. “Personal information” includes but is not limited to information related to a person’s name, health, finances, education, business, use of government services, addresses, telephone numbers, social security number, driver’s license number and other identifying numbers, and “Protected Health Information” under the federal Health Insurance Portability and Accountability Act of 1996 (HIPAA). </w:t>
      </w:r>
    </w:p>
    <w:p w14:paraId="39A2C835" w14:textId="77777777" w:rsidR="009D7865" w:rsidRPr="008177C8" w:rsidRDefault="009D7865" w:rsidP="009D7865">
      <w:pPr>
        <w:numPr>
          <w:ilvl w:val="2"/>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Arial" w:hAnsi="Arial" w:cs="Arial"/>
          <w:sz w:val="20"/>
          <w:szCs w:val="20"/>
        </w:rPr>
      </w:pPr>
      <w:r w:rsidRPr="008177C8">
        <w:rPr>
          <w:rFonts w:ascii="Arial" w:hAnsi="Arial" w:cs="Arial"/>
          <w:sz w:val="20"/>
          <w:szCs w:val="20"/>
        </w:rPr>
        <w:t xml:space="preserve">The Grantee shall comply with all state and federal laws related to the use, sharing, transfer, sale, or disclosure of Confidential Information. The Grantee shall use Confidential Information solely for the purposes of this Grant and shall not use, share, transfer, sell or disclose any Confidential Information to any third party except with the prior written consent of Commerce or as may be required by law. The Grantee shall take all necessary steps to assure that Confidential Information is safeguarded to prevent unauthorized use, sharing, transfer, sale or disclosure of Confidential Information or violation of any state or federal laws related thereto.  Upon request, the Grantee shall provide Commerce with its policies and procedures on confidentiality.  Commerce may require changes to such policies and procedures as they apply to this Grant whenever Commerce reasonably determines that changes are necessary to prevent unauthorized disclosures.  The Grantee shall make the changes within the time period specified by Commerce.  Upon request, the Grantee shall immediately return to Commerce any Confidential Information that Commerce reasonably determines has not been adequately protected by the Grantee against unauthorized disclosure. </w:t>
      </w:r>
    </w:p>
    <w:p w14:paraId="34E77BA3" w14:textId="77777777" w:rsidR="009D7865" w:rsidRPr="008177C8" w:rsidRDefault="009D7865" w:rsidP="009D7865">
      <w:pPr>
        <w:numPr>
          <w:ilvl w:val="2"/>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both"/>
        <w:rPr>
          <w:rFonts w:ascii="Arial" w:hAnsi="Arial" w:cs="Arial"/>
          <w:sz w:val="20"/>
          <w:szCs w:val="20"/>
        </w:rPr>
      </w:pPr>
      <w:r w:rsidRPr="008177C8">
        <w:rPr>
          <w:rFonts w:ascii="Arial" w:hAnsi="Arial" w:cs="Arial"/>
          <w:sz w:val="20"/>
          <w:szCs w:val="20"/>
        </w:rPr>
        <w:t xml:space="preserve">Unauthorized Use or Disclosure. The Grantee shall notify Commerce within five (5) working days of any unauthorized use or disclosure of any confidential information, and shall take necessary steps to mitigate the harmful effects of such use or disclosure.  </w:t>
      </w:r>
    </w:p>
    <w:p w14:paraId="2F7EE2A6"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ETHICS/CONFLICT OF INTEREST</w:t>
      </w:r>
    </w:p>
    <w:p w14:paraId="31C9CA41"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The Grantee will comply with all applicable tribal, local, state, and federal ethics laws as well as its own ethics policies.</w:t>
      </w:r>
    </w:p>
    <w:p w14:paraId="2560F230"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br w:type="page"/>
      </w:r>
      <w:r w:rsidRPr="008177C8">
        <w:rPr>
          <w:rFonts w:ascii="Arial" w:hAnsi="Arial" w:cs="Arial"/>
          <w:b/>
          <w:sz w:val="20"/>
          <w:szCs w:val="20"/>
          <w:u w:val="single"/>
        </w:rPr>
        <w:lastRenderedPageBreak/>
        <w:t>COPYRIGHT PROVISIONS</w:t>
      </w:r>
    </w:p>
    <w:p w14:paraId="1337D55C" w14:textId="77777777" w:rsidR="009D7865" w:rsidRPr="008177C8" w:rsidRDefault="009D7865" w:rsidP="009D786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hAnsi="Arial" w:cs="Arial"/>
          <w:sz w:val="20"/>
          <w:szCs w:val="20"/>
        </w:rPr>
      </w:pPr>
      <w:r w:rsidRPr="008177C8">
        <w:rPr>
          <w:rFonts w:ascii="Arial" w:hAnsi="Arial" w:cs="Arial"/>
          <w:sz w:val="20"/>
          <w:szCs w:val="20"/>
        </w:rPr>
        <w:t>Unless otherwise provided, all Materials produced under this Grant shall be considered "works for hire" as defined by the U.S. Copyright Act and shall be owned by Commerce.  Commerce shall be considered the author of such Materials.  In the event the Materials are not considered “works for hire” under the U.S. Copyright laws, the Grantee hereby irrevocably assigns all right, title, and interest in all Materials, including all intellectual property rights, moral rights, and rights of publicity to Commerce effective from the moment of creation of such Materials.</w:t>
      </w:r>
    </w:p>
    <w:p w14:paraId="6000ED8E"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hAnsi="Arial" w:cs="Arial"/>
          <w:sz w:val="20"/>
          <w:szCs w:val="20"/>
        </w:rPr>
      </w:pPr>
      <w:r w:rsidRPr="008177C8">
        <w:rPr>
          <w:rFonts w:ascii="Arial" w:hAnsi="Arial" w:cs="Arial"/>
          <w:sz w:val="20"/>
          <w:szCs w:val="20"/>
        </w:rPr>
        <w:t>“Materials”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w:t>
      </w:r>
    </w:p>
    <w:p w14:paraId="1EA65733"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hAnsi="Arial" w:cs="Arial"/>
          <w:sz w:val="20"/>
          <w:szCs w:val="20"/>
        </w:rPr>
      </w:pPr>
      <w:r w:rsidRPr="008177C8">
        <w:rPr>
          <w:rFonts w:ascii="Arial" w:hAnsi="Arial" w:cs="Arial"/>
          <w:sz w:val="20"/>
          <w:szCs w:val="20"/>
        </w:rPr>
        <w:t>For Materials that are delivered under the Grant, but that incorporate pre-existing materials not produced under the Grant, the Grantee hereby grants to Commerce a nonexclusive, royalty-free, irrevocable license (with rights to sublicense to others) in such Materials to translate, reproduce, distribute, prepare derivative works, publicly perform, and publicly display.  The Grantee warrants and represents that the Grantee has all rights and permissions, including intellectual property rights, moral rights and rights of publicity, necessary to grant such a license to Commerce.</w:t>
      </w:r>
    </w:p>
    <w:p w14:paraId="6E6C079B" w14:textId="77777777" w:rsidR="009D7865" w:rsidRPr="008177C8" w:rsidRDefault="009D7865" w:rsidP="009D7865">
      <w:pPr>
        <w:spacing w:after="240" w:line="240" w:lineRule="auto"/>
        <w:ind w:left="360"/>
        <w:jc w:val="both"/>
        <w:rPr>
          <w:rFonts w:ascii="Arial" w:hAnsi="Arial" w:cs="Arial"/>
          <w:sz w:val="20"/>
          <w:szCs w:val="20"/>
        </w:rPr>
      </w:pPr>
      <w:r w:rsidRPr="008177C8">
        <w:rPr>
          <w:rFonts w:ascii="Arial" w:hAnsi="Arial" w:cs="Arial"/>
          <w:sz w:val="20"/>
          <w:szCs w:val="20"/>
        </w:rPr>
        <w:t>The Grantee shall exert all reasonable effort to advise Commerce, at the time of delivery of Materials furnished under this Grant, of all known or potential invasions of privacy contained therein and of any portion of such document which was not produced in the performance of this Grant.  The Grantee shall provide Commerce with prompt written notice of each notice or claim of infringement received by the Grantee with respect to any Materials delivered under this Grant.  Commerce shall have the right to modify or remove any restrictive markings placed upon the Materials by the Grantee.</w:t>
      </w:r>
    </w:p>
    <w:p w14:paraId="416CBB79"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bCs/>
          <w:sz w:val="20"/>
          <w:szCs w:val="20"/>
        </w:rPr>
      </w:pPr>
      <w:r w:rsidRPr="008177C8">
        <w:rPr>
          <w:rFonts w:ascii="Arial" w:hAnsi="Arial" w:cs="Arial"/>
          <w:b/>
          <w:sz w:val="20"/>
          <w:szCs w:val="20"/>
          <w:u w:val="single"/>
        </w:rPr>
        <w:t>DISPUTES</w:t>
      </w:r>
    </w:p>
    <w:p w14:paraId="0360D5AC"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hAnsi="Arial" w:cs="Arial"/>
          <w:bCs/>
          <w:sz w:val="20"/>
          <w:szCs w:val="20"/>
        </w:rPr>
      </w:pPr>
      <w:r w:rsidRPr="008177C8">
        <w:rPr>
          <w:rFonts w:ascii="Arial" w:hAnsi="Arial" w:cs="Arial"/>
          <w:sz w:val="20"/>
          <w:szCs w:val="20"/>
        </w:rPr>
        <w:t xml:space="preserve">Except as otherwise provided in this Grant, when a dispute arises between the parties and it cannot be resolved by direct negotiation, either party may request a dispute hearing with the </w:t>
      </w:r>
      <w:r w:rsidRPr="008177C8">
        <w:rPr>
          <w:rFonts w:ascii="Arial" w:hAnsi="Arial" w:cs="Arial"/>
          <w:bCs/>
          <w:sz w:val="20"/>
          <w:szCs w:val="20"/>
        </w:rPr>
        <w:t>Director of Commerce, who may designate a neutral person to decide the dispute.</w:t>
      </w:r>
    </w:p>
    <w:p w14:paraId="34F1CA41" w14:textId="77777777" w:rsidR="009D7865" w:rsidRPr="008177C8" w:rsidRDefault="009D7865" w:rsidP="009D7865">
      <w:pPr>
        <w:autoSpaceDE w:val="0"/>
        <w:autoSpaceDN w:val="0"/>
        <w:adjustRightInd w:val="0"/>
        <w:spacing w:after="60" w:line="240" w:lineRule="auto"/>
        <w:ind w:left="360"/>
        <w:jc w:val="both"/>
        <w:rPr>
          <w:rFonts w:ascii="Arial" w:hAnsi="Arial" w:cs="Arial"/>
          <w:sz w:val="20"/>
          <w:szCs w:val="20"/>
        </w:rPr>
      </w:pPr>
      <w:r w:rsidRPr="008177C8">
        <w:rPr>
          <w:rFonts w:ascii="Arial" w:hAnsi="Arial" w:cs="Arial"/>
          <w:sz w:val="20"/>
          <w:szCs w:val="20"/>
        </w:rPr>
        <w:t>The request for a dispute hearing must:</w:t>
      </w:r>
    </w:p>
    <w:p w14:paraId="3AE8DDE1" w14:textId="77777777" w:rsidR="009D7865" w:rsidRPr="008177C8" w:rsidRDefault="009D7865" w:rsidP="009D7865">
      <w:pPr>
        <w:numPr>
          <w:ilvl w:val="0"/>
          <w:numId w:val="28"/>
        </w:numPr>
        <w:autoSpaceDE w:val="0"/>
        <w:autoSpaceDN w:val="0"/>
        <w:adjustRightInd w:val="0"/>
        <w:spacing w:after="60" w:line="240" w:lineRule="auto"/>
        <w:jc w:val="both"/>
        <w:rPr>
          <w:rFonts w:ascii="Arial" w:hAnsi="Arial" w:cs="Arial"/>
          <w:sz w:val="20"/>
          <w:szCs w:val="20"/>
        </w:rPr>
      </w:pPr>
      <w:r w:rsidRPr="008177C8">
        <w:rPr>
          <w:rFonts w:ascii="Arial" w:hAnsi="Arial" w:cs="Arial"/>
          <w:sz w:val="20"/>
          <w:szCs w:val="20"/>
        </w:rPr>
        <w:t>be in writing;</w:t>
      </w:r>
    </w:p>
    <w:p w14:paraId="1294D868" w14:textId="77777777" w:rsidR="009D7865" w:rsidRPr="008177C8" w:rsidRDefault="009D7865" w:rsidP="009D7865">
      <w:pPr>
        <w:numPr>
          <w:ilvl w:val="0"/>
          <w:numId w:val="28"/>
        </w:numPr>
        <w:autoSpaceDE w:val="0"/>
        <w:autoSpaceDN w:val="0"/>
        <w:adjustRightInd w:val="0"/>
        <w:spacing w:after="60" w:line="240" w:lineRule="auto"/>
        <w:jc w:val="both"/>
        <w:rPr>
          <w:rFonts w:ascii="Arial" w:hAnsi="Arial" w:cs="Arial"/>
          <w:sz w:val="20"/>
          <w:szCs w:val="20"/>
        </w:rPr>
      </w:pPr>
      <w:r w:rsidRPr="008177C8">
        <w:rPr>
          <w:rFonts w:ascii="Arial" w:hAnsi="Arial" w:cs="Arial"/>
          <w:sz w:val="20"/>
          <w:szCs w:val="20"/>
        </w:rPr>
        <w:t>state the disputed issues;</w:t>
      </w:r>
    </w:p>
    <w:p w14:paraId="733ED52F" w14:textId="77777777" w:rsidR="009D7865" w:rsidRPr="008177C8" w:rsidRDefault="009D7865" w:rsidP="009D7865">
      <w:pPr>
        <w:numPr>
          <w:ilvl w:val="0"/>
          <w:numId w:val="28"/>
        </w:numPr>
        <w:autoSpaceDE w:val="0"/>
        <w:autoSpaceDN w:val="0"/>
        <w:adjustRightInd w:val="0"/>
        <w:spacing w:after="60" w:line="240" w:lineRule="auto"/>
        <w:jc w:val="both"/>
        <w:rPr>
          <w:rFonts w:ascii="Arial" w:hAnsi="Arial" w:cs="Arial"/>
          <w:sz w:val="20"/>
          <w:szCs w:val="20"/>
        </w:rPr>
      </w:pPr>
      <w:r w:rsidRPr="008177C8">
        <w:rPr>
          <w:rFonts w:ascii="Arial" w:hAnsi="Arial" w:cs="Arial"/>
          <w:sz w:val="20"/>
          <w:szCs w:val="20"/>
        </w:rPr>
        <w:t>state the relative positions of the parties;</w:t>
      </w:r>
    </w:p>
    <w:p w14:paraId="4C85703F" w14:textId="77777777" w:rsidR="009D7865" w:rsidRPr="008177C8" w:rsidRDefault="009D7865" w:rsidP="009D7865">
      <w:pPr>
        <w:numPr>
          <w:ilvl w:val="0"/>
          <w:numId w:val="28"/>
        </w:numPr>
        <w:autoSpaceDE w:val="0"/>
        <w:autoSpaceDN w:val="0"/>
        <w:adjustRightInd w:val="0"/>
        <w:spacing w:after="60" w:line="240" w:lineRule="auto"/>
        <w:jc w:val="both"/>
        <w:rPr>
          <w:rFonts w:ascii="Arial" w:hAnsi="Arial" w:cs="Arial"/>
          <w:sz w:val="20"/>
          <w:szCs w:val="20"/>
        </w:rPr>
      </w:pPr>
      <w:r w:rsidRPr="008177C8">
        <w:rPr>
          <w:rFonts w:ascii="Arial" w:hAnsi="Arial" w:cs="Arial"/>
          <w:sz w:val="20"/>
          <w:szCs w:val="20"/>
        </w:rPr>
        <w:t>state the Grantee's name, address, and Grant number; and</w:t>
      </w:r>
    </w:p>
    <w:p w14:paraId="36300A9D" w14:textId="77777777" w:rsidR="009D7865" w:rsidRPr="00BA64A4" w:rsidRDefault="009D7865" w:rsidP="009D7865">
      <w:pPr>
        <w:numPr>
          <w:ilvl w:val="0"/>
          <w:numId w:val="28"/>
        </w:numPr>
        <w:autoSpaceDE w:val="0"/>
        <w:autoSpaceDN w:val="0"/>
        <w:adjustRightInd w:val="0"/>
        <w:spacing w:after="120" w:line="240" w:lineRule="auto"/>
        <w:jc w:val="both"/>
        <w:rPr>
          <w:rFonts w:ascii="Arial" w:hAnsi="Arial" w:cs="Arial"/>
          <w:sz w:val="20"/>
          <w:szCs w:val="20"/>
        </w:rPr>
      </w:pPr>
      <w:proofErr w:type="gramStart"/>
      <w:r w:rsidRPr="008177C8">
        <w:rPr>
          <w:rFonts w:ascii="Arial" w:hAnsi="Arial" w:cs="Arial"/>
          <w:sz w:val="20"/>
          <w:szCs w:val="20"/>
        </w:rPr>
        <w:t>be</w:t>
      </w:r>
      <w:proofErr w:type="gramEnd"/>
      <w:r w:rsidRPr="008177C8">
        <w:rPr>
          <w:rFonts w:ascii="Arial" w:hAnsi="Arial" w:cs="Arial"/>
          <w:sz w:val="20"/>
          <w:szCs w:val="20"/>
        </w:rPr>
        <w:t xml:space="preserve"> mailed to the Director and the other party’s (respondent’s) Grant Representative within</w:t>
      </w:r>
      <w:r>
        <w:rPr>
          <w:rFonts w:ascii="Arial" w:hAnsi="Arial" w:cs="Arial"/>
        </w:rPr>
        <w:t xml:space="preserve"> </w:t>
      </w:r>
      <w:r w:rsidRPr="00BA64A4">
        <w:rPr>
          <w:rFonts w:ascii="Arial" w:hAnsi="Arial" w:cs="Arial"/>
          <w:sz w:val="20"/>
          <w:szCs w:val="20"/>
        </w:rPr>
        <w:t>three (3) working days after the parties agree that they cannot resolve the dispute.</w:t>
      </w:r>
    </w:p>
    <w:p w14:paraId="6C13E7D3" w14:textId="77777777" w:rsidR="009D7865" w:rsidRPr="008177C8" w:rsidRDefault="009D7865" w:rsidP="009D7865">
      <w:pPr>
        <w:autoSpaceDE w:val="0"/>
        <w:autoSpaceDN w:val="0"/>
        <w:adjustRightInd w:val="0"/>
        <w:spacing w:after="0" w:line="240" w:lineRule="auto"/>
        <w:ind w:left="360"/>
        <w:jc w:val="both"/>
        <w:rPr>
          <w:rFonts w:ascii="Arial" w:hAnsi="Arial" w:cs="Arial"/>
          <w:sz w:val="20"/>
          <w:szCs w:val="20"/>
        </w:rPr>
      </w:pPr>
      <w:r w:rsidRPr="008177C8">
        <w:rPr>
          <w:rFonts w:ascii="Arial" w:hAnsi="Arial" w:cs="Arial"/>
          <w:sz w:val="20"/>
          <w:szCs w:val="20"/>
        </w:rPr>
        <w:t xml:space="preserve">The respondent shall send a written answer to the requestor’s statement to both the Director or the </w:t>
      </w:r>
    </w:p>
    <w:p w14:paraId="52B16BBC" w14:textId="77777777" w:rsidR="009D7865" w:rsidRPr="008177C8" w:rsidRDefault="009D7865" w:rsidP="009D7865">
      <w:pPr>
        <w:autoSpaceDE w:val="0"/>
        <w:autoSpaceDN w:val="0"/>
        <w:adjustRightInd w:val="0"/>
        <w:spacing w:after="120" w:line="240" w:lineRule="auto"/>
        <w:ind w:left="360"/>
        <w:jc w:val="both"/>
        <w:rPr>
          <w:rFonts w:ascii="Arial" w:hAnsi="Arial" w:cs="Arial"/>
          <w:sz w:val="20"/>
          <w:szCs w:val="20"/>
        </w:rPr>
      </w:pPr>
      <w:r w:rsidRPr="008177C8">
        <w:rPr>
          <w:rFonts w:ascii="Arial" w:hAnsi="Arial" w:cs="Arial"/>
          <w:sz w:val="20"/>
          <w:szCs w:val="20"/>
        </w:rPr>
        <w:t>Director’s designee and the requestor within five (5) working days.</w:t>
      </w:r>
    </w:p>
    <w:p w14:paraId="7B7EDC4B" w14:textId="77777777" w:rsidR="009D7865" w:rsidRPr="008177C8" w:rsidRDefault="009D7865" w:rsidP="009D7865">
      <w:pPr>
        <w:autoSpaceDE w:val="0"/>
        <w:autoSpaceDN w:val="0"/>
        <w:adjustRightInd w:val="0"/>
        <w:spacing w:after="120" w:line="240" w:lineRule="auto"/>
        <w:ind w:left="360"/>
        <w:jc w:val="both"/>
        <w:rPr>
          <w:rFonts w:ascii="Arial" w:hAnsi="Arial" w:cs="Arial"/>
          <w:sz w:val="20"/>
          <w:szCs w:val="20"/>
        </w:rPr>
      </w:pPr>
      <w:r w:rsidRPr="008177C8">
        <w:rPr>
          <w:rFonts w:ascii="Arial" w:hAnsi="Arial" w:cs="Arial"/>
          <w:sz w:val="20"/>
          <w:szCs w:val="20"/>
        </w:rPr>
        <w:t>The Director or designee shall review the written statements and reply in writing to both parties within</w:t>
      </w:r>
      <w:r>
        <w:rPr>
          <w:rFonts w:ascii="Arial" w:hAnsi="Arial" w:cs="Arial"/>
        </w:rPr>
        <w:t xml:space="preserve"> </w:t>
      </w:r>
      <w:r w:rsidRPr="008177C8">
        <w:rPr>
          <w:rFonts w:ascii="Arial" w:hAnsi="Arial" w:cs="Arial"/>
          <w:sz w:val="20"/>
          <w:szCs w:val="20"/>
        </w:rPr>
        <w:t>ten (10)</w:t>
      </w:r>
      <w:r w:rsidRPr="008177C8">
        <w:rPr>
          <w:rFonts w:ascii="Arial" w:hAnsi="Arial" w:cs="Arial"/>
          <w:i/>
          <w:sz w:val="20"/>
          <w:szCs w:val="20"/>
        </w:rPr>
        <w:t xml:space="preserve"> </w:t>
      </w:r>
      <w:r w:rsidRPr="008177C8">
        <w:rPr>
          <w:rFonts w:ascii="Arial" w:hAnsi="Arial" w:cs="Arial"/>
          <w:sz w:val="20"/>
          <w:szCs w:val="20"/>
        </w:rPr>
        <w:t>working days. The Director or designee may extend this period if necessary by notifying the parties.</w:t>
      </w:r>
    </w:p>
    <w:p w14:paraId="4CD610A6" w14:textId="77777777" w:rsidR="009D7865" w:rsidRPr="008177C8" w:rsidRDefault="009D7865" w:rsidP="009D7865">
      <w:pPr>
        <w:autoSpaceDE w:val="0"/>
        <w:autoSpaceDN w:val="0"/>
        <w:adjustRightInd w:val="0"/>
        <w:spacing w:after="120" w:line="240" w:lineRule="auto"/>
        <w:ind w:left="360"/>
        <w:jc w:val="both"/>
        <w:rPr>
          <w:rFonts w:ascii="Arial" w:hAnsi="Arial" w:cs="Arial"/>
          <w:sz w:val="20"/>
          <w:szCs w:val="20"/>
        </w:rPr>
      </w:pPr>
      <w:r w:rsidRPr="008177C8">
        <w:rPr>
          <w:rFonts w:ascii="Arial" w:hAnsi="Arial" w:cs="Arial"/>
          <w:sz w:val="20"/>
          <w:szCs w:val="20"/>
        </w:rPr>
        <w:t>The decision shall not be admissible in any succeeding judicial or quasi-judicial proceeding.</w:t>
      </w:r>
    </w:p>
    <w:p w14:paraId="4B497D41" w14:textId="77777777" w:rsidR="009D7865" w:rsidRPr="008177C8" w:rsidRDefault="009D7865" w:rsidP="009D7865">
      <w:pPr>
        <w:autoSpaceDE w:val="0"/>
        <w:autoSpaceDN w:val="0"/>
        <w:adjustRightInd w:val="0"/>
        <w:spacing w:after="120" w:line="240" w:lineRule="auto"/>
        <w:ind w:left="360"/>
        <w:jc w:val="both"/>
        <w:rPr>
          <w:rFonts w:ascii="Arial" w:hAnsi="Arial" w:cs="Arial"/>
          <w:sz w:val="20"/>
          <w:szCs w:val="20"/>
        </w:rPr>
      </w:pPr>
      <w:r w:rsidRPr="008177C8">
        <w:rPr>
          <w:rFonts w:ascii="Arial" w:hAnsi="Arial" w:cs="Arial"/>
          <w:sz w:val="20"/>
          <w:szCs w:val="20"/>
        </w:rPr>
        <w:t>The parties agree that this dispute process shall precede any action in a judicial or quasi-judicial tribunal.</w:t>
      </w:r>
    </w:p>
    <w:p w14:paraId="5D57155B" w14:textId="77777777" w:rsidR="009D7865" w:rsidRPr="008177C8" w:rsidRDefault="009D7865" w:rsidP="009D7865">
      <w:pPr>
        <w:autoSpaceDE w:val="0"/>
        <w:autoSpaceDN w:val="0"/>
        <w:adjustRightInd w:val="0"/>
        <w:spacing w:after="240" w:line="240" w:lineRule="auto"/>
        <w:ind w:left="360"/>
        <w:jc w:val="both"/>
        <w:rPr>
          <w:rFonts w:ascii="Arial" w:hAnsi="Arial" w:cs="Arial"/>
          <w:sz w:val="20"/>
          <w:szCs w:val="20"/>
        </w:rPr>
      </w:pPr>
      <w:r w:rsidRPr="008177C8">
        <w:rPr>
          <w:rFonts w:ascii="Arial" w:hAnsi="Arial" w:cs="Arial"/>
          <w:sz w:val="20"/>
          <w:szCs w:val="20"/>
        </w:rPr>
        <w:t xml:space="preserve">Nothing in this Grant shall be construed to limit the parties’ choice of a mutually acceptable alternate dispute resolution (ADR) method in addition to the dispute hearing procedure outlined above. </w:t>
      </w:r>
    </w:p>
    <w:p w14:paraId="70DB2FBA" w14:textId="77777777" w:rsidR="009D7865" w:rsidRPr="008177C8" w:rsidRDefault="009D7865" w:rsidP="009D7865">
      <w:pPr>
        <w:numPr>
          <w:ilvl w:val="0"/>
          <w:numId w:val="44"/>
        </w:numPr>
        <w:tabs>
          <w:tab w:val="clear" w:pos="720"/>
        </w:tabs>
        <w:spacing w:before="120" w:after="120" w:line="240" w:lineRule="auto"/>
        <w:ind w:left="360"/>
        <w:jc w:val="both"/>
        <w:rPr>
          <w:rFonts w:ascii="Arial" w:hAnsi="Arial" w:cs="Arial"/>
          <w:sz w:val="20"/>
          <w:szCs w:val="20"/>
        </w:rPr>
      </w:pPr>
      <w:r w:rsidRPr="008177C8">
        <w:rPr>
          <w:rFonts w:ascii="Arial" w:hAnsi="Arial" w:cs="Arial"/>
          <w:b/>
          <w:sz w:val="20"/>
          <w:szCs w:val="20"/>
          <w:u w:val="single"/>
        </w:rPr>
        <w:br w:type="page"/>
      </w:r>
      <w:r w:rsidRPr="008177C8">
        <w:rPr>
          <w:rFonts w:ascii="Arial" w:hAnsi="Arial" w:cs="Arial"/>
          <w:b/>
          <w:sz w:val="20"/>
          <w:szCs w:val="20"/>
          <w:u w:val="single"/>
        </w:rPr>
        <w:lastRenderedPageBreak/>
        <w:t>DUPLICATE PAYMENT</w:t>
      </w:r>
    </w:p>
    <w:p w14:paraId="23C2F373"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360"/>
        <w:jc w:val="both"/>
        <w:rPr>
          <w:rFonts w:ascii="Arial" w:hAnsi="Arial" w:cs="Arial"/>
          <w:sz w:val="20"/>
          <w:szCs w:val="20"/>
        </w:rPr>
      </w:pPr>
      <w:r w:rsidRPr="008177C8">
        <w:rPr>
          <w:rFonts w:ascii="Arial" w:hAnsi="Arial" w:cs="Arial"/>
          <w:sz w:val="20"/>
          <w:szCs w:val="20"/>
        </w:rPr>
        <w:t xml:space="preserve">The Grantee certifies that work to be performed under this Grant does not duplicate any work to be charged against any other grant, contract, subcontract, or other source. </w:t>
      </w:r>
    </w:p>
    <w:p w14:paraId="09024671"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GOVERNING LAW AND VENUE</w:t>
      </w:r>
    </w:p>
    <w:p w14:paraId="3755115A"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240" w:lineRule="auto"/>
        <w:ind w:left="360"/>
        <w:jc w:val="both"/>
        <w:rPr>
          <w:rFonts w:ascii="Arial" w:hAnsi="Arial" w:cs="Arial"/>
          <w:sz w:val="20"/>
          <w:szCs w:val="20"/>
        </w:rPr>
      </w:pPr>
      <w:r w:rsidRPr="008177C8">
        <w:rPr>
          <w:rFonts w:ascii="Arial" w:hAnsi="Arial" w:cs="Arial"/>
          <w:sz w:val="20"/>
          <w:szCs w:val="20"/>
        </w:rPr>
        <w:t>This Grant shall be construed and interpreted in accordance with the laws of the state of Washington, and the venue of any action brought hereunder shall be in the Superior Court for Thurston County.</w:t>
      </w:r>
    </w:p>
    <w:p w14:paraId="55877B4B"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INDEMNIFICATION</w:t>
      </w:r>
    </w:p>
    <w:p w14:paraId="4991BEAB"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360"/>
        <w:jc w:val="both"/>
        <w:rPr>
          <w:rFonts w:ascii="Arial" w:hAnsi="Arial" w:cs="Arial"/>
          <w:sz w:val="20"/>
          <w:szCs w:val="20"/>
        </w:rPr>
      </w:pPr>
      <w:r w:rsidRPr="008177C8">
        <w:rPr>
          <w:rFonts w:ascii="Arial" w:hAnsi="Arial" w:cs="Arial"/>
          <w:sz w:val="20"/>
          <w:szCs w:val="20"/>
        </w:rPr>
        <w:t xml:space="preserve">To the fullest extent permitted by law, the Grantee shall indemnify, defend, and hold harmless the state of Washington, Commerce, agencies of the state and all officials, agents and employees of the state, for, from and against all claims for injuries or death arising out of or resulting from the performance of the Grant.  “Claim” as used in this Grant, means any financial loss, claim, suit, action, damage, or expense, including but not limited to attorney’s fees, attributable for bodily injury, sickness, disease, or death, or injury to or the destruction of tangible property including loss of use resulting therefrom.  </w:t>
      </w:r>
    </w:p>
    <w:p w14:paraId="774C7877"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ind w:left="360"/>
        <w:jc w:val="both"/>
        <w:rPr>
          <w:rFonts w:ascii="Arial" w:hAnsi="Arial" w:cs="Arial"/>
          <w:sz w:val="20"/>
          <w:szCs w:val="20"/>
        </w:rPr>
      </w:pPr>
      <w:r w:rsidRPr="008177C8">
        <w:rPr>
          <w:rFonts w:ascii="Arial" w:hAnsi="Arial" w:cs="Arial"/>
          <w:sz w:val="20"/>
          <w:szCs w:val="20"/>
        </w:rPr>
        <w:t>The Grantee’s obligation to indemnify, defend, and hold harmless includes any claim by Grantee’s agents, employees, representatives, or any Contractor or its employees.</w:t>
      </w:r>
    </w:p>
    <w:p w14:paraId="4BB65EF9"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uto"/>
        <w:ind w:left="360"/>
        <w:jc w:val="both"/>
        <w:rPr>
          <w:rFonts w:ascii="Arial" w:hAnsi="Arial" w:cs="Arial"/>
          <w:sz w:val="20"/>
          <w:szCs w:val="20"/>
        </w:rPr>
      </w:pPr>
      <w:r w:rsidRPr="008177C8">
        <w:rPr>
          <w:rFonts w:ascii="Arial" w:hAnsi="Arial" w:cs="Arial"/>
          <w:bCs/>
          <w:sz w:val="20"/>
          <w:szCs w:val="20"/>
        </w:rPr>
        <w:t>The Grantee expressly agrees to indemnify, defend, and hold harmless the State for any claim arising out of or incident to the Grantee’s or any Contractor’s performance or failure to perform the Grant.  Grantee’s obligation to indemnify, defend, and hold harmless the State shall not be eliminated or reduced by any actual or alleged concurrent negligence of State or its agents, agencies, employees and officials.</w:t>
      </w:r>
    </w:p>
    <w:p w14:paraId="2E66461B"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left="360"/>
        <w:jc w:val="both"/>
        <w:rPr>
          <w:rFonts w:ascii="Arial" w:hAnsi="Arial" w:cs="Arial"/>
          <w:sz w:val="20"/>
          <w:szCs w:val="20"/>
        </w:rPr>
      </w:pPr>
      <w:r w:rsidRPr="008177C8">
        <w:rPr>
          <w:rFonts w:ascii="Arial" w:hAnsi="Arial" w:cs="Arial"/>
          <w:sz w:val="20"/>
          <w:szCs w:val="20"/>
        </w:rPr>
        <w:t>The Grantee waives its employer immunity under Title 51 RCW to the extent it is required to indemnify, defend and hold harmless the state and its agencies, officers, agents or employees.</w:t>
      </w:r>
    </w:p>
    <w:p w14:paraId="249C56DF"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INDEPENDENT CAPACITY OF THE GRANTEE</w:t>
      </w:r>
    </w:p>
    <w:p w14:paraId="1CBD736B" w14:textId="77777777" w:rsidR="009D7865" w:rsidRPr="008177C8" w:rsidRDefault="009D7865" w:rsidP="009D7865">
      <w:pPr>
        <w:spacing w:before="120" w:after="240" w:line="240" w:lineRule="auto"/>
        <w:ind w:left="360"/>
        <w:jc w:val="both"/>
        <w:rPr>
          <w:rFonts w:ascii="Arial" w:hAnsi="Arial" w:cs="Arial"/>
          <w:sz w:val="20"/>
          <w:szCs w:val="20"/>
        </w:rPr>
      </w:pPr>
      <w:r w:rsidRPr="008177C8">
        <w:rPr>
          <w:rFonts w:ascii="Arial" w:hAnsi="Arial" w:cs="Arial"/>
          <w:sz w:val="20"/>
          <w:szCs w:val="20"/>
        </w:rPr>
        <w:t>The parties intend that an independent grantee relationship will be created by this Grant.  The Grantee and its employees or agents performing under this Grant are not employees or agents of the state of Washington or Commerce.  The Grantee will not hold itself out as or claim to be an officer or employee of Commerce or of the state of Washington by reason hereof, nor will the Grantee make any claim of right, privilege or benefit which would accrue to such officer or employee under law.  Conduct and control of the work will be solely with the Grantee.</w:t>
      </w:r>
    </w:p>
    <w:p w14:paraId="2B019183"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LAWS</w:t>
      </w:r>
    </w:p>
    <w:p w14:paraId="7638068F" w14:textId="77777777" w:rsidR="009D7865" w:rsidRDefault="009D7865" w:rsidP="009D7865">
      <w:pPr>
        <w:autoSpaceDE w:val="0"/>
        <w:autoSpaceDN w:val="0"/>
        <w:adjustRightInd w:val="0"/>
        <w:spacing w:after="0" w:line="240" w:lineRule="auto"/>
        <w:ind w:left="360"/>
        <w:jc w:val="both"/>
        <w:rPr>
          <w:rFonts w:ascii="Arial" w:hAnsi="Arial" w:cs="Arial"/>
        </w:rPr>
      </w:pPr>
      <w:r w:rsidRPr="008177C8">
        <w:rPr>
          <w:rFonts w:ascii="Arial" w:hAnsi="Arial" w:cs="Arial"/>
          <w:sz w:val="20"/>
          <w:szCs w:val="20"/>
        </w:rPr>
        <w:t>The Grantee shall comply with all applicable laws, ordinances, codes, regulations and policies of local, state, and federal governments, as now or hereafter amended.</w:t>
      </w:r>
    </w:p>
    <w:p w14:paraId="5E609016" w14:textId="77777777" w:rsidR="009D7865" w:rsidRDefault="009D7865" w:rsidP="009D7865">
      <w:pPr>
        <w:autoSpaceDE w:val="0"/>
        <w:autoSpaceDN w:val="0"/>
        <w:adjustRightInd w:val="0"/>
        <w:spacing w:after="0" w:line="240" w:lineRule="auto"/>
        <w:ind w:left="360"/>
        <w:jc w:val="both"/>
        <w:rPr>
          <w:rFonts w:ascii="Arial" w:hAnsi="Arial" w:cs="Arial"/>
        </w:rPr>
      </w:pPr>
    </w:p>
    <w:p w14:paraId="39848AD0" w14:textId="77777777" w:rsidR="009D7865" w:rsidRPr="008177C8" w:rsidRDefault="009D7865" w:rsidP="009D7865">
      <w:pPr>
        <w:numPr>
          <w:ilvl w:val="0"/>
          <w:numId w:val="44"/>
        </w:numPr>
        <w:tabs>
          <w:tab w:val="clear" w:pos="720"/>
          <w:tab w:val="num" w:pos="360"/>
        </w:tabs>
        <w:autoSpaceDE w:val="0"/>
        <w:autoSpaceDN w:val="0"/>
        <w:adjustRightInd w:val="0"/>
        <w:spacing w:after="60" w:line="240" w:lineRule="auto"/>
        <w:ind w:left="360"/>
        <w:jc w:val="both"/>
        <w:rPr>
          <w:rFonts w:ascii="Arial" w:hAnsi="Arial" w:cs="Arial"/>
          <w:sz w:val="20"/>
          <w:szCs w:val="20"/>
        </w:rPr>
      </w:pPr>
      <w:r w:rsidRPr="008177C8">
        <w:rPr>
          <w:rFonts w:ascii="Arial" w:hAnsi="Arial" w:cs="Arial"/>
          <w:b/>
          <w:sz w:val="20"/>
          <w:szCs w:val="20"/>
          <w:u w:val="single"/>
        </w:rPr>
        <w:t>LICENSING, ACCREDITATION AND REGISTRATION</w:t>
      </w:r>
    </w:p>
    <w:p w14:paraId="2CCE19D7" w14:textId="77777777" w:rsidR="009D7865" w:rsidRPr="008177C8" w:rsidRDefault="009D7865" w:rsidP="009D7865">
      <w:pPr>
        <w:spacing w:before="120" w:after="240" w:line="240" w:lineRule="auto"/>
        <w:ind w:left="360"/>
        <w:jc w:val="both"/>
        <w:rPr>
          <w:rFonts w:ascii="Arial" w:hAnsi="Arial" w:cs="Arial"/>
          <w:sz w:val="20"/>
          <w:szCs w:val="20"/>
        </w:rPr>
      </w:pPr>
      <w:r w:rsidRPr="008177C8">
        <w:rPr>
          <w:rFonts w:ascii="Arial" w:hAnsi="Arial" w:cs="Arial"/>
          <w:sz w:val="20"/>
          <w:szCs w:val="20"/>
        </w:rPr>
        <w:t xml:space="preserve">The Grantee shall comply with all applicable local, state, and federal licensing, accreditation and registration requirements or standards necessary for the performance of this Grant. </w:t>
      </w:r>
    </w:p>
    <w:p w14:paraId="79C2237F"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LIMITATION OF AUTHORITY</w:t>
      </w:r>
    </w:p>
    <w:p w14:paraId="27D8A989"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240" w:lineRule="auto"/>
        <w:ind w:left="360"/>
        <w:jc w:val="both"/>
        <w:rPr>
          <w:rFonts w:ascii="Arial" w:hAnsi="Arial" w:cs="Arial"/>
          <w:sz w:val="20"/>
          <w:szCs w:val="20"/>
        </w:rPr>
      </w:pPr>
      <w:r w:rsidRPr="008177C8">
        <w:rPr>
          <w:rFonts w:ascii="Arial" w:hAnsi="Arial" w:cs="Arial"/>
          <w:sz w:val="20"/>
          <w:szCs w:val="20"/>
        </w:rPr>
        <w:t>Only the Authorized Representative or Authorized Representative’s designee by writing (designation to be made prior to action) shall have the express, implied, or apparent authority to alter, amend, modify, or waive any clause or condition of this Grant. Furthermore, any alteration, amendment, modification, or waiver or any clause or condition of this Grant is not effective or binding unless made in writing and signed by the Authorized Representative.</w:t>
      </w:r>
    </w:p>
    <w:p w14:paraId="1530CB8D" w14:textId="77777777" w:rsidR="00D067CE" w:rsidRDefault="00D067CE">
      <w:pPr>
        <w:rPr>
          <w:rFonts w:ascii="Arial" w:hAnsi="Arial" w:cs="Arial"/>
          <w:b/>
          <w:sz w:val="20"/>
          <w:szCs w:val="20"/>
          <w:u w:val="single"/>
        </w:rPr>
      </w:pPr>
      <w:r>
        <w:rPr>
          <w:rFonts w:ascii="Arial" w:hAnsi="Arial" w:cs="Arial"/>
          <w:b/>
          <w:sz w:val="20"/>
          <w:szCs w:val="20"/>
          <w:u w:val="single"/>
        </w:rPr>
        <w:br w:type="page"/>
      </w:r>
    </w:p>
    <w:p w14:paraId="3DECC3E9" w14:textId="5B3B8381"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lastRenderedPageBreak/>
        <w:t>NONCOMPLIANCE WITH NONDISCRIMINATION LAWS</w:t>
      </w:r>
    </w:p>
    <w:p w14:paraId="3F24A500" w14:textId="77777777" w:rsidR="009D7865" w:rsidRPr="008177C8" w:rsidRDefault="009D7865" w:rsidP="009D7865">
      <w:pPr>
        <w:spacing w:after="240" w:line="240" w:lineRule="auto"/>
        <w:ind w:left="360"/>
        <w:jc w:val="both"/>
        <w:rPr>
          <w:rFonts w:ascii="Arial" w:hAnsi="Arial" w:cs="Arial"/>
          <w:sz w:val="20"/>
          <w:szCs w:val="20"/>
        </w:rPr>
      </w:pPr>
      <w:r w:rsidRPr="008177C8">
        <w:rPr>
          <w:rFonts w:ascii="Arial" w:hAnsi="Arial" w:cs="Arial"/>
          <w:sz w:val="20"/>
          <w:szCs w:val="20"/>
        </w:rPr>
        <w:t xml:space="preserve">During the performance of this Grant, the Grantee shall comply with all applicable federal, state, and local nondiscrimination laws, regulations and policies. In the event of the Grantee’s non-compliance or refusal to comply with any applicable nondiscrimination law, regulation or policy, this Grant may be rescinded, canceled or terminated in whole or in part, and the Grantee may be declared ineligible for further Grants with Commerce.  The Grantee shall, however, be given a reasonable time in which to cure this noncompliance. Any dispute may be resolved in accordance with the “Disputes” procedure set forth herein. </w:t>
      </w:r>
    </w:p>
    <w:p w14:paraId="7BDAC54A"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PAY EQUITY</w:t>
      </w:r>
    </w:p>
    <w:p w14:paraId="12CFB55A"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The Grantee agrees to ensure that “similarly employed” individuals in its workforce are compensated as equals, consistent with the following:</w:t>
      </w:r>
    </w:p>
    <w:p w14:paraId="456CEEC6" w14:textId="77777777" w:rsidR="009D7865" w:rsidRPr="008177C8" w:rsidRDefault="009D7865" w:rsidP="009D7865">
      <w:pPr>
        <w:numPr>
          <w:ilvl w:val="1"/>
          <w:numId w:val="24"/>
        </w:numPr>
        <w:tabs>
          <w:tab w:val="clear" w:pos="1440"/>
        </w:tabs>
        <w:spacing w:after="120" w:line="240" w:lineRule="auto"/>
        <w:ind w:left="720"/>
        <w:jc w:val="both"/>
        <w:rPr>
          <w:rFonts w:ascii="Arial" w:hAnsi="Arial" w:cs="Arial"/>
          <w:sz w:val="20"/>
          <w:szCs w:val="20"/>
        </w:rPr>
      </w:pPr>
      <w:r w:rsidRPr="008177C8">
        <w:rPr>
          <w:rFonts w:ascii="Arial" w:hAnsi="Arial" w:cs="Arial"/>
          <w:sz w:val="20"/>
          <w:szCs w:val="20"/>
        </w:rPr>
        <w:t>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14:paraId="7F10FACB" w14:textId="77777777" w:rsidR="009D7865" w:rsidRDefault="009D7865" w:rsidP="009D7865">
      <w:pPr>
        <w:numPr>
          <w:ilvl w:val="1"/>
          <w:numId w:val="24"/>
        </w:numPr>
        <w:tabs>
          <w:tab w:val="clear" w:pos="1440"/>
        </w:tabs>
        <w:spacing w:after="120" w:line="240" w:lineRule="auto"/>
        <w:ind w:left="720"/>
        <w:jc w:val="both"/>
        <w:rPr>
          <w:rFonts w:ascii="Arial" w:hAnsi="Arial" w:cs="Arial"/>
        </w:rPr>
      </w:pPr>
      <w:r w:rsidRPr="008177C8">
        <w:rPr>
          <w:rFonts w:ascii="Arial" w:hAnsi="Arial" w:cs="Arial"/>
          <w:sz w:val="20"/>
          <w:szCs w:val="20"/>
        </w:rPr>
        <w:t>Grantee may allow differentials in compensation for its workers if the differentials are based in good faith and on any of the following:</w:t>
      </w:r>
    </w:p>
    <w:p w14:paraId="497227EB" w14:textId="77777777" w:rsidR="009D7865" w:rsidRDefault="009D7865" w:rsidP="009D7865">
      <w:pPr>
        <w:numPr>
          <w:ilvl w:val="0"/>
          <w:numId w:val="45"/>
        </w:numPr>
        <w:spacing w:after="120" w:line="240" w:lineRule="auto"/>
        <w:ind w:left="1080"/>
        <w:jc w:val="both"/>
        <w:rPr>
          <w:rFonts w:ascii="Arial" w:hAnsi="Arial" w:cs="Arial"/>
        </w:rPr>
      </w:pPr>
      <w:r w:rsidRPr="00BA64A4">
        <w:rPr>
          <w:rFonts w:ascii="Arial" w:hAnsi="Arial" w:cs="Arial"/>
          <w:sz w:val="20"/>
          <w:szCs w:val="20"/>
        </w:rPr>
        <w:t>A seniority system; a merit system; a system that measures earnings by quantity or quality of production; a bona fide job-related factor or factors; or a bona fide regional difference in compensation levels.</w:t>
      </w:r>
    </w:p>
    <w:p w14:paraId="3B724B0C" w14:textId="77777777" w:rsidR="009D7865" w:rsidRDefault="009D7865" w:rsidP="009D7865">
      <w:pPr>
        <w:numPr>
          <w:ilvl w:val="0"/>
          <w:numId w:val="45"/>
        </w:numPr>
        <w:spacing w:after="120" w:line="240" w:lineRule="auto"/>
        <w:ind w:left="1080"/>
        <w:jc w:val="both"/>
        <w:rPr>
          <w:rFonts w:ascii="Arial" w:hAnsi="Arial" w:cs="Arial"/>
        </w:rPr>
      </w:pPr>
      <w:r w:rsidRPr="00BA64A4">
        <w:rPr>
          <w:rFonts w:ascii="Arial" w:hAnsi="Arial" w:cs="Arial"/>
          <w:sz w:val="20"/>
          <w:szCs w:val="20"/>
        </w:rPr>
        <w:t>A bona fide job-related factor or factors may include, but not be limited to, education, training, or experience that is: Consistent with business necessity; not based on or derived from a gender-based differential; and accounts for the entire differential.</w:t>
      </w:r>
    </w:p>
    <w:p w14:paraId="2AB5DBAF" w14:textId="77777777" w:rsidR="009D7865" w:rsidRPr="00BA64A4" w:rsidRDefault="009D7865" w:rsidP="009D7865">
      <w:pPr>
        <w:numPr>
          <w:ilvl w:val="0"/>
          <w:numId w:val="45"/>
        </w:numPr>
        <w:spacing w:after="120" w:line="240" w:lineRule="auto"/>
        <w:ind w:left="1080"/>
        <w:jc w:val="both"/>
        <w:rPr>
          <w:rFonts w:ascii="Arial" w:hAnsi="Arial" w:cs="Arial"/>
          <w:sz w:val="20"/>
          <w:szCs w:val="20"/>
        </w:rPr>
      </w:pPr>
      <w:r w:rsidRPr="00BA64A4">
        <w:rPr>
          <w:rFonts w:ascii="Arial" w:hAnsi="Arial" w:cs="Arial"/>
          <w:sz w:val="20"/>
          <w:szCs w:val="20"/>
        </w:rPr>
        <w:t>A bona fide regional difference in compensation level must be: Consistent with business necessity; not based on or derived from a gender-based differential; and account for the entire differential.</w:t>
      </w:r>
    </w:p>
    <w:p w14:paraId="1DB997A0" w14:textId="77777777" w:rsidR="009D7865" w:rsidRPr="008177C8" w:rsidRDefault="009D7865" w:rsidP="009D7865">
      <w:pPr>
        <w:spacing w:after="240" w:line="240" w:lineRule="auto"/>
        <w:ind w:left="360"/>
        <w:jc w:val="both"/>
        <w:rPr>
          <w:rFonts w:ascii="Arial" w:hAnsi="Arial" w:cs="Arial"/>
          <w:sz w:val="20"/>
          <w:szCs w:val="20"/>
        </w:rPr>
      </w:pPr>
      <w:r w:rsidRPr="008177C8">
        <w:rPr>
          <w:rFonts w:ascii="Arial" w:hAnsi="Arial" w:cs="Arial"/>
          <w:sz w:val="20"/>
          <w:szCs w:val="20"/>
        </w:rPr>
        <w:t>This Grant may be terminated by Commerce, if Commerce or the Department of Enterprise services determines that the Grantee is not in compliance with this provision.</w:t>
      </w:r>
    </w:p>
    <w:p w14:paraId="73FAA0CD"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POLITICAL ACTIVITIES</w:t>
      </w:r>
    </w:p>
    <w:p w14:paraId="70F7C3D8"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 xml:space="preserve">Political activity of Grantee employees and officers are limited by the State Campaign Finances and Lobbying provisions of Chapter 42.17A RCW and the Federal Hatch Act, 5 USC 1501 - 1508. </w:t>
      </w:r>
    </w:p>
    <w:p w14:paraId="6C211A8B" w14:textId="77777777" w:rsidR="009D7865" w:rsidRDefault="009D7865" w:rsidP="009D7865">
      <w:pPr>
        <w:suppressAutoHyphens/>
        <w:spacing w:after="240" w:line="240" w:lineRule="auto"/>
        <w:ind w:left="360"/>
        <w:jc w:val="both"/>
        <w:rPr>
          <w:rFonts w:ascii="Arial" w:hAnsi="Arial" w:cs="Arial"/>
        </w:rPr>
      </w:pPr>
      <w:r w:rsidRPr="008177C8">
        <w:rPr>
          <w:rFonts w:ascii="Arial" w:hAnsi="Arial" w:cs="Arial"/>
          <w:sz w:val="20"/>
          <w:szCs w:val="20"/>
        </w:rPr>
        <w:t>No funds may be used for working for or against ballot measures or for or against the candidacy of any person for public office.</w:t>
      </w:r>
    </w:p>
    <w:p w14:paraId="4D04480C" w14:textId="77777777" w:rsidR="009D7865" w:rsidRPr="008177C8" w:rsidRDefault="009D7865" w:rsidP="009D7865">
      <w:pPr>
        <w:numPr>
          <w:ilvl w:val="0"/>
          <w:numId w:val="44"/>
        </w:numPr>
        <w:tabs>
          <w:tab w:val="clear" w:pos="720"/>
        </w:tabs>
        <w:suppressAutoHyphens/>
        <w:spacing w:after="120" w:line="240" w:lineRule="auto"/>
        <w:ind w:left="360"/>
        <w:jc w:val="both"/>
        <w:rPr>
          <w:rFonts w:ascii="Arial" w:hAnsi="Arial" w:cs="Arial"/>
          <w:sz w:val="20"/>
          <w:szCs w:val="20"/>
        </w:rPr>
      </w:pPr>
      <w:r w:rsidRPr="008177C8">
        <w:rPr>
          <w:rFonts w:ascii="Arial" w:hAnsi="Arial" w:cs="Arial"/>
          <w:b/>
          <w:sz w:val="20"/>
          <w:szCs w:val="20"/>
          <w:u w:val="single"/>
        </w:rPr>
        <w:t>PUBLICITY</w:t>
      </w:r>
    </w:p>
    <w:p w14:paraId="384CD072" w14:textId="77777777" w:rsidR="009D7865" w:rsidRPr="008177C8" w:rsidRDefault="009D7865" w:rsidP="009D7865">
      <w:pPr>
        <w:spacing w:before="120" w:after="240" w:line="240" w:lineRule="auto"/>
        <w:ind w:left="360"/>
        <w:jc w:val="both"/>
        <w:rPr>
          <w:rFonts w:ascii="Arial" w:hAnsi="Arial" w:cs="Arial"/>
          <w:sz w:val="20"/>
          <w:szCs w:val="20"/>
        </w:rPr>
      </w:pPr>
      <w:r w:rsidRPr="008177C8">
        <w:rPr>
          <w:rFonts w:ascii="Arial" w:hAnsi="Arial" w:cs="Arial"/>
          <w:sz w:val="20"/>
          <w:szCs w:val="20"/>
        </w:rPr>
        <w:t xml:space="preserve">The Grantee agrees not to publish or use any advertising or publicity materials in which the state of Washington or Commerce’s name is mentioned, or language used from which the connection with the state of Washington’s or Commerce’s name may reasonably be inferred or implied, without the prior written consent of Commerce. </w:t>
      </w:r>
    </w:p>
    <w:p w14:paraId="75E58851"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RECAPTURE</w:t>
      </w:r>
    </w:p>
    <w:p w14:paraId="01AB82A4"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 xml:space="preserve">In the event that the Grantee fails to perform this Grant in accordance with all state laws, federal laws, and/or the provisions of this Grant, Commerce reserves the right to recapture funds in an amount to compensate Commerce for the noncompliance in addition to any other remedies available at law or in equity. </w:t>
      </w:r>
    </w:p>
    <w:p w14:paraId="2BBF80C1" w14:textId="77777777" w:rsidR="009D7865" w:rsidRPr="008177C8" w:rsidRDefault="009D7865" w:rsidP="009D7865">
      <w:pPr>
        <w:spacing w:after="240" w:line="240" w:lineRule="auto"/>
        <w:ind w:left="360"/>
        <w:jc w:val="both"/>
        <w:rPr>
          <w:rFonts w:ascii="Arial" w:hAnsi="Arial" w:cs="Arial"/>
          <w:sz w:val="20"/>
          <w:szCs w:val="20"/>
        </w:rPr>
      </w:pPr>
      <w:r w:rsidRPr="008177C8">
        <w:rPr>
          <w:rFonts w:ascii="Arial" w:hAnsi="Arial" w:cs="Arial"/>
          <w:sz w:val="20"/>
          <w:szCs w:val="20"/>
        </w:rPr>
        <w:lastRenderedPageBreak/>
        <w:t>Repayment by the Grantee of funds under this recapture provision shall occur within the time period specified by Commerce.  In the alternative, Commerce may recapture such funds from payments due under this Grant.</w:t>
      </w:r>
    </w:p>
    <w:p w14:paraId="6CBB4846"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RECORDS MAINTENANCE</w:t>
      </w:r>
    </w:p>
    <w:p w14:paraId="67D0A64E" w14:textId="77777777" w:rsidR="009D7865" w:rsidRPr="008177C8" w:rsidRDefault="009D7865" w:rsidP="009D7865">
      <w:pPr>
        <w:spacing w:after="60" w:line="240" w:lineRule="auto"/>
        <w:ind w:left="360"/>
        <w:jc w:val="both"/>
        <w:rPr>
          <w:rFonts w:ascii="Arial" w:hAnsi="Arial" w:cs="Arial"/>
          <w:bCs/>
          <w:sz w:val="20"/>
          <w:szCs w:val="20"/>
        </w:rPr>
      </w:pPr>
      <w:r w:rsidRPr="008177C8">
        <w:rPr>
          <w:rFonts w:ascii="Arial" w:hAnsi="Arial" w:cs="Arial"/>
          <w:bCs/>
          <w:sz w:val="20"/>
          <w:szCs w:val="20"/>
        </w:rPr>
        <w:t xml:space="preserve">The Grantee shall maintain books, records, documents, data and other evidence relating to this Grant and performance of the services described herein, including but not limited to accounting procedures and practices that sufficiently and properly reflect all direct and indirect costs of any nature expended in the performance of this Grant.  </w:t>
      </w:r>
    </w:p>
    <w:p w14:paraId="4A88E85C" w14:textId="77777777" w:rsidR="009D7865" w:rsidRPr="008177C8" w:rsidRDefault="009D7865" w:rsidP="009D7865">
      <w:pPr>
        <w:spacing w:after="120" w:line="240" w:lineRule="auto"/>
        <w:ind w:left="360"/>
        <w:jc w:val="both"/>
        <w:rPr>
          <w:rFonts w:ascii="Arial" w:hAnsi="Arial" w:cs="Arial"/>
          <w:bCs/>
          <w:sz w:val="20"/>
          <w:szCs w:val="20"/>
        </w:rPr>
      </w:pPr>
      <w:r w:rsidRPr="008177C8">
        <w:rPr>
          <w:rFonts w:ascii="Arial" w:hAnsi="Arial" w:cs="Arial"/>
          <w:bCs/>
          <w:sz w:val="20"/>
          <w:szCs w:val="20"/>
        </w:rPr>
        <w:t>Grantee shall retain such records for a period of six years following the date of final payment.  At no additional cost, these records, including materials generated under the Grant, shall be subject at all reasonable times to inspection, review or audit by Commerce, personnel duly authorized by Commerce, the Office of the State Auditor, and federal and state officials so authorized by law, regulation or agreement.</w:t>
      </w:r>
    </w:p>
    <w:p w14:paraId="0146EC17" w14:textId="77777777" w:rsidR="009D7865" w:rsidRPr="008177C8" w:rsidRDefault="009D7865" w:rsidP="009D7865">
      <w:pPr>
        <w:spacing w:after="240" w:line="240" w:lineRule="auto"/>
        <w:ind w:left="360"/>
        <w:jc w:val="both"/>
        <w:rPr>
          <w:rFonts w:ascii="Arial" w:hAnsi="Arial" w:cs="Arial"/>
          <w:bCs/>
          <w:sz w:val="20"/>
          <w:szCs w:val="20"/>
        </w:rPr>
      </w:pPr>
      <w:r w:rsidRPr="008177C8">
        <w:rPr>
          <w:rFonts w:ascii="Arial" w:hAnsi="Arial" w:cs="Arial"/>
          <w:bCs/>
          <w:sz w:val="20"/>
          <w:szCs w:val="20"/>
        </w:rPr>
        <w:t>If any litigation, claim or audit is started before the expiration of the six (6) year period, the records shall be retained until all litigation, claims, or audit findings involving the records have been resolved.</w:t>
      </w:r>
    </w:p>
    <w:p w14:paraId="18DBD998"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REGISTRATION WITH DEPARTMENT OF REVENUE</w:t>
      </w:r>
    </w:p>
    <w:p w14:paraId="45374847" w14:textId="77777777" w:rsidR="009D7865" w:rsidRPr="008177C8" w:rsidRDefault="009D7865" w:rsidP="009D7865">
      <w:pPr>
        <w:spacing w:before="120" w:after="240" w:line="240" w:lineRule="auto"/>
        <w:ind w:left="360"/>
        <w:jc w:val="both"/>
        <w:rPr>
          <w:rFonts w:ascii="Arial" w:hAnsi="Arial" w:cs="Arial"/>
          <w:sz w:val="20"/>
          <w:szCs w:val="20"/>
        </w:rPr>
      </w:pPr>
      <w:r w:rsidRPr="008177C8">
        <w:rPr>
          <w:rFonts w:ascii="Arial" w:hAnsi="Arial" w:cs="Arial"/>
          <w:sz w:val="20"/>
          <w:szCs w:val="20"/>
        </w:rPr>
        <w:t xml:space="preserve">If required by law, the Grantee shall complete registration with the Washington State Department of Revenue. </w:t>
      </w:r>
    </w:p>
    <w:p w14:paraId="74DCA9A3"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RIGHT OF INSPECTION</w:t>
      </w:r>
    </w:p>
    <w:p w14:paraId="5064D2A4" w14:textId="77777777" w:rsidR="009D7865" w:rsidRPr="008177C8" w:rsidRDefault="009D7865" w:rsidP="009D7865">
      <w:pPr>
        <w:spacing w:before="120" w:after="240" w:line="240" w:lineRule="auto"/>
        <w:ind w:left="360"/>
        <w:jc w:val="both"/>
        <w:rPr>
          <w:rFonts w:ascii="Arial" w:hAnsi="Arial" w:cs="Arial"/>
          <w:sz w:val="20"/>
          <w:szCs w:val="20"/>
        </w:rPr>
      </w:pPr>
      <w:r w:rsidRPr="008177C8">
        <w:rPr>
          <w:rFonts w:ascii="Arial" w:hAnsi="Arial" w:cs="Arial"/>
          <w:sz w:val="20"/>
          <w:szCs w:val="20"/>
        </w:rPr>
        <w:t xml:space="preserve">The Grantee shall provide right of access to its facilities to Commerce, or any of its officers, or to any other authorized agency or official of the state of Washington or the federal government, at all reasonable times, in order to monitor and evaluate performance, compliance, and/or quality assurance under this Grant. </w:t>
      </w:r>
    </w:p>
    <w:p w14:paraId="46F1C44E"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SAVINGS</w:t>
      </w:r>
    </w:p>
    <w:p w14:paraId="4404BF4D" w14:textId="77777777" w:rsidR="009D7865" w:rsidRPr="008177C8" w:rsidRDefault="009D7865" w:rsidP="009D7865">
      <w:pPr>
        <w:spacing w:after="240" w:line="240" w:lineRule="auto"/>
        <w:ind w:left="360"/>
        <w:jc w:val="both"/>
        <w:rPr>
          <w:rFonts w:ascii="Arial" w:hAnsi="Arial" w:cs="Arial"/>
          <w:sz w:val="20"/>
          <w:szCs w:val="20"/>
        </w:rPr>
      </w:pPr>
      <w:r w:rsidRPr="008177C8">
        <w:rPr>
          <w:rFonts w:ascii="Arial" w:hAnsi="Arial" w:cs="Arial"/>
          <w:sz w:val="20"/>
          <w:szCs w:val="20"/>
        </w:rPr>
        <w:t xml:space="preserve">In the event funding from state, federal, or other sources is withdrawn, reduced, or limited in any way after the effective date of this Grant and prior to normal completion, Commerce may terminate the Grant under the "Termination for Convenience" clause, without the ten business day notice requirement.  In lieu of termination, the Grant may be amended to reflect the new funding limitations and conditions. </w:t>
      </w:r>
    </w:p>
    <w:p w14:paraId="052BB415"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SEVERABILITY</w:t>
      </w:r>
    </w:p>
    <w:p w14:paraId="78A84B90" w14:textId="77777777" w:rsidR="009D7865" w:rsidRDefault="009D7865" w:rsidP="009D7865">
      <w:pPr>
        <w:spacing w:before="120" w:after="240" w:line="240" w:lineRule="auto"/>
        <w:ind w:left="360"/>
        <w:jc w:val="both"/>
        <w:rPr>
          <w:rFonts w:ascii="Arial" w:hAnsi="Arial" w:cs="Arial"/>
          <w:bCs/>
        </w:rPr>
      </w:pPr>
      <w:r w:rsidRPr="008177C8">
        <w:rPr>
          <w:rFonts w:ascii="Arial" w:hAnsi="Arial" w:cs="Arial"/>
          <w:bCs/>
          <w:sz w:val="20"/>
          <w:szCs w:val="20"/>
        </w:rPr>
        <w:t>The provisions of this Grant are intended to be severable.  If any term or provision is illegal or invalid for any reason whatsoever, such illegality or invalidity shall not affect the validity of the remainder of the Grant.</w:t>
      </w:r>
    </w:p>
    <w:p w14:paraId="6B67CD85" w14:textId="77777777" w:rsidR="009D7865" w:rsidRPr="008177C8" w:rsidRDefault="009D7865" w:rsidP="009D7865">
      <w:pPr>
        <w:numPr>
          <w:ilvl w:val="0"/>
          <w:numId w:val="44"/>
        </w:numPr>
        <w:tabs>
          <w:tab w:val="clear" w:pos="720"/>
          <w:tab w:val="num" w:pos="360"/>
        </w:tabs>
        <w:spacing w:after="120" w:line="240" w:lineRule="auto"/>
        <w:ind w:left="360"/>
        <w:jc w:val="both"/>
        <w:rPr>
          <w:rFonts w:ascii="Arial" w:hAnsi="Arial" w:cs="Arial"/>
          <w:sz w:val="20"/>
          <w:szCs w:val="20"/>
          <w:u w:val="single"/>
        </w:rPr>
      </w:pPr>
      <w:r w:rsidRPr="008177C8">
        <w:rPr>
          <w:rFonts w:ascii="Arial" w:hAnsi="Arial" w:cs="Arial"/>
          <w:b/>
          <w:sz w:val="20"/>
          <w:szCs w:val="20"/>
          <w:u w:val="single"/>
        </w:rPr>
        <w:t>SITE SECURITY</w:t>
      </w:r>
    </w:p>
    <w:p w14:paraId="08444B0D" w14:textId="77777777" w:rsidR="009D7865" w:rsidRPr="008177C8" w:rsidRDefault="009D7865" w:rsidP="009D7865">
      <w:pPr>
        <w:spacing w:after="240" w:line="240" w:lineRule="auto"/>
        <w:ind w:left="360"/>
        <w:jc w:val="both"/>
        <w:rPr>
          <w:rFonts w:ascii="Arial" w:hAnsi="Arial" w:cs="Arial"/>
          <w:sz w:val="20"/>
          <w:szCs w:val="20"/>
          <w:u w:val="single"/>
        </w:rPr>
      </w:pPr>
      <w:r w:rsidRPr="008177C8">
        <w:rPr>
          <w:rFonts w:ascii="Arial" w:hAnsi="Arial" w:cs="Arial"/>
          <w:bCs/>
          <w:sz w:val="20"/>
          <w:szCs w:val="20"/>
        </w:rPr>
        <w:t>While on Commerce premises, Grantee, its agents, employees, Contractor(s) or Subcontractor(s) shall conform in all respects with physical, fire or other security policies or regulations.</w:t>
      </w:r>
    </w:p>
    <w:p w14:paraId="3EFFDC35"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b/>
          <w:sz w:val="20"/>
          <w:szCs w:val="20"/>
          <w:u w:val="single"/>
        </w:rPr>
      </w:pPr>
      <w:r w:rsidRPr="008177C8">
        <w:rPr>
          <w:rFonts w:ascii="Arial" w:hAnsi="Arial" w:cs="Arial"/>
          <w:b/>
          <w:sz w:val="20"/>
          <w:szCs w:val="20"/>
          <w:u w:val="single"/>
        </w:rPr>
        <w:t>SUBCONTRACTING/CONTRACTING</w:t>
      </w:r>
    </w:p>
    <w:p w14:paraId="78AFB6B7" w14:textId="77777777" w:rsidR="009D7865" w:rsidRPr="008177C8" w:rsidRDefault="009D7865" w:rsidP="009D7865">
      <w:pPr>
        <w:spacing w:after="60" w:line="240" w:lineRule="auto"/>
        <w:ind w:left="360"/>
        <w:jc w:val="both"/>
        <w:rPr>
          <w:rFonts w:ascii="Arial" w:hAnsi="Arial" w:cs="Arial"/>
          <w:sz w:val="20"/>
          <w:szCs w:val="20"/>
        </w:rPr>
      </w:pPr>
      <w:r w:rsidRPr="008177C8">
        <w:rPr>
          <w:rFonts w:ascii="Arial" w:hAnsi="Arial" w:cs="Arial"/>
          <w:sz w:val="20"/>
          <w:szCs w:val="20"/>
        </w:rPr>
        <w:t>The Grantee may only contract work contemplated under this Grant if it obtains the prior written approval of Commerce.</w:t>
      </w:r>
    </w:p>
    <w:p w14:paraId="0801860A"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 xml:space="preserve">If Commerce approves contracting, the Grantee shall maintain written procedures related to contracting, as well as copies of all contracts and records related to contracts.  For cause, Commerce in writing may: (a) require the Grantee to amend its contracting procedures as they relate to this Grant; </w:t>
      </w:r>
      <w:r w:rsidRPr="008177C8">
        <w:rPr>
          <w:rFonts w:ascii="Arial" w:hAnsi="Arial" w:cs="Arial"/>
          <w:sz w:val="20"/>
          <w:szCs w:val="20"/>
        </w:rPr>
        <w:lastRenderedPageBreak/>
        <w:t>(b) prohibit the Grantee from contracting with a particular person or entity; or (c) require the Grantee to rescind or amend a contract.</w:t>
      </w:r>
    </w:p>
    <w:p w14:paraId="3D7FF557"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Every contract shall bind the contractor to follow all applicable terms of this Grant. The Grantee is responsible to Commerce if the contractor fails to comply with any applicable term or condition of this Grant. The Grantee shall appropriately monitor the activities of the contractor to assure fiscal conditions of this Grant. In no event shall the existence of a contract operate to release or reduce the liability of the Grantee to Commerce for any breach in the performance of the Grantee’s duties.</w:t>
      </w:r>
    </w:p>
    <w:p w14:paraId="70F3DDEC"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360"/>
        <w:jc w:val="both"/>
        <w:rPr>
          <w:rFonts w:ascii="Arial" w:hAnsi="Arial" w:cs="Arial"/>
          <w:sz w:val="20"/>
          <w:szCs w:val="20"/>
        </w:rPr>
      </w:pPr>
      <w:r w:rsidRPr="008177C8">
        <w:rPr>
          <w:rFonts w:ascii="Arial" w:hAnsi="Arial" w:cs="Arial"/>
          <w:sz w:val="20"/>
          <w:szCs w:val="20"/>
        </w:rPr>
        <w:t>Every contract shall include a term that Commerce and the State of Washington are not liable for claims or damages arising from a contractor’s performance of the contract.</w:t>
      </w:r>
    </w:p>
    <w:p w14:paraId="5695A656"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u w:val="single"/>
        </w:rPr>
      </w:pPr>
      <w:r w:rsidRPr="008177C8">
        <w:rPr>
          <w:rFonts w:ascii="Arial" w:hAnsi="Arial" w:cs="Arial"/>
          <w:b/>
          <w:sz w:val="20"/>
          <w:szCs w:val="20"/>
          <w:u w:val="single"/>
        </w:rPr>
        <w:t>SURVIVAL</w:t>
      </w:r>
    </w:p>
    <w:p w14:paraId="461B17F8" w14:textId="77777777" w:rsidR="009D7865" w:rsidRPr="008177C8" w:rsidRDefault="009D7865" w:rsidP="009D7865">
      <w:pPr>
        <w:spacing w:after="240" w:line="240" w:lineRule="auto"/>
        <w:ind w:left="360"/>
        <w:jc w:val="both"/>
        <w:rPr>
          <w:rFonts w:ascii="Arial" w:hAnsi="Arial" w:cs="Arial"/>
          <w:sz w:val="20"/>
          <w:szCs w:val="20"/>
        </w:rPr>
      </w:pPr>
      <w:r w:rsidRPr="008177C8">
        <w:rPr>
          <w:rFonts w:ascii="Arial" w:hAnsi="Arial" w:cs="Arial"/>
          <w:sz w:val="20"/>
          <w:szCs w:val="20"/>
        </w:rPr>
        <w:t xml:space="preserve">The terms, conditions, and warranties contained in this Grant that by their sense and context are intended to survive the completion of the performance, cancellation or termination of this Grant shall so survive. </w:t>
      </w:r>
    </w:p>
    <w:p w14:paraId="1873600F"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TAXES</w:t>
      </w:r>
    </w:p>
    <w:p w14:paraId="1D38E68F" w14:textId="77777777" w:rsidR="009D7865" w:rsidRPr="008177C8" w:rsidRDefault="009D7865" w:rsidP="009D7865">
      <w:pPr>
        <w:spacing w:before="120" w:after="240" w:line="240" w:lineRule="auto"/>
        <w:ind w:left="360"/>
        <w:jc w:val="both"/>
        <w:rPr>
          <w:rFonts w:ascii="Arial" w:hAnsi="Arial" w:cs="Arial"/>
          <w:sz w:val="20"/>
          <w:szCs w:val="20"/>
        </w:rPr>
      </w:pPr>
      <w:r w:rsidRPr="008177C8">
        <w:rPr>
          <w:rFonts w:ascii="Arial" w:hAnsi="Arial" w:cs="Arial"/>
          <w:sz w:val="20"/>
          <w:szCs w:val="20"/>
        </w:rPr>
        <w:t xml:space="preserve">All payments accrued on account of payroll taxes, unemployment contributions, the Grantee’s income or gross receipts, any other taxes, insurance or expenses for the Grantee or its staff shall be the sole responsibility of the Grantee. </w:t>
      </w:r>
    </w:p>
    <w:p w14:paraId="2AF1BDE3"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TERMINATION FOR CAUSE</w:t>
      </w:r>
    </w:p>
    <w:p w14:paraId="170E8150" w14:textId="77777777" w:rsidR="009D7865" w:rsidRPr="008177C8" w:rsidRDefault="009D7865" w:rsidP="009D7865">
      <w:pPr>
        <w:spacing w:after="60" w:line="240" w:lineRule="auto"/>
        <w:ind w:left="360"/>
        <w:jc w:val="both"/>
        <w:rPr>
          <w:rFonts w:ascii="Arial" w:hAnsi="Arial" w:cs="Arial"/>
          <w:bCs/>
          <w:sz w:val="20"/>
          <w:szCs w:val="20"/>
        </w:rPr>
      </w:pPr>
      <w:r w:rsidRPr="008177C8">
        <w:rPr>
          <w:rFonts w:ascii="Arial" w:hAnsi="Arial" w:cs="Arial"/>
          <w:bCs/>
          <w:sz w:val="20"/>
          <w:szCs w:val="20"/>
        </w:rPr>
        <w:t xml:space="preserve">In the event Commerce determines the Grantee has failed to comply with the conditions of this Grant in a timely manner, Commerce has the right to suspend or terminate this Grant.  Before suspending or terminating the Grant, Commerce shall notify the Grantee in writing of the need to take corrective action.  If corrective action is not taken within 30 calendar days, the Grant may be terminated or suspended. </w:t>
      </w:r>
    </w:p>
    <w:p w14:paraId="2283975B" w14:textId="77777777" w:rsidR="009D7865" w:rsidRPr="008177C8" w:rsidRDefault="009D7865" w:rsidP="009D7865">
      <w:pPr>
        <w:spacing w:after="60" w:line="240" w:lineRule="auto"/>
        <w:ind w:left="360"/>
        <w:jc w:val="both"/>
        <w:rPr>
          <w:rFonts w:ascii="Arial" w:hAnsi="Arial" w:cs="Arial"/>
          <w:bCs/>
          <w:sz w:val="20"/>
          <w:szCs w:val="20"/>
        </w:rPr>
      </w:pPr>
      <w:r w:rsidRPr="008177C8">
        <w:rPr>
          <w:rFonts w:ascii="Arial" w:hAnsi="Arial" w:cs="Arial"/>
          <w:bCs/>
          <w:sz w:val="20"/>
          <w:szCs w:val="20"/>
        </w:rPr>
        <w:t xml:space="preserve">In the event of termination or suspension, the Grantee shall be liable for damages as authorized by law including, but not limited to, any cost difference between the original Grant and the replacement or cover Grant and all administrative costs directly related to the replacement Grant, e.g., cost of the competitive bidding, mailing, advertising and staff time.  </w:t>
      </w:r>
    </w:p>
    <w:p w14:paraId="2D5247DD" w14:textId="77777777" w:rsidR="009D7865" w:rsidRPr="008177C8" w:rsidRDefault="009D7865" w:rsidP="009D7865">
      <w:pPr>
        <w:spacing w:after="60" w:line="240" w:lineRule="auto"/>
        <w:ind w:left="360"/>
        <w:jc w:val="both"/>
        <w:rPr>
          <w:rFonts w:ascii="Arial" w:hAnsi="Arial" w:cs="Arial"/>
          <w:bCs/>
          <w:sz w:val="20"/>
          <w:szCs w:val="20"/>
        </w:rPr>
      </w:pPr>
      <w:r w:rsidRPr="008177C8">
        <w:rPr>
          <w:rFonts w:ascii="Arial" w:hAnsi="Arial" w:cs="Arial"/>
          <w:bCs/>
          <w:sz w:val="20"/>
          <w:szCs w:val="20"/>
        </w:rPr>
        <w:t xml:space="preserve">Commerce reserves the right to suspend all or part of the Grant, withhold further payments, or prohibit the Grantee from incurring additional obligations of funds during investigation of the alleged compliance breach and pending corrective action by the Grantee or a decision by Commerce to terminate the Grant.  A termination shall be deemed a “Termination for Convenience” if it is determined that the Grantee: (1) was not in default; or (2) failure to perform was outside of his or her control, fault or negligence.  </w:t>
      </w:r>
    </w:p>
    <w:p w14:paraId="489BBFE7" w14:textId="77777777" w:rsidR="009D7865" w:rsidRDefault="009D7865" w:rsidP="009D7865">
      <w:pPr>
        <w:spacing w:after="240" w:line="240" w:lineRule="auto"/>
        <w:ind w:left="360"/>
        <w:jc w:val="both"/>
        <w:rPr>
          <w:rFonts w:ascii="Arial" w:hAnsi="Arial" w:cs="Arial"/>
          <w:bCs/>
        </w:rPr>
      </w:pPr>
      <w:r w:rsidRPr="008177C8">
        <w:rPr>
          <w:rFonts w:ascii="Arial" w:hAnsi="Arial" w:cs="Arial"/>
          <w:bCs/>
          <w:sz w:val="20"/>
          <w:szCs w:val="20"/>
        </w:rPr>
        <w:t xml:space="preserve">The rights and remedies of Commerce provided in this grant are not exclusive and are, in addition to any other rights </w:t>
      </w:r>
      <w:r>
        <w:rPr>
          <w:rFonts w:ascii="Arial" w:hAnsi="Arial" w:cs="Arial"/>
          <w:bCs/>
        </w:rPr>
        <w:t>and remedies, provided by law.</w:t>
      </w:r>
    </w:p>
    <w:p w14:paraId="1A1DD9DC" w14:textId="77777777" w:rsidR="009D7865" w:rsidRPr="008177C8" w:rsidRDefault="009D7865" w:rsidP="009D7865">
      <w:pPr>
        <w:numPr>
          <w:ilvl w:val="0"/>
          <w:numId w:val="44"/>
        </w:numPr>
        <w:tabs>
          <w:tab w:val="clear" w:pos="720"/>
          <w:tab w:val="num" w:pos="360"/>
        </w:tabs>
        <w:spacing w:after="120" w:line="240" w:lineRule="auto"/>
        <w:ind w:left="360"/>
        <w:jc w:val="both"/>
        <w:rPr>
          <w:rFonts w:ascii="Arial" w:hAnsi="Arial" w:cs="Arial"/>
          <w:sz w:val="20"/>
          <w:szCs w:val="20"/>
        </w:rPr>
      </w:pPr>
      <w:r w:rsidRPr="008177C8">
        <w:rPr>
          <w:rFonts w:ascii="Arial" w:hAnsi="Arial" w:cs="Arial"/>
          <w:b/>
          <w:sz w:val="20"/>
          <w:szCs w:val="20"/>
          <w:u w:val="single"/>
        </w:rPr>
        <w:t>TERMINATION FOR CONVENIENCE</w:t>
      </w:r>
    </w:p>
    <w:p w14:paraId="063B97B4" w14:textId="77777777" w:rsidR="009D7865" w:rsidRPr="008177C8" w:rsidRDefault="009D7865" w:rsidP="009D7865">
      <w:pPr>
        <w:spacing w:before="120" w:after="240" w:line="240" w:lineRule="auto"/>
        <w:ind w:left="360"/>
        <w:jc w:val="both"/>
        <w:rPr>
          <w:rFonts w:ascii="Arial" w:hAnsi="Arial" w:cs="Arial"/>
          <w:sz w:val="20"/>
          <w:szCs w:val="20"/>
        </w:rPr>
      </w:pPr>
      <w:r w:rsidRPr="008177C8">
        <w:rPr>
          <w:rFonts w:ascii="Arial" w:hAnsi="Arial" w:cs="Arial"/>
          <w:sz w:val="20"/>
          <w:szCs w:val="20"/>
        </w:rPr>
        <w:t xml:space="preserve">Except as otherwise provided in this Grant Commerce may, by ten (10) business days written notice, beginning on the second day after the mailing, terminate this Grant, in whole or in part.  If this Grant is so terminated, Commerce shall be liable only for payment required under the terms of this Grant for services rendered or goods delivered prior to the effective date of termination. </w:t>
      </w:r>
    </w:p>
    <w:p w14:paraId="37379282"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TERMINATION PROCEDURES</w:t>
      </w:r>
    </w:p>
    <w:p w14:paraId="69FC4EF4" w14:textId="77777777" w:rsidR="009D7865" w:rsidRPr="008177C8" w:rsidRDefault="009D7865" w:rsidP="009D7865">
      <w:pPr>
        <w:spacing w:after="120" w:line="240" w:lineRule="auto"/>
        <w:ind w:left="360"/>
        <w:jc w:val="both"/>
        <w:rPr>
          <w:rFonts w:ascii="Arial" w:hAnsi="Arial" w:cs="Arial"/>
          <w:bCs/>
          <w:sz w:val="20"/>
          <w:szCs w:val="20"/>
        </w:rPr>
      </w:pPr>
      <w:r w:rsidRPr="008177C8">
        <w:rPr>
          <w:rFonts w:ascii="Arial" w:hAnsi="Arial" w:cs="Arial"/>
          <w:bCs/>
          <w:sz w:val="20"/>
          <w:szCs w:val="20"/>
        </w:rPr>
        <w:t>Upon termination of this Grant, Commerce, in addition to any other rights provided in this Grant, may require the Grantee to deliver to Commerce any property specifically produced or acquired for the performance of such part of this Grant as has been terminated.  The provisions of the "Treatment of Assets" clause shall apply in such property transfer.</w:t>
      </w:r>
    </w:p>
    <w:p w14:paraId="0F6DDCA8"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hAnsi="Arial" w:cs="Arial"/>
          <w:bCs/>
          <w:sz w:val="20"/>
          <w:szCs w:val="20"/>
        </w:rPr>
      </w:pPr>
      <w:r w:rsidRPr="008177C8">
        <w:rPr>
          <w:rFonts w:ascii="Arial" w:hAnsi="Arial" w:cs="Arial"/>
          <w:bCs/>
          <w:sz w:val="20"/>
          <w:szCs w:val="20"/>
        </w:rPr>
        <w:lastRenderedPageBreak/>
        <w:t>Commerce shall pay to the Grantee the agreed upon price, if separately stated, for completed work and services accepted by Commerce, and the amount agreed upon by the Grantee and Commerce for (</w:t>
      </w:r>
      <w:proofErr w:type="spellStart"/>
      <w:r w:rsidRPr="008177C8">
        <w:rPr>
          <w:rFonts w:ascii="Arial" w:hAnsi="Arial" w:cs="Arial"/>
          <w:bCs/>
          <w:sz w:val="20"/>
          <w:szCs w:val="20"/>
        </w:rPr>
        <w:t>i</w:t>
      </w:r>
      <w:proofErr w:type="spellEnd"/>
      <w:r w:rsidRPr="008177C8">
        <w:rPr>
          <w:rFonts w:ascii="Arial" w:hAnsi="Arial" w:cs="Arial"/>
          <w:bCs/>
          <w:sz w:val="20"/>
          <w:szCs w:val="20"/>
        </w:rPr>
        <w:t>) completed work and services for which no separate price is stated, (ii) partially completed work and services, (iii) other property or services that are accepted by Commerce, and (iv) the protection and preservation of property, unless the termination is for default, in which case the Authorized Representative shall determine the extent of the liability of Commerce.  Failure to agree with such determination shall be a dispute within the meaning of the "Disputes" clause of this Grant. Commerce may withhold from any amounts due the Grantee such sum as the Authorized Representative determines to be necessary to protect Commerce against potential loss or liability.</w:t>
      </w:r>
    </w:p>
    <w:p w14:paraId="04B6CFBC"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Arial" w:hAnsi="Arial" w:cs="Arial"/>
          <w:bCs/>
          <w:sz w:val="20"/>
          <w:szCs w:val="20"/>
        </w:rPr>
      </w:pPr>
      <w:r w:rsidRPr="008177C8">
        <w:rPr>
          <w:rFonts w:ascii="Arial" w:hAnsi="Arial" w:cs="Arial"/>
          <w:bCs/>
          <w:sz w:val="20"/>
          <w:szCs w:val="20"/>
        </w:rPr>
        <w:t>The rights and remedies of Commerce provided in this section shall not be exclusive and are in addition to any other rights and remedies provided by law or under this Grant.</w:t>
      </w:r>
    </w:p>
    <w:p w14:paraId="744C0356"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360"/>
        <w:jc w:val="both"/>
        <w:rPr>
          <w:rFonts w:ascii="Arial" w:hAnsi="Arial" w:cs="Arial"/>
          <w:bCs/>
          <w:sz w:val="20"/>
          <w:szCs w:val="20"/>
        </w:rPr>
      </w:pPr>
      <w:r w:rsidRPr="008177C8">
        <w:rPr>
          <w:rFonts w:ascii="Arial" w:hAnsi="Arial" w:cs="Arial"/>
          <w:bCs/>
          <w:sz w:val="20"/>
          <w:szCs w:val="20"/>
        </w:rPr>
        <w:t>After receipt of a notice of termination, and except as otherwise directed by the Authorized Representative, the Grantee shall:</w:t>
      </w:r>
    </w:p>
    <w:p w14:paraId="2328E23F" w14:textId="77777777" w:rsidR="009D7865" w:rsidRPr="008177C8" w:rsidRDefault="009D7865" w:rsidP="009D7865">
      <w:pPr>
        <w:numPr>
          <w:ilvl w:val="0"/>
          <w:numId w:val="35"/>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720"/>
        <w:jc w:val="both"/>
        <w:rPr>
          <w:rFonts w:ascii="Arial" w:hAnsi="Arial" w:cs="Arial"/>
          <w:bCs/>
          <w:sz w:val="20"/>
          <w:szCs w:val="20"/>
        </w:rPr>
      </w:pPr>
      <w:r w:rsidRPr="008177C8">
        <w:rPr>
          <w:rFonts w:ascii="Arial" w:hAnsi="Arial" w:cs="Arial"/>
          <w:bCs/>
          <w:sz w:val="20"/>
          <w:szCs w:val="20"/>
        </w:rPr>
        <w:t>Stop work under the Grant on the date, and to the extent specified, in the notice;</w:t>
      </w:r>
    </w:p>
    <w:p w14:paraId="727C42DB" w14:textId="77777777" w:rsidR="009D7865" w:rsidRPr="008177C8" w:rsidRDefault="009D7865" w:rsidP="009D7865">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720"/>
        <w:jc w:val="both"/>
        <w:rPr>
          <w:rFonts w:ascii="Arial" w:hAnsi="Arial" w:cs="Arial"/>
          <w:bCs/>
          <w:sz w:val="20"/>
          <w:szCs w:val="20"/>
        </w:rPr>
      </w:pPr>
      <w:r w:rsidRPr="008177C8">
        <w:rPr>
          <w:rFonts w:ascii="Arial" w:hAnsi="Arial" w:cs="Arial"/>
          <w:bCs/>
          <w:sz w:val="20"/>
          <w:szCs w:val="20"/>
        </w:rPr>
        <w:t>Place no further orders or contracts/subcontracts for materials, services, or facilities except as may be necessary for completion of such portion of the work under the Grant that is not terminated;</w:t>
      </w:r>
    </w:p>
    <w:p w14:paraId="241DBFB3" w14:textId="77777777" w:rsidR="009D7865" w:rsidRPr="008177C8" w:rsidRDefault="009D7865" w:rsidP="009D7865">
      <w:pPr>
        <w:numPr>
          <w:ilvl w:val="0"/>
          <w:numId w:val="35"/>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720"/>
        <w:jc w:val="both"/>
        <w:rPr>
          <w:rFonts w:ascii="Arial" w:hAnsi="Arial" w:cs="Arial"/>
          <w:bCs/>
          <w:sz w:val="20"/>
          <w:szCs w:val="20"/>
        </w:rPr>
      </w:pPr>
      <w:r w:rsidRPr="008177C8">
        <w:rPr>
          <w:rFonts w:ascii="Arial" w:hAnsi="Arial" w:cs="Arial"/>
          <w:bCs/>
          <w:sz w:val="20"/>
          <w:szCs w:val="20"/>
        </w:rPr>
        <w:t>Assign to Commerce, in the manner, at the times, and to the extent directed by the Authorized Representative, all of the rights, title, and interest of the Grantee under the orders and contracts/subcontracts so terminated, in which case Commerce has the right, at its discretion, to settle or pay any or all claims arising out of the termination of such orders and contracts/subcontracts;</w:t>
      </w:r>
    </w:p>
    <w:p w14:paraId="244FFE7C" w14:textId="77777777" w:rsidR="009D7865" w:rsidRPr="008177C8" w:rsidRDefault="009D7865" w:rsidP="009D7865">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720"/>
        <w:jc w:val="both"/>
        <w:rPr>
          <w:rFonts w:ascii="Arial" w:hAnsi="Arial" w:cs="Arial"/>
          <w:bCs/>
          <w:sz w:val="20"/>
          <w:szCs w:val="20"/>
        </w:rPr>
      </w:pPr>
      <w:r w:rsidRPr="008177C8">
        <w:rPr>
          <w:rFonts w:ascii="Arial" w:hAnsi="Arial" w:cs="Arial"/>
          <w:bCs/>
          <w:sz w:val="20"/>
          <w:szCs w:val="20"/>
        </w:rPr>
        <w:t>Settle all outstanding liabilities and all claims arising out of such termination of orders and contracts/subcontracts, with the approval or ratification of the Authorized Representative to the extent the Authorized Representative may require, which approval or ratification shall be final for all the purposes of this clause;</w:t>
      </w:r>
    </w:p>
    <w:p w14:paraId="2BE2A753" w14:textId="77777777" w:rsidR="009D7865" w:rsidRPr="008177C8" w:rsidRDefault="009D7865" w:rsidP="009D7865">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720"/>
        <w:jc w:val="both"/>
        <w:rPr>
          <w:rFonts w:ascii="Arial" w:hAnsi="Arial" w:cs="Arial"/>
          <w:bCs/>
          <w:sz w:val="20"/>
          <w:szCs w:val="20"/>
        </w:rPr>
      </w:pPr>
      <w:r w:rsidRPr="008177C8">
        <w:rPr>
          <w:rFonts w:ascii="Arial" w:hAnsi="Arial" w:cs="Arial"/>
          <w:bCs/>
          <w:sz w:val="20"/>
          <w:szCs w:val="20"/>
        </w:rPr>
        <w:t>Transfer title to Commerce and deliver in the manner, at the times, and to the extent directed by the Authorized Representative any property which, if the Grant had been completed, would have been required to be furnished to Commerce;</w:t>
      </w:r>
    </w:p>
    <w:p w14:paraId="3139F18C" w14:textId="77777777" w:rsidR="009D7865" w:rsidRPr="008177C8" w:rsidRDefault="009D7865" w:rsidP="009D7865">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720"/>
        <w:jc w:val="both"/>
        <w:rPr>
          <w:rFonts w:ascii="Arial" w:hAnsi="Arial" w:cs="Arial"/>
          <w:bCs/>
          <w:sz w:val="20"/>
          <w:szCs w:val="20"/>
        </w:rPr>
      </w:pPr>
      <w:r w:rsidRPr="008177C8">
        <w:rPr>
          <w:rFonts w:ascii="Arial" w:hAnsi="Arial" w:cs="Arial"/>
          <w:bCs/>
          <w:sz w:val="20"/>
          <w:szCs w:val="20"/>
        </w:rPr>
        <w:t>Complete performance of such part of the work as shall not have been terminated by the Authorized Representative; and</w:t>
      </w:r>
    </w:p>
    <w:p w14:paraId="16F44BE6" w14:textId="77777777" w:rsidR="009D7865" w:rsidRPr="008177C8" w:rsidRDefault="009D7865" w:rsidP="009D7865">
      <w:pPr>
        <w:numPr>
          <w:ilvl w:val="0"/>
          <w:numId w:val="35"/>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720"/>
        <w:jc w:val="both"/>
        <w:rPr>
          <w:rFonts w:ascii="Arial" w:hAnsi="Arial" w:cs="Arial"/>
          <w:bCs/>
          <w:sz w:val="20"/>
          <w:szCs w:val="20"/>
        </w:rPr>
      </w:pPr>
      <w:r w:rsidRPr="008177C8">
        <w:rPr>
          <w:rFonts w:ascii="Arial" w:hAnsi="Arial" w:cs="Arial"/>
          <w:bCs/>
          <w:sz w:val="20"/>
          <w:szCs w:val="20"/>
        </w:rPr>
        <w:t>Take such action as may be necessary, or as the Authorized Representative may direct, for the protection and preservation of the property related to this grant, which is in the possession of the Grantee and in which Commerce has or may acquire an interest.</w:t>
      </w:r>
    </w:p>
    <w:p w14:paraId="35106756" w14:textId="77777777" w:rsidR="009D7865" w:rsidRPr="008177C8" w:rsidRDefault="009D7865" w:rsidP="009D7865">
      <w:pPr>
        <w:numPr>
          <w:ilvl w:val="0"/>
          <w:numId w:val="44"/>
        </w:numPr>
        <w:tabs>
          <w:tab w:val="clear" w:pos="720"/>
          <w:tab w:val="num" w:pos="360"/>
        </w:tabs>
        <w:spacing w:after="120" w:line="240" w:lineRule="auto"/>
        <w:ind w:left="360"/>
        <w:jc w:val="both"/>
        <w:rPr>
          <w:rFonts w:ascii="Arial" w:hAnsi="Arial" w:cs="Arial"/>
          <w:sz w:val="20"/>
          <w:szCs w:val="20"/>
        </w:rPr>
      </w:pPr>
      <w:r w:rsidRPr="008177C8">
        <w:rPr>
          <w:rFonts w:ascii="Arial" w:hAnsi="Arial" w:cs="Arial"/>
          <w:b/>
          <w:sz w:val="20"/>
          <w:szCs w:val="20"/>
          <w:u w:val="single"/>
        </w:rPr>
        <w:t>TREATMENT OF ASSETS</w:t>
      </w:r>
    </w:p>
    <w:p w14:paraId="51590B3C" w14:textId="77777777" w:rsidR="009D7865" w:rsidRPr="008177C8" w:rsidRDefault="009D7865" w:rsidP="009D7865">
      <w:pPr>
        <w:spacing w:after="120" w:line="240" w:lineRule="auto"/>
        <w:ind w:left="360"/>
        <w:jc w:val="both"/>
        <w:rPr>
          <w:rFonts w:ascii="Arial" w:hAnsi="Arial" w:cs="Arial"/>
          <w:sz w:val="20"/>
          <w:szCs w:val="20"/>
        </w:rPr>
      </w:pPr>
      <w:r w:rsidRPr="008177C8">
        <w:rPr>
          <w:rFonts w:ascii="Arial" w:hAnsi="Arial" w:cs="Arial"/>
          <w:sz w:val="20"/>
          <w:szCs w:val="20"/>
        </w:rPr>
        <w:t>Title to all property furnished by Commerce shall remain in Commerce.  Title to all property furnished by the Grantee, for the cost of which the Grantee is entitled to be reimbursed as a direct item of cost under this Grant, shall pass to and vest in Commerce upon delivery of such property by the Grantee. Title to other property, the cost of which is reimbursable to the Grantee under this Grant, shall pass to and vest in Commerce upon (</w:t>
      </w:r>
      <w:proofErr w:type="spellStart"/>
      <w:r w:rsidRPr="008177C8">
        <w:rPr>
          <w:rFonts w:ascii="Arial" w:hAnsi="Arial" w:cs="Arial"/>
          <w:sz w:val="20"/>
          <w:szCs w:val="20"/>
        </w:rPr>
        <w:t>i</w:t>
      </w:r>
      <w:proofErr w:type="spellEnd"/>
      <w:r w:rsidRPr="008177C8">
        <w:rPr>
          <w:rFonts w:ascii="Arial" w:hAnsi="Arial" w:cs="Arial"/>
          <w:sz w:val="20"/>
          <w:szCs w:val="20"/>
        </w:rPr>
        <w:t>) issuance for use of such property in the performance of this Grant, or (ii) commencement of use of such property in the performance of this Grant, or (iii) reimbursement of the cost thereof by Commerce in whole or in part, whichever first occurs.</w:t>
      </w:r>
    </w:p>
    <w:p w14:paraId="6010D117" w14:textId="77777777" w:rsidR="009D7865" w:rsidRPr="008177C8" w:rsidRDefault="009D7865" w:rsidP="009D7865">
      <w:pPr>
        <w:numPr>
          <w:ilvl w:val="0"/>
          <w:numId w:val="36"/>
        </w:numPr>
        <w:spacing w:after="120" w:line="240" w:lineRule="auto"/>
        <w:ind w:left="720" w:hanging="288"/>
        <w:jc w:val="both"/>
        <w:rPr>
          <w:rFonts w:ascii="Arial" w:hAnsi="Arial" w:cs="Arial"/>
          <w:sz w:val="20"/>
          <w:szCs w:val="20"/>
        </w:rPr>
      </w:pPr>
      <w:r w:rsidRPr="008177C8">
        <w:rPr>
          <w:rFonts w:ascii="Arial" w:hAnsi="Arial" w:cs="Arial"/>
          <w:sz w:val="20"/>
          <w:szCs w:val="20"/>
        </w:rPr>
        <w:t>Any property of Commerce furnished to the Grantee shall, unless otherwise provided herein or approved by Commerce, be used only for the performance of this Grant.</w:t>
      </w:r>
    </w:p>
    <w:p w14:paraId="00324676" w14:textId="77777777" w:rsidR="009D7865" w:rsidRPr="008177C8" w:rsidRDefault="009D7865" w:rsidP="009D7865">
      <w:pPr>
        <w:numPr>
          <w:ilvl w:val="0"/>
          <w:numId w:val="36"/>
        </w:numPr>
        <w:spacing w:after="120" w:line="240" w:lineRule="auto"/>
        <w:ind w:left="720" w:hanging="288"/>
        <w:jc w:val="both"/>
        <w:rPr>
          <w:rFonts w:ascii="Arial" w:hAnsi="Arial" w:cs="Arial"/>
          <w:sz w:val="20"/>
          <w:szCs w:val="20"/>
        </w:rPr>
      </w:pPr>
      <w:r w:rsidRPr="008177C8">
        <w:rPr>
          <w:rFonts w:ascii="Arial" w:hAnsi="Arial" w:cs="Arial"/>
          <w:sz w:val="20"/>
          <w:szCs w:val="20"/>
        </w:rPr>
        <w:t>The Grantee shall be responsible for any loss or damage to property of Commerce that results from the negligence of the Grantee or which results from the failure on the part of the Grantee to maintain and administer that property in accordance with sound management practices.</w:t>
      </w:r>
    </w:p>
    <w:p w14:paraId="23C5CDF3" w14:textId="77777777" w:rsidR="009D7865" w:rsidRPr="008177C8" w:rsidRDefault="009D7865" w:rsidP="009D7865">
      <w:pPr>
        <w:numPr>
          <w:ilvl w:val="0"/>
          <w:numId w:val="36"/>
        </w:numPr>
        <w:spacing w:after="120" w:line="240" w:lineRule="auto"/>
        <w:ind w:left="720" w:hanging="288"/>
        <w:jc w:val="both"/>
        <w:rPr>
          <w:rFonts w:ascii="Arial" w:hAnsi="Arial" w:cs="Arial"/>
          <w:sz w:val="20"/>
          <w:szCs w:val="20"/>
        </w:rPr>
      </w:pPr>
      <w:r w:rsidRPr="008177C8">
        <w:rPr>
          <w:rFonts w:ascii="Arial" w:hAnsi="Arial" w:cs="Arial"/>
          <w:sz w:val="20"/>
          <w:szCs w:val="20"/>
        </w:rPr>
        <w:t>If any Commerce property is lost, destroyed or damaged, the Grantee shall immediately notify Commerce and shall take all reasonable steps to protect the property from further damage.</w:t>
      </w:r>
    </w:p>
    <w:p w14:paraId="767A95C7" w14:textId="77777777" w:rsidR="009D7865" w:rsidRPr="008177C8" w:rsidRDefault="009D7865" w:rsidP="009D7865">
      <w:pPr>
        <w:numPr>
          <w:ilvl w:val="0"/>
          <w:numId w:val="36"/>
        </w:numPr>
        <w:spacing w:after="120" w:line="240" w:lineRule="auto"/>
        <w:ind w:left="720" w:hanging="288"/>
        <w:jc w:val="both"/>
        <w:rPr>
          <w:rFonts w:ascii="Arial" w:hAnsi="Arial" w:cs="Arial"/>
          <w:sz w:val="20"/>
          <w:szCs w:val="20"/>
        </w:rPr>
      </w:pPr>
      <w:r w:rsidRPr="008177C8">
        <w:rPr>
          <w:rFonts w:ascii="Arial" w:hAnsi="Arial" w:cs="Arial"/>
          <w:sz w:val="20"/>
          <w:szCs w:val="20"/>
        </w:rPr>
        <w:lastRenderedPageBreak/>
        <w:t>The Grantee shall surrender to Commerce all property of Commerce prior to settlement upon completion, termination, or cancellation of this Grant.</w:t>
      </w:r>
    </w:p>
    <w:p w14:paraId="57D0EBDA" w14:textId="77777777" w:rsidR="009D7865" w:rsidRPr="008177C8" w:rsidRDefault="009D7865" w:rsidP="009D7865">
      <w:pPr>
        <w:spacing w:after="240" w:line="240" w:lineRule="auto"/>
        <w:ind w:left="360"/>
        <w:jc w:val="both"/>
        <w:rPr>
          <w:rFonts w:ascii="Arial" w:hAnsi="Arial" w:cs="Arial"/>
          <w:sz w:val="20"/>
          <w:szCs w:val="20"/>
        </w:rPr>
      </w:pPr>
      <w:r w:rsidRPr="008177C8">
        <w:rPr>
          <w:rFonts w:ascii="Arial" w:hAnsi="Arial" w:cs="Arial"/>
          <w:sz w:val="20"/>
          <w:szCs w:val="20"/>
        </w:rPr>
        <w:t xml:space="preserve">All reference to the Grantee under this clause shall also include Grantee’s employees, agents, or Contractor(s)/subcontractor(s). </w:t>
      </w:r>
    </w:p>
    <w:p w14:paraId="04F4EE14" w14:textId="77777777" w:rsidR="009D7865" w:rsidRPr="008177C8" w:rsidRDefault="009D7865" w:rsidP="009D7865">
      <w:pPr>
        <w:numPr>
          <w:ilvl w:val="0"/>
          <w:numId w:val="44"/>
        </w:numPr>
        <w:tabs>
          <w:tab w:val="clear" w:pos="720"/>
        </w:tabs>
        <w:spacing w:after="120" w:line="240" w:lineRule="auto"/>
        <w:ind w:left="360"/>
        <w:jc w:val="both"/>
        <w:rPr>
          <w:rFonts w:ascii="Arial" w:hAnsi="Arial" w:cs="Arial"/>
          <w:sz w:val="20"/>
          <w:szCs w:val="20"/>
        </w:rPr>
      </w:pPr>
      <w:r w:rsidRPr="008177C8">
        <w:rPr>
          <w:rFonts w:ascii="Arial" w:hAnsi="Arial" w:cs="Arial"/>
          <w:b/>
          <w:sz w:val="20"/>
          <w:szCs w:val="20"/>
          <w:u w:val="single"/>
        </w:rPr>
        <w:t>WAIVER</w:t>
      </w:r>
    </w:p>
    <w:p w14:paraId="435E2D9D"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360"/>
        <w:jc w:val="both"/>
        <w:rPr>
          <w:rFonts w:ascii="Arial" w:hAnsi="Arial" w:cs="Arial"/>
          <w:sz w:val="20"/>
          <w:szCs w:val="20"/>
        </w:rPr>
      </w:pPr>
      <w:r w:rsidRPr="008177C8">
        <w:rPr>
          <w:rFonts w:ascii="Arial" w:hAnsi="Arial" w:cs="Arial"/>
          <w:sz w:val="20"/>
          <w:szCs w:val="20"/>
        </w:rPr>
        <w:t>Waiver of any default or breach shall not be deemed to be a waiver of any subsequent default or breach.  Any waiver shall not be construed to be a modification of the terms of this Grant unless stated to be such in writing and signed by Authorized Representative of Commerce.</w:t>
      </w:r>
    </w:p>
    <w:p w14:paraId="0F08AA4B"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360"/>
        <w:jc w:val="both"/>
        <w:rPr>
          <w:rFonts w:ascii="Arial" w:hAnsi="Arial" w:cs="Arial"/>
          <w:sz w:val="20"/>
          <w:szCs w:val="20"/>
        </w:rPr>
      </w:pPr>
    </w:p>
    <w:p w14:paraId="5A79B2F2"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360"/>
        <w:jc w:val="both"/>
        <w:rPr>
          <w:rFonts w:ascii="Arial" w:hAnsi="Arial" w:cs="Arial"/>
          <w:sz w:val="20"/>
          <w:szCs w:val="20"/>
        </w:rPr>
      </w:pPr>
    </w:p>
    <w:p w14:paraId="09D2D47F" w14:textId="77777777" w:rsidR="009D7865" w:rsidRPr="008177C8" w:rsidRDefault="009D7865" w:rsidP="009D7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auto"/>
        <w:ind w:left="360"/>
        <w:jc w:val="both"/>
        <w:rPr>
          <w:rFonts w:ascii="Arial" w:hAnsi="Arial" w:cs="Arial"/>
          <w:sz w:val="20"/>
          <w:szCs w:val="20"/>
        </w:rPr>
        <w:sectPr w:rsidR="009D7865" w:rsidRPr="008177C8" w:rsidSect="00033BB1">
          <w:headerReference w:type="default" r:id="rId48"/>
          <w:footerReference w:type="default" r:id="rId49"/>
          <w:pgSz w:w="12240" w:h="15840" w:code="1"/>
          <w:pgMar w:top="1800" w:right="1440" w:bottom="1440" w:left="1440" w:header="576" w:footer="288" w:gutter="0"/>
          <w:pgNumType w:start="9"/>
          <w:cols w:space="720"/>
          <w:docGrid w:linePitch="360"/>
        </w:sectPr>
      </w:pPr>
    </w:p>
    <w:p w14:paraId="360E448E" w14:textId="77777777" w:rsidR="009D7865" w:rsidRDefault="009D7865" w:rsidP="009D7865">
      <w:pPr>
        <w:spacing w:after="0" w:line="240" w:lineRule="auto"/>
        <w:jc w:val="center"/>
        <w:rPr>
          <w:rFonts w:ascii="Arial" w:hAnsi="Arial" w:cs="Arial"/>
          <w:b/>
        </w:rPr>
      </w:pPr>
      <w:r w:rsidRPr="008177C8">
        <w:rPr>
          <w:rFonts w:ascii="Arial" w:hAnsi="Arial" w:cs="Arial"/>
          <w:b/>
          <w:sz w:val="20"/>
          <w:szCs w:val="20"/>
        </w:rPr>
        <w:lastRenderedPageBreak/>
        <w:t>SCOPE OF WORK</w:t>
      </w:r>
    </w:p>
    <w:p w14:paraId="5C68CB88" w14:textId="77777777" w:rsidR="009D7865" w:rsidRPr="008177C8" w:rsidRDefault="009D7865" w:rsidP="009D7865">
      <w:pPr>
        <w:spacing w:after="0" w:line="240" w:lineRule="auto"/>
        <w:jc w:val="center"/>
        <w:rPr>
          <w:rFonts w:ascii="Arial" w:hAnsi="Arial" w:cs="Arial"/>
          <w:b/>
          <w:sz w:val="20"/>
          <w:szCs w:val="20"/>
        </w:rPr>
      </w:pPr>
    </w:p>
    <w:p w14:paraId="3B551957" w14:textId="77777777" w:rsidR="009D7865" w:rsidRPr="008177C8" w:rsidRDefault="009D7865" w:rsidP="009D7865">
      <w:pPr>
        <w:spacing w:after="240" w:line="240" w:lineRule="auto"/>
        <w:jc w:val="both"/>
        <w:rPr>
          <w:rFonts w:ascii="Arial" w:hAnsi="Arial" w:cs="Arial"/>
          <w:sz w:val="20"/>
          <w:szCs w:val="20"/>
        </w:rPr>
      </w:pPr>
      <w:r w:rsidRPr="008177C8">
        <w:rPr>
          <w:rFonts w:ascii="Arial" w:hAnsi="Arial" w:cs="Arial"/>
          <w:sz w:val="20"/>
          <w:szCs w:val="20"/>
        </w:rPr>
        <w:t>The Grantee shall provide program administration and delivery of low-Income household home repairs located on tribal trust land.</w:t>
      </w:r>
    </w:p>
    <w:p w14:paraId="4AB9FEE3" w14:textId="77777777" w:rsidR="009D7865" w:rsidRPr="008177C8" w:rsidRDefault="009D7865" w:rsidP="009D7865">
      <w:pPr>
        <w:numPr>
          <w:ilvl w:val="0"/>
          <w:numId w:val="30"/>
        </w:numPr>
        <w:tabs>
          <w:tab w:val="clear" w:pos="1080"/>
          <w:tab w:val="left" w:pos="360"/>
        </w:tabs>
        <w:spacing w:after="120" w:line="240" w:lineRule="auto"/>
        <w:ind w:left="0" w:firstLine="0"/>
        <w:jc w:val="both"/>
        <w:rPr>
          <w:rFonts w:ascii="Arial" w:hAnsi="Arial" w:cs="Arial"/>
          <w:b/>
          <w:sz w:val="20"/>
          <w:szCs w:val="20"/>
          <w:u w:val="single"/>
        </w:rPr>
      </w:pPr>
      <w:r w:rsidRPr="008177C8">
        <w:rPr>
          <w:rFonts w:ascii="Arial" w:hAnsi="Arial" w:cs="Arial"/>
          <w:b/>
          <w:sz w:val="20"/>
          <w:szCs w:val="20"/>
          <w:u w:val="single"/>
        </w:rPr>
        <w:t>Program – Overview</w:t>
      </w:r>
    </w:p>
    <w:p w14:paraId="5C7433F6" w14:textId="77777777" w:rsidR="009D7865" w:rsidRDefault="009D7865" w:rsidP="009D7865">
      <w:pPr>
        <w:pStyle w:val="NoSpacing"/>
        <w:ind w:left="360"/>
        <w:jc w:val="both"/>
        <w:rPr>
          <w:rFonts w:ascii="Arial" w:hAnsi="Arial" w:cs="Arial"/>
          <w:sz w:val="20"/>
          <w:szCs w:val="20"/>
        </w:rPr>
      </w:pPr>
      <w:r w:rsidRPr="008177C8">
        <w:rPr>
          <w:rFonts w:ascii="Arial" w:hAnsi="Arial" w:cs="Arial"/>
          <w:sz w:val="20"/>
          <w:szCs w:val="20"/>
        </w:rPr>
        <w:t>The primary objective of the Tribal Pilot Program is to address correction of deferred home maintenance issues for low income households situated on Tribal Nation Lands that can be effectively repaired with grant proceeds totaling less than $40,000 (repair and admin costs) that further enable the household to participate in the Weatherization Assistance Program grant activities. The key goals are to improve home habitability, increase energy affordability, and improve tribal participation in Weatherization Program grant activities for low income households.</w:t>
      </w:r>
    </w:p>
    <w:p w14:paraId="70FA5AFA" w14:textId="77777777" w:rsidR="009D7865" w:rsidRPr="008177C8" w:rsidRDefault="009D7865" w:rsidP="009D7865">
      <w:pPr>
        <w:pStyle w:val="NoSpacing"/>
        <w:ind w:left="360"/>
        <w:jc w:val="both"/>
        <w:rPr>
          <w:rFonts w:ascii="Arial" w:hAnsi="Arial" w:cs="Arial"/>
          <w:sz w:val="20"/>
          <w:szCs w:val="20"/>
        </w:rPr>
      </w:pPr>
    </w:p>
    <w:p w14:paraId="4F811744" w14:textId="77777777" w:rsidR="009D7865" w:rsidRPr="008177C8" w:rsidRDefault="009D7865" w:rsidP="009D7865">
      <w:pPr>
        <w:numPr>
          <w:ilvl w:val="0"/>
          <w:numId w:val="30"/>
        </w:numPr>
        <w:tabs>
          <w:tab w:val="clear" w:pos="1080"/>
          <w:tab w:val="num" w:pos="360"/>
        </w:tabs>
        <w:spacing w:after="120" w:line="240" w:lineRule="auto"/>
        <w:ind w:left="360" w:hanging="360"/>
        <w:jc w:val="both"/>
        <w:rPr>
          <w:rFonts w:ascii="Arial" w:hAnsi="Arial" w:cs="Arial"/>
          <w:b/>
          <w:sz w:val="20"/>
          <w:szCs w:val="20"/>
          <w:u w:val="single"/>
        </w:rPr>
      </w:pPr>
      <w:r w:rsidRPr="008177C8">
        <w:rPr>
          <w:rFonts w:ascii="Arial" w:hAnsi="Arial" w:cs="Arial"/>
          <w:b/>
          <w:sz w:val="20"/>
          <w:szCs w:val="20"/>
          <w:u w:val="single"/>
        </w:rPr>
        <w:t xml:space="preserve">Program Administration – Financial Management </w:t>
      </w:r>
    </w:p>
    <w:p w14:paraId="26665BA7" w14:textId="77777777" w:rsidR="009D7865" w:rsidRPr="008177C8" w:rsidRDefault="009D7865" w:rsidP="009D7865">
      <w:pPr>
        <w:tabs>
          <w:tab w:val="left" w:pos="720"/>
        </w:tabs>
        <w:spacing w:after="120" w:line="240" w:lineRule="auto"/>
        <w:ind w:left="360"/>
        <w:jc w:val="both"/>
        <w:rPr>
          <w:rFonts w:ascii="Arial" w:hAnsi="Arial" w:cs="Arial"/>
          <w:sz w:val="20"/>
          <w:szCs w:val="20"/>
        </w:rPr>
      </w:pPr>
      <w:r w:rsidRPr="008177C8">
        <w:rPr>
          <w:rFonts w:ascii="Arial" w:hAnsi="Arial" w:cs="Arial"/>
          <w:sz w:val="20"/>
          <w:szCs w:val="20"/>
        </w:rPr>
        <w:t xml:space="preserve">Maintain accounting records of expenses incurred for each home repair project completed. </w:t>
      </w:r>
    </w:p>
    <w:p w14:paraId="3FD6E83D" w14:textId="77777777" w:rsidR="009D7865" w:rsidRPr="008177C8" w:rsidRDefault="009D7865" w:rsidP="009D7865">
      <w:pPr>
        <w:numPr>
          <w:ilvl w:val="1"/>
          <w:numId w:val="30"/>
        </w:numPr>
        <w:tabs>
          <w:tab w:val="clear" w:pos="1800"/>
          <w:tab w:val="left" w:pos="720"/>
          <w:tab w:val="num" w:pos="1080"/>
        </w:tabs>
        <w:spacing w:after="120" w:line="240" w:lineRule="auto"/>
        <w:ind w:left="720" w:hanging="360"/>
        <w:jc w:val="both"/>
        <w:rPr>
          <w:rFonts w:ascii="Arial" w:hAnsi="Arial" w:cs="Arial"/>
          <w:sz w:val="20"/>
          <w:szCs w:val="20"/>
        </w:rPr>
      </w:pPr>
      <w:r w:rsidRPr="008177C8">
        <w:rPr>
          <w:rFonts w:ascii="Arial" w:hAnsi="Arial" w:cs="Arial"/>
          <w:sz w:val="20"/>
          <w:szCs w:val="20"/>
        </w:rPr>
        <w:t>Submit quarterly invoices for completed projects</w:t>
      </w:r>
    </w:p>
    <w:p w14:paraId="32984C72" w14:textId="77777777" w:rsidR="009D7865" w:rsidRPr="008177C8" w:rsidRDefault="009D7865" w:rsidP="009D7865">
      <w:pPr>
        <w:numPr>
          <w:ilvl w:val="1"/>
          <w:numId w:val="30"/>
        </w:numPr>
        <w:tabs>
          <w:tab w:val="clear" w:pos="1800"/>
          <w:tab w:val="left" w:pos="720"/>
          <w:tab w:val="num" w:pos="1080"/>
        </w:tabs>
        <w:spacing w:after="120" w:line="240" w:lineRule="auto"/>
        <w:ind w:left="720" w:hanging="360"/>
        <w:jc w:val="both"/>
        <w:rPr>
          <w:rFonts w:ascii="Arial" w:hAnsi="Arial" w:cs="Arial"/>
          <w:sz w:val="20"/>
          <w:szCs w:val="20"/>
        </w:rPr>
      </w:pPr>
      <w:r w:rsidRPr="008177C8">
        <w:rPr>
          <w:rFonts w:ascii="Arial" w:hAnsi="Arial" w:cs="Arial"/>
          <w:sz w:val="20"/>
          <w:szCs w:val="20"/>
        </w:rPr>
        <w:t>Participate in debrief upon pilot completion to facilitate data compilation</w:t>
      </w:r>
    </w:p>
    <w:p w14:paraId="17B9748D" w14:textId="77777777" w:rsidR="009D7865" w:rsidRDefault="009D7865" w:rsidP="009D7865">
      <w:pPr>
        <w:tabs>
          <w:tab w:val="left" w:pos="360"/>
        </w:tabs>
        <w:spacing w:after="0" w:line="240" w:lineRule="auto"/>
        <w:ind w:left="360"/>
        <w:jc w:val="both"/>
        <w:rPr>
          <w:rFonts w:ascii="Arial" w:hAnsi="Arial" w:cs="Arial"/>
        </w:rPr>
      </w:pPr>
      <w:r w:rsidRPr="008177C8">
        <w:rPr>
          <w:rFonts w:ascii="Arial" w:hAnsi="Arial" w:cs="Arial"/>
          <w:sz w:val="20"/>
          <w:szCs w:val="20"/>
        </w:rPr>
        <w:t>If the Grantee does not expend all of the Tribal Home Repair Pilot Matchmakers funds by the end of the Grant period Commerce may retain the unexpended funds.</w:t>
      </w:r>
    </w:p>
    <w:p w14:paraId="40B91579" w14:textId="77777777" w:rsidR="009D7865" w:rsidRPr="008177C8" w:rsidRDefault="009D7865" w:rsidP="009D7865">
      <w:pPr>
        <w:tabs>
          <w:tab w:val="left" w:pos="360"/>
        </w:tabs>
        <w:spacing w:after="0" w:line="240" w:lineRule="auto"/>
        <w:ind w:left="360"/>
        <w:jc w:val="both"/>
        <w:rPr>
          <w:rFonts w:ascii="Arial" w:hAnsi="Arial" w:cs="Arial"/>
          <w:sz w:val="20"/>
          <w:szCs w:val="20"/>
        </w:rPr>
      </w:pPr>
      <w:r w:rsidRPr="008177C8">
        <w:rPr>
          <w:rFonts w:ascii="Arial" w:hAnsi="Arial" w:cs="Arial"/>
          <w:sz w:val="20"/>
          <w:szCs w:val="20"/>
        </w:rPr>
        <w:t xml:space="preserve"> </w:t>
      </w:r>
    </w:p>
    <w:p w14:paraId="17798B0A" w14:textId="77777777" w:rsidR="009D7865" w:rsidRPr="00D067CE" w:rsidRDefault="009D7865" w:rsidP="009D7865">
      <w:pPr>
        <w:pStyle w:val="ListParagraph"/>
        <w:numPr>
          <w:ilvl w:val="0"/>
          <w:numId w:val="30"/>
        </w:numPr>
        <w:tabs>
          <w:tab w:val="clear" w:pos="1080"/>
          <w:tab w:val="left" w:pos="-720"/>
          <w:tab w:val="num" w:pos="360"/>
          <w:tab w:val="left" w:pos="1800"/>
          <w:tab w:val="left" w:pos="2160"/>
          <w:tab w:val="left" w:pos="2520"/>
          <w:tab w:val="left" w:pos="2880"/>
        </w:tabs>
        <w:spacing w:after="120"/>
        <w:ind w:left="360" w:hanging="360"/>
        <w:jc w:val="both"/>
        <w:rPr>
          <w:rFonts w:ascii="Arial" w:hAnsi="Arial" w:cs="Arial"/>
          <w:sz w:val="20"/>
        </w:rPr>
      </w:pPr>
      <w:r w:rsidRPr="00D067CE">
        <w:rPr>
          <w:rFonts w:ascii="Arial" w:hAnsi="Arial" w:cs="Arial"/>
          <w:sz w:val="20"/>
          <w:u w:val="single"/>
        </w:rPr>
        <w:t>Program Operations – Home Repair</w:t>
      </w:r>
    </w:p>
    <w:p w14:paraId="2CD7CE6F" w14:textId="77777777" w:rsidR="009D7865" w:rsidRPr="008177C8" w:rsidRDefault="009D7865" w:rsidP="009D7865">
      <w:pPr>
        <w:pStyle w:val="ListParagraph"/>
        <w:tabs>
          <w:tab w:val="left" w:pos="-720"/>
          <w:tab w:val="num" w:pos="450"/>
          <w:tab w:val="left" w:pos="1800"/>
          <w:tab w:val="left" w:pos="2160"/>
          <w:tab w:val="left" w:pos="2520"/>
          <w:tab w:val="left" w:pos="2880"/>
        </w:tabs>
        <w:spacing w:after="120"/>
        <w:ind w:left="360"/>
        <w:jc w:val="both"/>
        <w:rPr>
          <w:rFonts w:ascii="Arial" w:hAnsi="Arial" w:cs="Arial"/>
          <w:b w:val="0"/>
          <w:sz w:val="20"/>
        </w:rPr>
      </w:pPr>
      <w:r w:rsidRPr="008177C8">
        <w:rPr>
          <w:rFonts w:ascii="Arial" w:hAnsi="Arial" w:cs="Arial"/>
          <w:sz w:val="20"/>
        </w:rPr>
        <w:t>Complete the home repair projects you proposed in Application Exhibit D as available, or identify and complete additional projects to expend full award request. In the performance of work, comply with applicable federal, state and tribal laws including labor laws as to who can perform work, prevailing wage requirements, and related licensing and insurance requirements</w:t>
      </w:r>
      <w:r w:rsidRPr="008177C8">
        <w:rPr>
          <w:rFonts w:ascii="Arial" w:hAnsi="Arial" w:cs="Arial"/>
          <w:b w:val="0"/>
          <w:sz w:val="20"/>
        </w:rPr>
        <w:t>.</w:t>
      </w:r>
    </w:p>
    <w:p w14:paraId="6E173CF5" w14:textId="77777777" w:rsidR="009D7865" w:rsidRPr="008177C8" w:rsidRDefault="009D7865" w:rsidP="009D7865">
      <w:pPr>
        <w:numPr>
          <w:ilvl w:val="0"/>
          <w:numId w:val="30"/>
        </w:numPr>
        <w:tabs>
          <w:tab w:val="clear" w:pos="1080"/>
          <w:tab w:val="left" w:pos="-720"/>
          <w:tab w:val="num" w:pos="360"/>
          <w:tab w:val="left" w:pos="1800"/>
          <w:tab w:val="left" w:pos="2160"/>
          <w:tab w:val="left" w:pos="2520"/>
          <w:tab w:val="left" w:pos="2880"/>
        </w:tabs>
        <w:spacing w:after="120" w:line="240" w:lineRule="auto"/>
        <w:ind w:left="360" w:hanging="360"/>
        <w:jc w:val="both"/>
        <w:rPr>
          <w:rFonts w:ascii="Arial" w:hAnsi="Arial" w:cs="Arial"/>
          <w:sz w:val="20"/>
          <w:szCs w:val="20"/>
        </w:rPr>
      </w:pPr>
      <w:r w:rsidRPr="008177C8">
        <w:rPr>
          <w:rFonts w:ascii="Arial" w:hAnsi="Arial" w:cs="Arial"/>
          <w:sz w:val="20"/>
          <w:szCs w:val="20"/>
        </w:rPr>
        <w:t xml:space="preserve">Ensure that the quality of the materials and the employed workmanship meet the general construction industry standards for the specific project type. Maintain documentation of client eligibility, what work was identified as needing to be completed to facilitate weatherization, what work was done, who performed the work, and what was the cost. </w:t>
      </w:r>
    </w:p>
    <w:p w14:paraId="0C8A6B88" w14:textId="77777777" w:rsidR="009D7865" w:rsidRPr="008177C8" w:rsidRDefault="009D7865" w:rsidP="009D7865">
      <w:pPr>
        <w:numPr>
          <w:ilvl w:val="1"/>
          <w:numId w:val="30"/>
        </w:numPr>
        <w:tabs>
          <w:tab w:val="clear" w:pos="1800"/>
          <w:tab w:val="left" w:pos="-720"/>
          <w:tab w:val="left" w:pos="720"/>
          <w:tab w:val="left" w:pos="2160"/>
          <w:tab w:val="left" w:pos="2520"/>
          <w:tab w:val="left" w:pos="2880"/>
        </w:tabs>
        <w:spacing w:after="120" w:line="240" w:lineRule="auto"/>
        <w:ind w:left="720" w:hanging="360"/>
        <w:jc w:val="both"/>
        <w:rPr>
          <w:rFonts w:ascii="Arial" w:hAnsi="Arial" w:cs="Arial"/>
          <w:sz w:val="20"/>
          <w:szCs w:val="20"/>
        </w:rPr>
      </w:pPr>
      <w:r w:rsidRPr="008177C8">
        <w:rPr>
          <w:rFonts w:ascii="Arial" w:hAnsi="Arial" w:cs="Arial"/>
          <w:sz w:val="20"/>
          <w:szCs w:val="20"/>
        </w:rPr>
        <w:t>Submit required data to Commerce quarterly regarding clients, work completed, and cost.</w:t>
      </w:r>
    </w:p>
    <w:p w14:paraId="354C02DE" w14:textId="77777777" w:rsidR="009D7865" w:rsidRPr="008177C8" w:rsidRDefault="009D7865" w:rsidP="009D7865">
      <w:pPr>
        <w:numPr>
          <w:ilvl w:val="0"/>
          <w:numId w:val="30"/>
        </w:numPr>
        <w:tabs>
          <w:tab w:val="clear" w:pos="1080"/>
          <w:tab w:val="left" w:pos="-720"/>
          <w:tab w:val="left" w:pos="360"/>
          <w:tab w:val="left" w:pos="810"/>
          <w:tab w:val="left" w:pos="1800"/>
          <w:tab w:val="left" w:pos="2160"/>
          <w:tab w:val="left" w:pos="2520"/>
          <w:tab w:val="left" w:pos="2880"/>
        </w:tabs>
        <w:spacing w:after="120" w:line="240" w:lineRule="auto"/>
        <w:ind w:left="360" w:hanging="360"/>
        <w:jc w:val="both"/>
        <w:rPr>
          <w:rFonts w:ascii="Arial" w:hAnsi="Arial" w:cs="Arial"/>
          <w:sz w:val="20"/>
          <w:szCs w:val="20"/>
        </w:rPr>
      </w:pPr>
      <w:r w:rsidRPr="008177C8">
        <w:rPr>
          <w:rFonts w:ascii="Arial" w:hAnsi="Arial" w:cs="Arial"/>
          <w:sz w:val="20"/>
          <w:szCs w:val="20"/>
        </w:rPr>
        <w:t>Facilitate Weatherization services of completed repaired homes with identified Tribal Weatherization Program (Spokane Indian Housing Authority, Yakama Nation Housing Authority, and South Puget Intertribal Planning Agency), or with a state recognized Community Action Agency Weatherization Program.</w:t>
      </w:r>
    </w:p>
    <w:p w14:paraId="4016DCE9" w14:textId="77777777" w:rsidR="009D7865" w:rsidRPr="008177C8" w:rsidRDefault="009D7865" w:rsidP="009D7865">
      <w:pPr>
        <w:spacing w:after="240" w:line="240" w:lineRule="auto"/>
        <w:jc w:val="both"/>
        <w:rPr>
          <w:rFonts w:ascii="Arial" w:hAnsi="Arial" w:cs="Arial"/>
          <w:b/>
          <w:sz w:val="20"/>
          <w:szCs w:val="20"/>
          <w:u w:val="single"/>
        </w:rPr>
      </w:pPr>
    </w:p>
    <w:p w14:paraId="48259D74" w14:textId="77777777" w:rsidR="009D7865" w:rsidRPr="008177C8" w:rsidRDefault="009D7865" w:rsidP="009D7865">
      <w:pPr>
        <w:spacing w:after="240" w:line="240" w:lineRule="auto"/>
        <w:ind w:left="360"/>
        <w:jc w:val="both"/>
        <w:rPr>
          <w:rFonts w:ascii="Arial" w:hAnsi="Arial" w:cs="Arial"/>
          <w:b/>
          <w:sz w:val="20"/>
          <w:szCs w:val="20"/>
          <w:u w:val="single"/>
        </w:rPr>
      </w:pPr>
      <w:r w:rsidRPr="008177C8">
        <w:rPr>
          <w:rFonts w:ascii="Arial" w:hAnsi="Arial" w:cs="Arial"/>
          <w:b/>
          <w:sz w:val="20"/>
          <w:szCs w:val="20"/>
          <w:u w:val="single"/>
        </w:rPr>
        <w:t xml:space="preserve">  </w:t>
      </w:r>
    </w:p>
    <w:p w14:paraId="66163791" w14:textId="77777777" w:rsidR="009D7865" w:rsidRPr="008177C8" w:rsidRDefault="009D7865" w:rsidP="009D7865">
      <w:pPr>
        <w:spacing w:after="240" w:line="240" w:lineRule="auto"/>
        <w:jc w:val="both"/>
        <w:rPr>
          <w:rFonts w:ascii="Arial" w:hAnsi="Arial" w:cs="Arial"/>
          <w:b/>
          <w:sz w:val="20"/>
          <w:szCs w:val="20"/>
          <w:u w:val="single"/>
        </w:rPr>
      </w:pPr>
    </w:p>
    <w:p w14:paraId="7D5E9A00" w14:textId="77777777" w:rsidR="009D7865" w:rsidRPr="008177C8" w:rsidRDefault="009D7865" w:rsidP="009D7865">
      <w:pPr>
        <w:spacing w:after="120" w:line="240" w:lineRule="auto"/>
        <w:ind w:left="720"/>
        <w:jc w:val="both"/>
        <w:rPr>
          <w:rFonts w:ascii="Arial" w:hAnsi="Arial" w:cs="Arial"/>
          <w:sz w:val="20"/>
          <w:szCs w:val="20"/>
        </w:rPr>
      </w:pPr>
      <w:r w:rsidRPr="008177C8">
        <w:rPr>
          <w:rFonts w:ascii="Arial" w:hAnsi="Arial" w:cs="Arial"/>
          <w:sz w:val="20"/>
          <w:szCs w:val="20"/>
        </w:rPr>
        <w:t>.</w:t>
      </w:r>
    </w:p>
    <w:p w14:paraId="3146FA85" w14:textId="77777777" w:rsidR="009D7865" w:rsidRPr="008177C8" w:rsidRDefault="009D7865" w:rsidP="009D7865">
      <w:pPr>
        <w:spacing w:after="120" w:line="240" w:lineRule="auto"/>
        <w:jc w:val="both"/>
        <w:rPr>
          <w:rFonts w:ascii="Arial" w:hAnsi="Arial" w:cs="Arial"/>
          <w:sz w:val="20"/>
          <w:szCs w:val="20"/>
        </w:rPr>
      </w:pPr>
    </w:p>
    <w:p w14:paraId="0B05985C" w14:textId="77777777" w:rsidR="009D7865" w:rsidRPr="008177C8" w:rsidRDefault="009D7865" w:rsidP="009D7865">
      <w:pPr>
        <w:spacing w:after="120" w:line="240" w:lineRule="auto"/>
        <w:jc w:val="both"/>
        <w:rPr>
          <w:rFonts w:ascii="Arial" w:hAnsi="Arial" w:cs="Arial"/>
          <w:sz w:val="20"/>
          <w:szCs w:val="20"/>
        </w:rPr>
        <w:sectPr w:rsidR="009D7865" w:rsidRPr="008177C8" w:rsidSect="00033BB1">
          <w:headerReference w:type="default" r:id="rId50"/>
          <w:footerReference w:type="default" r:id="rId51"/>
          <w:pgSz w:w="12240" w:h="15840" w:code="1"/>
          <w:pgMar w:top="1440" w:right="1440" w:bottom="1440" w:left="1440" w:header="630" w:footer="432" w:gutter="0"/>
          <w:pgNumType w:start="1"/>
          <w:cols w:space="720"/>
          <w:docGrid w:linePitch="360"/>
        </w:sectPr>
      </w:pPr>
    </w:p>
    <w:p w14:paraId="70B2C54E" w14:textId="77777777" w:rsidR="009D7865" w:rsidRPr="008177C8" w:rsidRDefault="009D7865" w:rsidP="009D7865">
      <w:pPr>
        <w:spacing w:after="600" w:line="240" w:lineRule="auto"/>
        <w:jc w:val="center"/>
        <w:rPr>
          <w:rFonts w:ascii="Arial" w:hAnsi="Arial" w:cs="Arial"/>
          <w:b/>
          <w:sz w:val="20"/>
          <w:szCs w:val="20"/>
        </w:rPr>
      </w:pPr>
      <w:r w:rsidRPr="008177C8">
        <w:rPr>
          <w:rFonts w:ascii="Arial" w:hAnsi="Arial" w:cs="Arial"/>
          <w:b/>
          <w:sz w:val="20"/>
          <w:szCs w:val="20"/>
        </w:rPr>
        <w:lastRenderedPageBreak/>
        <w:t>BUDGET</w:t>
      </w:r>
    </w:p>
    <w:p w14:paraId="154830E8" w14:textId="77777777" w:rsidR="009D7865" w:rsidRPr="008177C8" w:rsidRDefault="009D7865" w:rsidP="009D7865">
      <w:pPr>
        <w:spacing w:after="480" w:line="240" w:lineRule="auto"/>
        <w:ind w:left="288" w:right="720"/>
        <w:jc w:val="both"/>
        <w:rPr>
          <w:rFonts w:ascii="Arial" w:hAnsi="Arial" w:cs="Arial"/>
          <w:sz w:val="20"/>
          <w:szCs w:val="20"/>
        </w:rPr>
      </w:pPr>
      <w:r w:rsidRPr="008177C8">
        <w:rPr>
          <w:rFonts w:ascii="Arial" w:hAnsi="Arial" w:cs="Arial"/>
          <w:sz w:val="20"/>
          <w:szCs w:val="20"/>
        </w:rPr>
        <w:t>Grantee signature on the Face Sheet confirms commitment to expend all funds no later than the Grant End Date. If uncertain of the ability to expend all funds the Grantee Representative must contact the Commerce Representative by email no later than three months prior to Grant End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2"/>
        <w:gridCol w:w="1440"/>
        <w:gridCol w:w="1440"/>
      </w:tblGrid>
      <w:tr w:rsidR="009D7865" w:rsidRPr="008177C8" w14:paraId="3CC1E2A6" w14:textId="77777777" w:rsidTr="00033BB1">
        <w:trPr>
          <w:trHeight w:val="432"/>
        </w:trPr>
        <w:tc>
          <w:tcPr>
            <w:tcW w:w="5472" w:type="dxa"/>
            <w:tcBorders>
              <w:top w:val="single" w:sz="4" w:space="0" w:color="auto"/>
              <w:left w:val="single" w:sz="4" w:space="0" w:color="auto"/>
              <w:bottom w:val="nil"/>
              <w:right w:val="nil"/>
            </w:tcBorders>
            <w:vAlign w:val="bottom"/>
            <w:hideMark/>
          </w:tcPr>
          <w:p w14:paraId="0D88F998" w14:textId="77777777" w:rsidR="009D7865" w:rsidRPr="008177C8" w:rsidRDefault="009D7865" w:rsidP="00033BB1">
            <w:pPr>
              <w:spacing w:after="0" w:line="240" w:lineRule="auto"/>
              <w:ind w:left="144"/>
              <w:jc w:val="both"/>
              <w:rPr>
                <w:rFonts w:ascii="Arial" w:hAnsi="Arial" w:cs="Arial"/>
                <w:b/>
                <w:sz w:val="20"/>
                <w:szCs w:val="20"/>
              </w:rPr>
            </w:pPr>
            <w:r w:rsidRPr="008177C8">
              <w:rPr>
                <w:rFonts w:ascii="Arial" w:hAnsi="Arial" w:cs="Arial"/>
                <w:b/>
                <w:sz w:val="20"/>
                <w:szCs w:val="20"/>
              </w:rPr>
              <w:t>ADMINISTRATION</w:t>
            </w:r>
          </w:p>
        </w:tc>
        <w:tc>
          <w:tcPr>
            <w:tcW w:w="1440" w:type="dxa"/>
            <w:tcBorders>
              <w:top w:val="single" w:sz="4" w:space="0" w:color="auto"/>
              <w:left w:val="nil"/>
              <w:bottom w:val="nil"/>
              <w:right w:val="nil"/>
            </w:tcBorders>
            <w:shd w:val="clear" w:color="auto" w:fill="808080"/>
            <w:vAlign w:val="bottom"/>
          </w:tcPr>
          <w:p w14:paraId="5ADBF05E" w14:textId="77777777" w:rsidR="009D7865" w:rsidRPr="008177C8" w:rsidRDefault="009D7865" w:rsidP="00033BB1">
            <w:pPr>
              <w:spacing w:after="0" w:line="240" w:lineRule="auto"/>
              <w:jc w:val="both"/>
              <w:rPr>
                <w:rFonts w:ascii="Arial" w:hAnsi="Arial" w:cs="Arial"/>
                <w:b/>
                <w:sz w:val="20"/>
                <w:szCs w:val="20"/>
                <w:highlight w:val="yellow"/>
              </w:rPr>
            </w:pPr>
          </w:p>
        </w:tc>
        <w:tc>
          <w:tcPr>
            <w:tcW w:w="1440" w:type="dxa"/>
            <w:tcBorders>
              <w:top w:val="single" w:sz="4" w:space="0" w:color="auto"/>
              <w:left w:val="nil"/>
              <w:bottom w:val="nil"/>
              <w:right w:val="single" w:sz="4" w:space="0" w:color="auto"/>
            </w:tcBorders>
            <w:vAlign w:val="bottom"/>
            <w:hideMark/>
          </w:tcPr>
          <w:p w14:paraId="42A1302C" w14:textId="77777777" w:rsidR="009D7865" w:rsidRPr="008177C8" w:rsidRDefault="009D7865" w:rsidP="00033BB1">
            <w:pPr>
              <w:spacing w:after="0" w:line="240" w:lineRule="auto"/>
              <w:jc w:val="both"/>
              <w:rPr>
                <w:rFonts w:ascii="Arial" w:hAnsi="Arial" w:cs="Arial"/>
                <w:b/>
                <w:sz w:val="20"/>
                <w:szCs w:val="20"/>
              </w:rPr>
            </w:pPr>
            <w:r w:rsidRPr="008177C8">
              <w:rPr>
                <w:rFonts w:ascii="Arial" w:hAnsi="Arial" w:cs="Arial"/>
                <w:b/>
                <w:sz w:val="20"/>
                <w:szCs w:val="20"/>
              </w:rPr>
              <w:t>$</w:t>
            </w:r>
          </w:p>
        </w:tc>
      </w:tr>
      <w:tr w:rsidR="009D7865" w:rsidRPr="008177C8" w14:paraId="7142D204" w14:textId="77777777" w:rsidTr="00033BB1">
        <w:trPr>
          <w:trHeight w:val="20"/>
        </w:trPr>
        <w:tc>
          <w:tcPr>
            <w:tcW w:w="5472" w:type="dxa"/>
            <w:tcBorders>
              <w:top w:val="nil"/>
              <w:left w:val="single" w:sz="4" w:space="0" w:color="auto"/>
              <w:bottom w:val="nil"/>
              <w:right w:val="nil"/>
            </w:tcBorders>
            <w:shd w:val="clear" w:color="auto" w:fill="808080"/>
            <w:vAlign w:val="center"/>
          </w:tcPr>
          <w:p w14:paraId="7520CBE6" w14:textId="77777777" w:rsidR="009D7865" w:rsidRPr="008177C8" w:rsidRDefault="009D7865" w:rsidP="00033BB1">
            <w:pPr>
              <w:spacing w:after="0" w:line="240" w:lineRule="auto"/>
              <w:ind w:left="144"/>
              <w:jc w:val="both"/>
              <w:rPr>
                <w:rFonts w:ascii="Arial" w:hAnsi="Arial" w:cs="Arial"/>
                <w:sz w:val="20"/>
                <w:szCs w:val="20"/>
                <w:highlight w:val="lightGray"/>
              </w:rPr>
            </w:pPr>
          </w:p>
        </w:tc>
        <w:tc>
          <w:tcPr>
            <w:tcW w:w="1440" w:type="dxa"/>
            <w:tcBorders>
              <w:top w:val="nil"/>
              <w:left w:val="nil"/>
              <w:bottom w:val="nil"/>
              <w:right w:val="nil"/>
            </w:tcBorders>
            <w:shd w:val="clear" w:color="auto" w:fill="808080"/>
            <w:vAlign w:val="center"/>
          </w:tcPr>
          <w:p w14:paraId="063B2F58" w14:textId="77777777" w:rsidR="009D7865" w:rsidRPr="008177C8" w:rsidRDefault="009D7865" w:rsidP="00033BB1">
            <w:pPr>
              <w:spacing w:after="0" w:line="240" w:lineRule="auto"/>
              <w:jc w:val="both"/>
              <w:rPr>
                <w:rFonts w:ascii="Arial" w:hAnsi="Arial" w:cs="Arial"/>
                <w:sz w:val="20"/>
                <w:szCs w:val="20"/>
                <w:highlight w:val="yellow"/>
              </w:rPr>
            </w:pPr>
          </w:p>
        </w:tc>
        <w:tc>
          <w:tcPr>
            <w:tcW w:w="1440" w:type="dxa"/>
            <w:tcBorders>
              <w:top w:val="nil"/>
              <w:left w:val="nil"/>
              <w:bottom w:val="nil"/>
              <w:right w:val="single" w:sz="4" w:space="0" w:color="auto"/>
            </w:tcBorders>
            <w:shd w:val="clear" w:color="auto" w:fill="808080"/>
            <w:vAlign w:val="center"/>
          </w:tcPr>
          <w:p w14:paraId="2793EEF4" w14:textId="77777777" w:rsidR="009D7865" w:rsidRPr="008177C8" w:rsidRDefault="009D7865" w:rsidP="00033BB1">
            <w:pPr>
              <w:spacing w:after="0" w:line="240" w:lineRule="auto"/>
              <w:jc w:val="both"/>
              <w:rPr>
                <w:rFonts w:ascii="Arial" w:hAnsi="Arial" w:cs="Arial"/>
                <w:sz w:val="20"/>
                <w:szCs w:val="20"/>
              </w:rPr>
            </w:pPr>
          </w:p>
        </w:tc>
      </w:tr>
      <w:tr w:rsidR="009D7865" w:rsidRPr="008177C8" w14:paraId="44231BCA" w14:textId="77777777" w:rsidTr="00C5544E">
        <w:trPr>
          <w:trHeight w:val="432"/>
        </w:trPr>
        <w:tc>
          <w:tcPr>
            <w:tcW w:w="5472" w:type="dxa"/>
            <w:tcBorders>
              <w:top w:val="nil"/>
              <w:left w:val="single" w:sz="4" w:space="0" w:color="auto"/>
              <w:bottom w:val="single" w:sz="4" w:space="0" w:color="auto"/>
              <w:right w:val="nil"/>
            </w:tcBorders>
            <w:vAlign w:val="bottom"/>
            <w:hideMark/>
          </w:tcPr>
          <w:p w14:paraId="2B7FD951" w14:textId="77777777" w:rsidR="009D7865" w:rsidRPr="008177C8" w:rsidRDefault="009D7865" w:rsidP="00033BB1">
            <w:pPr>
              <w:spacing w:after="0" w:line="240" w:lineRule="auto"/>
              <w:ind w:left="144"/>
              <w:jc w:val="both"/>
              <w:rPr>
                <w:rFonts w:ascii="Arial" w:hAnsi="Arial" w:cs="Arial"/>
                <w:b/>
                <w:sz w:val="20"/>
                <w:szCs w:val="20"/>
              </w:rPr>
            </w:pPr>
            <w:r w:rsidRPr="008177C8">
              <w:rPr>
                <w:rFonts w:ascii="Arial" w:hAnsi="Arial" w:cs="Arial"/>
                <w:b/>
                <w:sz w:val="20"/>
                <w:szCs w:val="20"/>
              </w:rPr>
              <w:t>PROGRAM OPERATIONS</w:t>
            </w:r>
          </w:p>
        </w:tc>
        <w:tc>
          <w:tcPr>
            <w:tcW w:w="1440" w:type="dxa"/>
            <w:tcBorders>
              <w:top w:val="nil"/>
              <w:left w:val="nil"/>
              <w:bottom w:val="nil"/>
              <w:right w:val="nil"/>
            </w:tcBorders>
            <w:shd w:val="clear" w:color="auto" w:fill="auto"/>
            <w:vAlign w:val="bottom"/>
            <w:hideMark/>
          </w:tcPr>
          <w:p w14:paraId="62C0C7A0" w14:textId="76BC004D" w:rsidR="009D7865" w:rsidRPr="00C5544E" w:rsidRDefault="00C5544E" w:rsidP="00033BB1">
            <w:pPr>
              <w:spacing w:after="0" w:line="240" w:lineRule="auto"/>
              <w:jc w:val="both"/>
              <w:rPr>
                <w:rFonts w:ascii="Arial" w:hAnsi="Arial" w:cs="Arial"/>
                <w:b/>
                <w:sz w:val="20"/>
                <w:szCs w:val="20"/>
                <w:highlight w:val="yellow"/>
              </w:rPr>
            </w:pPr>
            <w:r w:rsidRPr="00E30BC9">
              <w:rPr>
                <w:rFonts w:ascii="Arial" w:hAnsi="Arial" w:cs="Arial"/>
                <w:b/>
                <w:sz w:val="20"/>
                <w:szCs w:val="20"/>
              </w:rPr>
              <w:t>$</w:t>
            </w:r>
          </w:p>
        </w:tc>
        <w:tc>
          <w:tcPr>
            <w:tcW w:w="1440" w:type="dxa"/>
            <w:tcBorders>
              <w:top w:val="nil"/>
              <w:left w:val="nil"/>
              <w:bottom w:val="nil"/>
              <w:right w:val="single" w:sz="4" w:space="0" w:color="auto"/>
            </w:tcBorders>
            <w:shd w:val="clear" w:color="auto" w:fill="808080"/>
            <w:vAlign w:val="bottom"/>
          </w:tcPr>
          <w:p w14:paraId="18B71EBE" w14:textId="77777777" w:rsidR="009D7865" w:rsidRPr="008177C8" w:rsidRDefault="009D7865" w:rsidP="00033BB1">
            <w:pPr>
              <w:spacing w:after="0" w:line="240" w:lineRule="auto"/>
              <w:jc w:val="both"/>
              <w:rPr>
                <w:rFonts w:ascii="Arial" w:hAnsi="Arial" w:cs="Arial"/>
                <w:b/>
                <w:sz w:val="20"/>
                <w:szCs w:val="20"/>
                <w:highlight w:val="yellow"/>
              </w:rPr>
            </w:pPr>
          </w:p>
        </w:tc>
      </w:tr>
      <w:tr w:rsidR="009D7865" w:rsidRPr="008177C8" w14:paraId="23503AF5" w14:textId="77777777" w:rsidTr="00033BB1">
        <w:trPr>
          <w:trHeight w:val="432"/>
        </w:trPr>
        <w:tc>
          <w:tcPr>
            <w:tcW w:w="5472" w:type="dxa"/>
            <w:tcBorders>
              <w:top w:val="single" w:sz="4" w:space="0" w:color="auto"/>
              <w:left w:val="single" w:sz="4" w:space="0" w:color="auto"/>
              <w:bottom w:val="single" w:sz="4" w:space="0" w:color="auto"/>
              <w:right w:val="nil"/>
            </w:tcBorders>
            <w:vAlign w:val="bottom"/>
            <w:hideMark/>
          </w:tcPr>
          <w:p w14:paraId="11EDFA23" w14:textId="77777777" w:rsidR="009D7865" w:rsidRPr="008177C8" w:rsidRDefault="009D7865" w:rsidP="009D7865">
            <w:pPr>
              <w:numPr>
                <w:ilvl w:val="0"/>
                <w:numId w:val="42"/>
              </w:numPr>
              <w:spacing w:after="0" w:line="240" w:lineRule="auto"/>
              <w:ind w:left="720"/>
              <w:jc w:val="both"/>
              <w:rPr>
                <w:rFonts w:ascii="Arial" w:hAnsi="Arial" w:cs="Arial"/>
                <w:sz w:val="20"/>
                <w:szCs w:val="20"/>
              </w:rPr>
            </w:pPr>
            <w:r w:rsidRPr="008177C8">
              <w:rPr>
                <w:rFonts w:ascii="Arial" w:hAnsi="Arial" w:cs="Arial"/>
                <w:b/>
                <w:sz w:val="20"/>
                <w:szCs w:val="20"/>
              </w:rPr>
              <w:t>Health and Safety Related Repair Measures</w:t>
            </w:r>
          </w:p>
        </w:tc>
        <w:tc>
          <w:tcPr>
            <w:tcW w:w="1440" w:type="dxa"/>
            <w:tcBorders>
              <w:top w:val="nil"/>
              <w:left w:val="nil"/>
              <w:bottom w:val="nil"/>
              <w:right w:val="nil"/>
            </w:tcBorders>
            <w:shd w:val="clear" w:color="auto" w:fill="808080"/>
            <w:vAlign w:val="bottom"/>
          </w:tcPr>
          <w:p w14:paraId="71A1DDD0" w14:textId="77777777" w:rsidR="009D7865" w:rsidRPr="008177C8" w:rsidRDefault="009D7865" w:rsidP="00033BB1">
            <w:pPr>
              <w:spacing w:after="0" w:line="240" w:lineRule="auto"/>
              <w:jc w:val="both"/>
              <w:rPr>
                <w:rFonts w:ascii="Arial" w:hAnsi="Arial" w:cs="Arial"/>
                <w:b/>
                <w:sz w:val="20"/>
                <w:szCs w:val="20"/>
                <w:highlight w:val="black"/>
              </w:rPr>
            </w:pPr>
          </w:p>
        </w:tc>
        <w:tc>
          <w:tcPr>
            <w:tcW w:w="1440" w:type="dxa"/>
            <w:tcBorders>
              <w:top w:val="nil"/>
              <w:left w:val="nil"/>
              <w:bottom w:val="single" w:sz="4" w:space="0" w:color="auto"/>
              <w:right w:val="single" w:sz="4" w:space="0" w:color="auto"/>
            </w:tcBorders>
            <w:vAlign w:val="bottom"/>
            <w:hideMark/>
          </w:tcPr>
          <w:p w14:paraId="69C7713E" w14:textId="77777777" w:rsidR="009D7865" w:rsidRPr="008177C8" w:rsidRDefault="009D7865" w:rsidP="00033BB1">
            <w:pPr>
              <w:spacing w:after="0" w:line="240" w:lineRule="auto"/>
              <w:jc w:val="both"/>
              <w:rPr>
                <w:rFonts w:ascii="Arial" w:hAnsi="Arial" w:cs="Arial"/>
                <w:b/>
                <w:sz w:val="20"/>
                <w:szCs w:val="20"/>
              </w:rPr>
            </w:pPr>
          </w:p>
        </w:tc>
      </w:tr>
      <w:tr w:rsidR="009D7865" w:rsidRPr="008177C8" w14:paraId="1B34B5DC" w14:textId="77777777" w:rsidTr="00033BB1">
        <w:trPr>
          <w:trHeight w:val="432"/>
        </w:trPr>
        <w:tc>
          <w:tcPr>
            <w:tcW w:w="5472" w:type="dxa"/>
            <w:tcBorders>
              <w:top w:val="single" w:sz="4" w:space="0" w:color="auto"/>
              <w:left w:val="single" w:sz="4" w:space="0" w:color="auto"/>
              <w:bottom w:val="single" w:sz="4" w:space="0" w:color="auto"/>
              <w:right w:val="nil"/>
            </w:tcBorders>
            <w:vAlign w:val="bottom"/>
          </w:tcPr>
          <w:p w14:paraId="57F27DE7" w14:textId="77777777" w:rsidR="009D7865" w:rsidRPr="008177C8" w:rsidRDefault="009D7865" w:rsidP="00033BB1">
            <w:pPr>
              <w:spacing w:after="0" w:line="240" w:lineRule="auto"/>
              <w:ind w:left="720"/>
              <w:jc w:val="both"/>
              <w:rPr>
                <w:rFonts w:ascii="Arial" w:hAnsi="Arial" w:cs="Arial"/>
                <w:b/>
                <w:sz w:val="20"/>
                <w:szCs w:val="20"/>
              </w:rPr>
            </w:pPr>
          </w:p>
        </w:tc>
        <w:tc>
          <w:tcPr>
            <w:tcW w:w="1440" w:type="dxa"/>
            <w:tcBorders>
              <w:top w:val="nil"/>
              <w:left w:val="nil"/>
              <w:bottom w:val="nil"/>
              <w:right w:val="nil"/>
            </w:tcBorders>
            <w:shd w:val="clear" w:color="auto" w:fill="808080"/>
            <w:vAlign w:val="bottom"/>
          </w:tcPr>
          <w:p w14:paraId="0CD4E9E7" w14:textId="77777777" w:rsidR="009D7865" w:rsidRPr="008177C8" w:rsidRDefault="009D7865" w:rsidP="00033BB1">
            <w:pPr>
              <w:spacing w:after="0" w:line="240" w:lineRule="auto"/>
              <w:jc w:val="both"/>
              <w:rPr>
                <w:rFonts w:ascii="Arial" w:hAnsi="Arial" w:cs="Arial"/>
                <w:b/>
                <w:sz w:val="20"/>
                <w:szCs w:val="20"/>
                <w:highlight w:val="black"/>
              </w:rPr>
            </w:pPr>
          </w:p>
        </w:tc>
        <w:tc>
          <w:tcPr>
            <w:tcW w:w="1440" w:type="dxa"/>
            <w:tcBorders>
              <w:top w:val="single" w:sz="4" w:space="0" w:color="auto"/>
              <w:left w:val="nil"/>
              <w:bottom w:val="single" w:sz="4" w:space="0" w:color="auto"/>
              <w:right w:val="single" w:sz="4" w:space="0" w:color="auto"/>
            </w:tcBorders>
            <w:vAlign w:val="bottom"/>
          </w:tcPr>
          <w:p w14:paraId="5F1DF45E" w14:textId="77777777" w:rsidR="009D7865" w:rsidRPr="008177C8" w:rsidRDefault="009D7865" w:rsidP="00033BB1">
            <w:pPr>
              <w:spacing w:after="0" w:line="240" w:lineRule="auto"/>
              <w:jc w:val="both"/>
              <w:rPr>
                <w:rFonts w:ascii="Arial" w:hAnsi="Arial" w:cs="Arial"/>
                <w:b/>
                <w:sz w:val="20"/>
                <w:szCs w:val="20"/>
              </w:rPr>
            </w:pPr>
          </w:p>
        </w:tc>
      </w:tr>
      <w:tr w:rsidR="009D7865" w:rsidRPr="008177C8" w14:paraId="67E82E08" w14:textId="77777777" w:rsidTr="00033BB1">
        <w:trPr>
          <w:trHeight w:val="260"/>
        </w:trPr>
        <w:tc>
          <w:tcPr>
            <w:tcW w:w="5472" w:type="dxa"/>
            <w:tcBorders>
              <w:top w:val="nil"/>
              <w:left w:val="single" w:sz="4" w:space="0" w:color="auto"/>
              <w:bottom w:val="nil"/>
              <w:right w:val="nil"/>
            </w:tcBorders>
            <w:shd w:val="clear" w:color="auto" w:fill="808080"/>
            <w:vAlign w:val="bottom"/>
          </w:tcPr>
          <w:p w14:paraId="50316820" w14:textId="77777777" w:rsidR="009D7865" w:rsidRPr="008177C8" w:rsidRDefault="009D7865" w:rsidP="00033BB1">
            <w:pPr>
              <w:spacing w:after="0" w:line="240" w:lineRule="auto"/>
              <w:jc w:val="both"/>
              <w:rPr>
                <w:rFonts w:ascii="Arial" w:hAnsi="Arial" w:cs="Arial"/>
                <w:b/>
                <w:sz w:val="20"/>
                <w:szCs w:val="20"/>
              </w:rPr>
            </w:pPr>
          </w:p>
        </w:tc>
        <w:tc>
          <w:tcPr>
            <w:tcW w:w="1440" w:type="dxa"/>
            <w:tcBorders>
              <w:top w:val="nil"/>
              <w:left w:val="nil"/>
              <w:bottom w:val="nil"/>
              <w:right w:val="nil"/>
            </w:tcBorders>
            <w:shd w:val="clear" w:color="auto" w:fill="808080"/>
            <w:vAlign w:val="bottom"/>
          </w:tcPr>
          <w:p w14:paraId="12747E1A" w14:textId="77777777" w:rsidR="009D7865" w:rsidRPr="008177C8" w:rsidRDefault="009D7865" w:rsidP="00033BB1">
            <w:pPr>
              <w:spacing w:after="0" w:line="240" w:lineRule="auto"/>
              <w:jc w:val="both"/>
              <w:rPr>
                <w:rFonts w:ascii="Arial" w:hAnsi="Arial" w:cs="Arial"/>
                <w:b/>
                <w:sz w:val="20"/>
                <w:szCs w:val="20"/>
                <w:highlight w:val="black"/>
              </w:rPr>
            </w:pPr>
          </w:p>
        </w:tc>
        <w:tc>
          <w:tcPr>
            <w:tcW w:w="1440" w:type="dxa"/>
            <w:tcBorders>
              <w:top w:val="nil"/>
              <w:left w:val="nil"/>
              <w:bottom w:val="nil"/>
              <w:right w:val="single" w:sz="4" w:space="0" w:color="auto"/>
            </w:tcBorders>
            <w:shd w:val="clear" w:color="auto" w:fill="808080"/>
          </w:tcPr>
          <w:p w14:paraId="1A166332" w14:textId="77777777" w:rsidR="009D7865" w:rsidRPr="008177C8" w:rsidRDefault="009D7865" w:rsidP="00033BB1">
            <w:pPr>
              <w:spacing w:after="0" w:line="240" w:lineRule="auto"/>
              <w:jc w:val="both"/>
              <w:rPr>
                <w:rFonts w:ascii="Arial" w:hAnsi="Arial" w:cs="Arial"/>
                <w:b/>
                <w:sz w:val="20"/>
                <w:szCs w:val="20"/>
                <w:highlight w:val="yellow"/>
              </w:rPr>
            </w:pPr>
          </w:p>
        </w:tc>
      </w:tr>
      <w:tr w:rsidR="009D7865" w:rsidRPr="008177C8" w14:paraId="00F40B29" w14:textId="77777777" w:rsidTr="00033BB1">
        <w:trPr>
          <w:trHeight w:val="159"/>
        </w:trPr>
        <w:tc>
          <w:tcPr>
            <w:tcW w:w="5472" w:type="dxa"/>
            <w:tcBorders>
              <w:top w:val="double" w:sz="4" w:space="0" w:color="auto"/>
              <w:left w:val="single" w:sz="4" w:space="0" w:color="auto"/>
              <w:bottom w:val="single" w:sz="4" w:space="0" w:color="auto"/>
              <w:right w:val="nil"/>
            </w:tcBorders>
            <w:vAlign w:val="bottom"/>
          </w:tcPr>
          <w:p w14:paraId="513AE3F0" w14:textId="77777777" w:rsidR="009D7865" w:rsidRPr="008177C8" w:rsidRDefault="009D7865" w:rsidP="00033BB1">
            <w:pPr>
              <w:spacing w:after="0" w:line="240" w:lineRule="auto"/>
              <w:jc w:val="both"/>
              <w:rPr>
                <w:rFonts w:ascii="Arial" w:hAnsi="Arial" w:cs="Arial"/>
                <w:b/>
                <w:sz w:val="20"/>
                <w:szCs w:val="20"/>
              </w:rPr>
            </w:pPr>
          </w:p>
        </w:tc>
        <w:tc>
          <w:tcPr>
            <w:tcW w:w="1440" w:type="dxa"/>
            <w:tcBorders>
              <w:top w:val="nil"/>
              <w:left w:val="nil"/>
              <w:bottom w:val="single" w:sz="4" w:space="0" w:color="auto"/>
              <w:right w:val="nil"/>
            </w:tcBorders>
            <w:shd w:val="clear" w:color="auto" w:fill="808080"/>
            <w:vAlign w:val="bottom"/>
          </w:tcPr>
          <w:p w14:paraId="5B4751C4" w14:textId="77777777" w:rsidR="009D7865" w:rsidRPr="008177C8" w:rsidRDefault="009D7865" w:rsidP="00033BB1">
            <w:pPr>
              <w:spacing w:after="0" w:line="240" w:lineRule="auto"/>
              <w:jc w:val="both"/>
              <w:rPr>
                <w:rFonts w:ascii="Arial" w:hAnsi="Arial" w:cs="Arial"/>
                <w:b/>
                <w:sz w:val="20"/>
                <w:szCs w:val="20"/>
                <w:highlight w:val="black"/>
              </w:rPr>
            </w:pPr>
          </w:p>
        </w:tc>
        <w:tc>
          <w:tcPr>
            <w:tcW w:w="1440" w:type="dxa"/>
            <w:tcBorders>
              <w:top w:val="double" w:sz="4" w:space="0" w:color="auto"/>
              <w:left w:val="nil"/>
              <w:bottom w:val="single" w:sz="4" w:space="0" w:color="auto"/>
              <w:right w:val="single" w:sz="4" w:space="0" w:color="auto"/>
            </w:tcBorders>
            <w:vAlign w:val="center"/>
          </w:tcPr>
          <w:p w14:paraId="5A18B567" w14:textId="77777777" w:rsidR="009D7865" w:rsidRPr="008177C8" w:rsidRDefault="009D7865" w:rsidP="00033BB1">
            <w:pPr>
              <w:spacing w:after="0" w:line="240" w:lineRule="auto"/>
              <w:jc w:val="both"/>
              <w:rPr>
                <w:rFonts w:ascii="Arial" w:hAnsi="Arial" w:cs="Arial"/>
                <w:b/>
                <w:sz w:val="20"/>
                <w:szCs w:val="20"/>
              </w:rPr>
            </w:pPr>
          </w:p>
        </w:tc>
      </w:tr>
      <w:tr w:rsidR="009D7865" w:rsidRPr="008177C8" w14:paraId="02349120" w14:textId="77777777" w:rsidTr="00033BB1">
        <w:trPr>
          <w:trHeight w:val="575"/>
        </w:trPr>
        <w:tc>
          <w:tcPr>
            <w:tcW w:w="5472" w:type="dxa"/>
            <w:tcBorders>
              <w:top w:val="double" w:sz="4" w:space="0" w:color="auto"/>
              <w:left w:val="single" w:sz="4" w:space="0" w:color="auto"/>
              <w:bottom w:val="single" w:sz="4" w:space="0" w:color="auto"/>
              <w:right w:val="nil"/>
            </w:tcBorders>
            <w:vAlign w:val="center"/>
            <w:hideMark/>
          </w:tcPr>
          <w:p w14:paraId="2D5CD619" w14:textId="77777777" w:rsidR="009D7865" w:rsidRPr="008177C8" w:rsidRDefault="009D7865" w:rsidP="00033BB1">
            <w:pPr>
              <w:spacing w:after="0" w:line="240" w:lineRule="auto"/>
              <w:jc w:val="both"/>
              <w:rPr>
                <w:rFonts w:ascii="Arial" w:hAnsi="Arial" w:cs="Arial"/>
                <w:b/>
                <w:sz w:val="20"/>
                <w:szCs w:val="20"/>
              </w:rPr>
            </w:pPr>
            <w:r w:rsidRPr="008177C8">
              <w:rPr>
                <w:rFonts w:ascii="Arial" w:hAnsi="Arial" w:cs="Arial"/>
                <w:b/>
                <w:sz w:val="20"/>
                <w:szCs w:val="20"/>
              </w:rPr>
              <w:t>TOTAL BUDGET</w:t>
            </w:r>
          </w:p>
        </w:tc>
        <w:tc>
          <w:tcPr>
            <w:tcW w:w="1440" w:type="dxa"/>
            <w:tcBorders>
              <w:top w:val="nil"/>
              <w:left w:val="nil"/>
              <w:bottom w:val="single" w:sz="4" w:space="0" w:color="auto"/>
              <w:right w:val="nil"/>
            </w:tcBorders>
            <w:shd w:val="clear" w:color="auto" w:fill="808080"/>
          </w:tcPr>
          <w:p w14:paraId="5D8E4B62" w14:textId="77777777" w:rsidR="009D7865" w:rsidRPr="008177C8" w:rsidRDefault="009D7865" w:rsidP="00033BB1">
            <w:pPr>
              <w:spacing w:after="0" w:line="240" w:lineRule="auto"/>
              <w:jc w:val="both"/>
              <w:rPr>
                <w:rFonts w:ascii="Arial" w:hAnsi="Arial" w:cs="Arial"/>
                <w:b/>
                <w:sz w:val="20"/>
                <w:szCs w:val="20"/>
                <w:highlight w:val="black"/>
              </w:rPr>
            </w:pPr>
          </w:p>
        </w:tc>
        <w:tc>
          <w:tcPr>
            <w:tcW w:w="1440" w:type="dxa"/>
            <w:tcBorders>
              <w:top w:val="double" w:sz="4" w:space="0" w:color="auto"/>
              <w:left w:val="nil"/>
              <w:bottom w:val="single" w:sz="4" w:space="0" w:color="auto"/>
              <w:right w:val="single" w:sz="4" w:space="0" w:color="auto"/>
            </w:tcBorders>
            <w:vAlign w:val="center"/>
            <w:hideMark/>
          </w:tcPr>
          <w:p w14:paraId="36EECCD3" w14:textId="77777777" w:rsidR="009D7865" w:rsidRPr="008177C8" w:rsidRDefault="009D7865" w:rsidP="00033BB1">
            <w:pPr>
              <w:spacing w:after="0" w:line="240" w:lineRule="auto"/>
              <w:jc w:val="both"/>
              <w:rPr>
                <w:rFonts w:ascii="Arial" w:hAnsi="Arial" w:cs="Arial"/>
                <w:b/>
                <w:sz w:val="20"/>
                <w:szCs w:val="20"/>
              </w:rPr>
            </w:pPr>
            <w:r w:rsidRPr="008177C8">
              <w:rPr>
                <w:rFonts w:ascii="Arial" w:hAnsi="Arial" w:cs="Arial"/>
                <w:b/>
                <w:sz w:val="20"/>
                <w:szCs w:val="20"/>
              </w:rPr>
              <w:t>$</w:t>
            </w:r>
          </w:p>
        </w:tc>
      </w:tr>
    </w:tbl>
    <w:p w14:paraId="35B01D44" w14:textId="77777777" w:rsidR="009D7865" w:rsidRPr="008177C8" w:rsidRDefault="009D7865" w:rsidP="009D7865">
      <w:pPr>
        <w:spacing w:after="360" w:line="240" w:lineRule="auto"/>
        <w:ind w:left="288"/>
        <w:jc w:val="both"/>
        <w:rPr>
          <w:rFonts w:ascii="Arial" w:hAnsi="Arial" w:cs="Arial"/>
          <w:sz w:val="20"/>
          <w:szCs w:val="20"/>
        </w:rPr>
      </w:pPr>
    </w:p>
    <w:p w14:paraId="405F8CBA" w14:textId="77777777" w:rsidR="009D7865" w:rsidRPr="00C31D6D" w:rsidRDefault="009D7865" w:rsidP="009D7865">
      <w:pPr>
        <w:tabs>
          <w:tab w:val="right" w:leader="dot" w:pos="8640"/>
        </w:tabs>
        <w:spacing w:before="720" w:after="0" w:line="240" w:lineRule="auto"/>
        <w:ind w:left="360"/>
        <w:jc w:val="center"/>
        <w:rPr>
          <w:rFonts w:ascii="Arial" w:hAnsi="Arial" w:cs="Arial"/>
          <w:sz w:val="20"/>
          <w:szCs w:val="20"/>
        </w:rPr>
      </w:pPr>
    </w:p>
    <w:p w14:paraId="39301ACE" w14:textId="77777777" w:rsidR="00EC2C07" w:rsidRPr="00EC2C07" w:rsidRDefault="00EC2C07" w:rsidP="00EC2C07">
      <w:pPr>
        <w:tabs>
          <w:tab w:val="left" w:pos="-720"/>
          <w:tab w:val="left" w:pos="360"/>
          <w:tab w:val="left" w:pos="1800"/>
          <w:tab w:val="left" w:pos="2160"/>
          <w:tab w:val="left" w:pos="2520"/>
          <w:tab w:val="left" w:pos="2880"/>
        </w:tabs>
        <w:spacing w:after="120"/>
        <w:jc w:val="center"/>
        <w:rPr>
          <w:rFonts w:ascii="Arial" w:hAnsi="Arial" w:cs="Arial"/>
          <w:b/>
          <w:sz w:val="20"/>
        </w:rPr>
      </w:pPr>
    </w:p>
    <w:sectPr w:rsidR="00EC2C07" w:rsidRPr="00EC2C07" w:rsidSect="00837899">
      <w:headerReference w:type="first" r:id="rId52"/>
      <w:footerReference w:type="first" r:id="rId53"/>
      <w:pgSz w:w="12240" w:h="15840"/>
      <w:pgMar w:top="1440" w:right="1440" w:bottom="1440" w:left="1440" w:header="720" w:footer="36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9B05C" w14:textId="77777777" w:rsidR="008E435B" w:rsidRDefault="008E435B" w:rsidP="00EB524A">
      <w:pPr>
        <w:spacing w:after="0" w:line="240" w:lineRule="auto"/>
      </w:pPr>
      <w:r>
        <w:separator/>
      </w:r>
    </w:p>
  </w:endnote>
  <w:endnote w:type="continuationSeparator" w:id="0">
    <w:p w14:paraId="2E4D4E90" w14:textId="77777777" w:rsidR="008E435B" w:rsidRDefault="008E435B" w:rsidP="00EB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Raleway">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91768"/>
      <w:docPartObj>
        <w:docPartGallery w:val="Page Numbers (Bottom of Page)"/>
        <w:docPartUnique/>
      </w:docPartObj>
    </w:sdtPr>
    <w:sdtEndPr>
      <w:rPr>
        <w:noProof/>
      </w:rPr>
    </w:sdtEndPr>
    <w:sdtContent>
      <w:p w14:paraId="4A0FC39C" w14:textId="7991010F" w:rsidR="008E435B" w:rsidRDefault="008E435B">
        <w:pPr>
          <w:pStyle w:val="Footer"/>
          <w:jc w:val="right"/>
        </w:pPr>
      </w:p>
    </w:sdtContent>
  </w:sdt>
  <w:p w14:paraId="50E8A154" w14:textId="77777777" w:rsidR="008E435B" w:rsidRPr="004D7BFE" w:rsidRDefault="008E435B">
    <w:pPr>
      <w:pStyle w:val="Footer"/>
      <w:rPr>
        <w:rFonts w:ascii="Arial" w:hAnsi="Arial" w:cs="Arial"/>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6E10" w14:textId="77777777" w:rsidR="008E435B" w:rsidRPr="001D67FC" w:rsidRDefault="008E435B">
    <w:pPr>
      <w:pStyle w:val="Footer"/>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2F2F" w14:textId="77777777" w:rsidR="008E435B" w:rsidRPr="008D2F32" w:rsidRDefault="008E435B" w:rsidP="00033B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8A11" w14:textId="41776370" w:rsidR="008E435B" w:rsidRPr="00680884" w:rsidRDefault="008E435B" w:rsidP="00033BB1">
    <w:pPr>
      <w:pStyle w:val="Footer"/>
      <w:tabs>
        <w:tab w:val="right" w:pos="8928"/>
      </w:tabs>
      <w:jc w:val="center"/>
      <w:rPr>
        <w:rFonts w:cs="Arial"/>
        <w:sz w:val="20"/>
        <w:szCs w:val="20"/>
      </w:rPr>
    </w:pPr>
    <w:r w:rsidRPr="00680884">
      <w:rPr>
        <w:rStyle w:val="PageNumber"/>
        <w:rFonts w:cs="Arial"/>
        <w:sz w:val="20"/>
        <w:szCs w:val="20"/>
      </w:rPr>
      <w:fldChar w:fldCharType="begin"/>
    </w:r>
    <w:r w:rsidRPr="00680884">
      <w:rPr>
        <w:rStyle w:val="PageNumber"/>
        <w:rFonts w:cs="Arial"/>
        <w:sz w:val="20"/>
        <w:szCs w:val="20"/>
      </w:rPr>
      <w:instrText xml:space="preserve"> PAGE </w:instrText>
    </w:r>
    <w:r w:rsidRPr="00680884">
      <w:rPr>
        <w:rStyle w:val="PageNumber"/>
        <w:rFonts w:cs="Arial"/>
        <w:sz w:val="20"/>
        <w:szCs w:val="20"/>
      </w:rPr>
      <w:fldChar w:fldCharType="separate"/>
    </w:r>
    <w:r w:rsidR="00E547EF">
      <w:rPr>
        <w:rStyle w:val="PageNumber"/>
        <w:rFonts w:cs="Arial"/>
        <w:noProof/>
        <w:sz w:val="20"/>
        <w:szCs w:val="20"/>
      </w:rPr>
      <w:t>i</w:t>
    </w:r>
    <w:r w:rsidRPr="00680884">
      <w:rPr>
        <w:rStyle w:val="PageNumber"/>
        <w:rFonts w:cs="Arial"/>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2A865" w14:textId="77777777" w:rsidR="008E435B" w:rsidRPr="000C2DA9" w:rsidRDefault="008E435B" w:rsidP="00033BB1">
    <w:pPr>
      <w:pStyle w:val="Footer"/>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71807" w14:textId="4048DF6A" w:rsidR="008E435B" w:rsidRPr="00E12DE8" w:rsidRDefault="008E435B" w:rsidP="00D067CE">
    <w:pPr>
      <w:pStyle w:val="Footer"/>
      <w:tabs>
        <w:tab w:val="right" w:pos="10080"/>
      </w:tabs>
      <w:jc w:val="center"/>
      <w:rPr>
        <w:rFonts w:ascii="Arial" w:hAnsi="Arial" w:cs="Arial"/>
        <w:sz w:val="20"/>
        <w:szCs w:val="20"/>
      </w:rPr>
    </w:pPr>
    <w:r w:rsidRPr="00E12DE8">
      <w:rPr>
        <w:rFonts w:ascii="Arial" w:hAnsi="Arial" w:cs="Arial"/>
        <w:sz w:val="20"/>
        <w:szCs w:val="20"/>
      </w:rPr>
      <w:t>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282E" w14:textId="44A35C08" w:rsidR="008E435B" w:rsidRPr="00E12DE8" w:rsidRDefault="008E435B">
    <w:pPr>
      <w:pStyle w:val="Footer"/>
      <w:tabs>
        <w:tab w:val="right" w:pos="9072"/>
      </w:tabs>
      <w:jc w:val="both"/>
      <w:rPr>
        <w:rFonts w:ascii="Arial" w:hAnsi="Arial" w:cs="Arial"/>
        <w:sz w:val="20"/>
        <w:szCs w:val="20"/>
      </w:rPr>
    </w:pPr>
    <w:r w:rsidRPr="00E12DE8">
      <w:rPr>
        <w:rStyle w:val="PageNumber"/>
        <w:rFonts w:ascii="Arial" w:hAnsi="Arial" w:cs="Arial"/>
        <w:sz w:val="20"/>
        <w:szCs w:val="20"/>
      </w:rPr>
      <w:t>G</w:t>
    </w:r>
    <w:r w:rsidRPr="00E12DE8">
      <w:rPr>
        <w:rStyle w:val="PageNumber"/>
        <w:rFonts w:ascii="Arial" w:hAnsi="Arial" w:cs="Arial"/>
      </w:rPr>
      <w:t>rant Number: ##-#####-###</w:t>
    </w:r>
    <w:r w:rsidRPr="00E12DE8">
      <w:rPr>
        <w:rStyle w:val="PageNumber"/>
        <w:rFonts w:ascii="Arial" w:hAnsi="Arial" w:cs="Arial"/>
        <w:sz w:val="20"/>
        <w:szCs w:val="20"/>
      </w:rPr>
      <w:tab/>
    </w:r>
    <w:r w:rsidRPr="00E12DE8">
      <w:rPr>
        <w:rStyle w:val="PageNumber"/>
        <w:rFonts w:ascii="Arial" w:hAnsi="Arial" w:cs="Arial"/>
        <w:sz w:val="20"/>
        <w:szCs w:val="20"/>
      </w:rPr>
      <w:fldChar w:fldCharType="begin"/>
    </w:r>
    <w:r w:rsidRPr="00E12DE8">
      <w:rPr>
        <w:rStyle w:val="PageNumber"/>
        <w:rFonts w:ascii="Arial" w:hAnsi="Arial" w:cs="Arial"/>
        <w:sz w:val="20"/>
        <w:szCs w:val="20"/>
      </w:rPr>
      <w:instrText xml:space="preserve"> PAGE </w:instrText>
    </w:r>
    <w:r w:rsidRPr="00E12DE8">
      <w:rPr>
        <w:rStyle w:val="PageNumber"/>
        <w:rFonts w:ascii="Arial" w:hAnsi="Arial" w:cs="Arial"/>
        <w:sz w:val="20"/>
        <w:szCs w:val="20"/>
      </w:rPr>
      <w:fldChar w:fldCharType="separate"/>
    </w:r>
    <w:r w:rsidR="00E547EF">
      <w:rPr>
        <w:rStyle w:val="PageNumber"/>
        <w:rFonts w:ascii="Arial" w:hAnsi="Arial" w:cs="Arial"/>
        <w:noProof/>
        <w:sz w:val="20"/>
        <w:szCs w:val="20"/>
      </w:rPr>
      <w:t>8</w:t>
    </w:r>
    <w:r w:rsidRPr="00E12DE8">
      <w:rPr>
        <w:rStyle w:val="PageNumber"/>
        <w:rFonts w:ascii="Arial" w:hAnsi="Arial" w:cs="Arial"/>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8878" w14:textId="11764127" w:rsidR="008E435B" w:rsidRPr="00E12DE8" w:rsidRDefault="008E435B" w:rsidP="00D067CE">
    <w:pPr>
      <w:pStyle w:val="Footer"/>
      <w:tabs>
        <w:tab w:val="center" w:pos="4320"/>
        <w:tab w:val="right" w:pos="8640"/>
      </w:tabs>
      <w:rPr>
        <w:rFonts w:ascii="Arial" w:hAnsi="Arial" w:cs="Arial"/>
      </w:rPr>
    </w:pPr>
    <w:r>
      <w:rPr>
        <w:rFonts w:ascii="Arial" w:hAnsi="Arial" w:cs="Arial"/>
      </w:rPr>
      <w:t>Grant Number: ##-#####-###</w:t>
    </w:r>
    <w:r>
      <w:rPr>
        <w:rFonts w:ascii="Arial" w:hAnsi="Arial" w:cs="Arial"/>
      </w:rPr>
      <w:tab/>
    </w:r>
    <w:r>
      <w:rPr>
        <w:rFonts w:ascii="Arial" w:hAnsi="Arial" w:cs="Arial"/>
      </w:rPr>
      <w:tab/>
    </w:r>
    <w:r w:rsidRPr="00E12DE8">
      <w:rPr>
        <w:rFonts w:ascii="Arial" w:hAnsi="Arial" w:cs="Arial"/>
      </w:rPr>
      <w:fldChar w:fldCharType="begin"/>
    </w:r>
    <w:r w:rsidRPr="00E12DE8">
      <w:rPr>
        <w:rFonts w:ascii="Arial" w:hAnsi="Arial" w:cs="Arial"/>
      </w:rPr>
      <w:instrText xml:space="preserve"> PAGE   \* MERGEFORMAT </w:instrText>
    </w:r>
    <w:r w:rsidRPr="00E12DE8">
      <w:rPr>
        <w:rFonts w:ascii="Arial" w:hAnsi="Arial" w:cs="Arial"/>
      </w:rPr>
      <w:fldChar w:fldCharType="separate"/>
    </w:r>
    <w:r w:rsidR="00E547EF">
      <w:rPr>
        <w:rFonts w:ascii="Arial" w:hAnsi="Arial" w:cs="Arial"/>
        <w:noProof/>
      </w:rPr>
      <w:t>17</w:t>
    </w:r>
    <w:r w:rsidRPr="00E12DE8">
      <w:rPr>
        <w:rFonts w:ascii="Arial" w:hAnsi="Arial" w:cs="Arial"/>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CFC5" w14:textId="77777777" w:rsidR="008E435B" w:rsidRPr="00233B32" w:rsidRDefault="008E435B">
    <w:pPr>
      <w:pStyle w:val="Footer"/>
      <w:rPr>
        <w:rFonts w:ascii="Arial" w:hAnsi="Arial" w:cs="Arial"/>
        <w:sz w:val="20"/>
        <w:szCs w:val="20"/>
      </w:rPr>
    </w:pPr>
    <w:r w:rsidRPr="00233B32">
      <w:rPr>
        <w:rFonts w:ascii="Arial" w:hAnsi="Arial" w:cs="Arial"/>
        <w:sz w:val="20"/>
        <w:szCs w:val="20"/>
      </w:rPr>
      <w:t>G</w:t>
    </w:r>
    <w:r>
      <w:rPr>
        <w:rFonts w:ascii="Arial" w:hAnsi="Arial" w:cs="Arial"/>
      </w:rPr>
      <w:t>rant Number: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A7A7" w14:textId="77777777" w:rsidR="008E435B" w:rsidRDefault="008E435B" w:rsidP="00D067CE"/>
  <w:p w14:paraId="17689B65" w14:textId="77777777" w:rsidR="008E435B" w:rsidRPr="00233B32" w:rsidRDefault="008E435B" w:rsidP="00D067CE">
    <w:pPr>
      <w:pStyle w:val="Footer"/>
      <w:rPr>
        <w:rFonts w:ascii="Arial" w:hAnsi="Arial" w:cs="Arial"/>
        <w:sz w:val="20"/>
        <w:szCs w:val="20"/>
      </w:rPr>
    </w:pPr>
    <w:r w:rsidRPr="00233B32">
      <w:rPr>
        <w:rFonts w:ascii="Arial" w:hAnsi="Arial" w:cs="Arial"/>
        <w:sz w:val="20"/>
        <w:szCs w:val="20"/>
      </w:rPr>
      <w:t>G</w:t>
    </w:r>
    <w:r>
      <w:rPr>
        <w:rFonts w:ascii="Arial" w:hAnsi="Arial" w:cs="Arial"/>
      </w:rPr>
      <w:t>rant Number: ##-#####-###</w:t>
    </w:r>
  </w:p>
  <w:p w14:paraId="789E4EA6" w14:textId="6DA580C3" w:rsidR="008E435B" w:rsidRPr="00E12DE8" w:rsidRDefault="008E435B" w:rsidP="00D067CE">
    <w:pPr>
      <w:pStyle w:val="Footer"/>
      <w:tabs>
        <w:tab w:val="right" w:pos="10080"/>
      </w:tabs>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1DDB" w14:textId="77777777" w:rsidR="008E435B" w:rsidRPr="004D7BFE" w:rsidRDefault="008E435B">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589F" w14:textId="7C432978" w:rsidR="008E435B" w:rsidRDefault="008E435B">
    <w:pPr>
      <w:pStyle w:val="Footer"/>
      <w:jc w:val="right"/>
    </w:pPr>
  </w:p>
  <w:p w14:paraId="0F3A6F5B" w14:textId="77777777" w:rsidR="008E435B" w:rsidRDefault="008E43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040267"/>
      <w:docPartObj>
        <w:docPartGallery w:val="Page Numbers (Bottom of Page)"/>
        <w:docPartUnique/>
      </w:docPartObj>
    </w:sdtPr>
    <w:sdtEndPr>
      <w:rPr>
        <w:noProof/>
      </w:rPr>
    </w:sdtEndPr>
    <w:sdtContent>
      <w:p w14:paraId="0EF994A5" w14:textId="316E2DE3" w:rsidR="008E435B" w:rsidRDefault="008E435B">
        <w:pPr>
          <w:pStyle w:val="Footer"/>
          <w:jc w:val="right"/>
        </w:pPr>
        <w:r>
          <w:fldChar w:fldCharType="begin"/>
        </w:r>
        <w:r>
          <w:instrText xml:space="preserve"> PAGE   \* MERGEFORMAT </w:instrText>
        </w:r>
        <w:r>
          <w:fldChar w:fldCharType="separate"/>
        </w:r>
        <w:r w:rsidR="00E547EF">
          <w:rPr>
            <w:noProof/>
          </w:rPr>
          <w:t>14</w:t>
        </w:r>
        <w:r>
          <w:rPr>
            <w:noProof/>
          </w:rPr>
          <w:fldChar w:fldCharType="end"/>
        </w:r>
      </w:p>
    </w:sdtContent>
  </w:sdt>
  <w:p w14:paraId="12B75545" w14:textId="77777777" w:rsidR="008E435B" w:rsidRDefault="008E43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367947"/>
      <w:docPartObj>
        <w:docPartGallery w:val="Page Numbers (Bottom of Page)"/>
        <w:docPartUnique/>
      </w:docPartObj>
    </w:sdtPr>
    <w:sdtEndPr>
      <w:rPr>
        <w:noProof/>
      </w:rPr>
    </w:sdtEndPr>
    <w:sdtContent>
      <w:p w14:paraId="6B30B995" w14:textId="7DEC079D" w:rsidR="008E435B" w:rsidRDefault="008E435B">
        <w:pPr>
          <w:pStyle w:val="Footer"/>
          <w:jc w:val="right"/>
        </w:pPr>
        <w:r>
          <w:fldChar w:fldCharType="begin"/>
        </w:r>
        <w:r>
          <w:instrText xml:space="preserve"> PAGE   \* MERGEFORMAT </w:instrText>
        </w:r>
        <w:r>
          <w:fldChar w:fldCharType="separate"/>
        </w:r>
        <w:r w:rsidR="00E547EF">
          <w:rPr>
            <w:noProof/>
          </w:rPr>
          <w:t>1</w:t>
        </w:r>
        <w:r>
          <w:rPr>
            <w:noProof/>
          </w:rPr>
          <w:fldChar w:fldCharType="end"/>
        </w:r>
      </w:p>
    </w:sdtContent>
  </w:sdt>
  <w:p w14:paraId="691F60BB" w14:textId="77777777" w:rsidR="008E435B" w:rsidRDefault="008E43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DB99" w14:textId="7C71C683" w:rsidR="008E435B" w:rsidRDefault="008E435B">
    <w:pPr>
      <w:pStyle w:val="Footer"/>
      <w:jc w:val="right"/>
    </w:pPr>
  </w:p>
  <w:p w14:paraId="103C73F2" w14:textId="77777777" w:rsidR="008E435B" w:rsidRDefault="008E435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990426"/>
      <w:docPartObj>
        <w:docPartGallery w:val="Page Numbers (Bottom of Page)"/>
        <w:docPartUnique/>
      </w:docPartObj>
    </w:sdtPr>
    <w:sdtEndPr>
      <w:rPr>
        <w:noProof/>
      </w:rPr>
    </w:sdtEndPr>
    <w:sdtContent>
      <w:p w14:paraId="4CCCCFC5" w14:textId="088505CF" w:rsidR="008E435B" w:rsidRDefault="008E435B">
        <w:pPr>
          <w:pStyle w:val="Footer"/>
          <w:jc w:val="right"/>
        </w:pPr>
      </w:p>
    </w:sdtContent>
  </w:sdt>
  <w:p w14:paraId="684B891D" w14:textId="77777777" w:rsidR="008E435B" w:rsidRDefault="008E435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8FA0" w14:textId="22F4413F" w:rsidR="008E435B" w:rsidRDefault="008E435B">
    <w:pPr>
      <w:pStyle w:val="Footer"/>
      <w:jc w:val="right"/>
    </w:pPr>
  </w:p>
  <w:p w14:paraId="259AE46A" w14:textId="77777777" w:rsidR="008E435B" w:rsidRDefault="008E435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2F4B" w14:textId="77777777" w:rsidR="008E435B" w:rsidRPr="00FA7117" w:rsidRDefault="008E435B" w:rsidP="00033BB1">
    <w:pPr>
      <w:pStyle w:val="Footer"/>
      <w:rPr>
        <w:rFonts w:cs="Tahoma"/>
      </w:rPr>
    </w:pPr>
    <w:r w:rsidRPr="00FA7117">
      <w:rPr>
        <w:rFonts w:cs="Tahoma"/>
      </w:rPr>
      <w:t>www.</w:t>
    </w:r>
    <w:r>
      <w:rPr>
        <w:rFonts w:cs="Tahoma"/>
      </w:rPr>
      <w:t>commerce.</w:t>
    </w:r>
    <w:r w:rsidRPr="00FA7117">
      <w:rPr>
        <w:rFonts w:cs="Tahoma"/>
      </w:rPr>
      <w:t>wa.gov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8456" w14:textId="77777777" w:rsidR="008E435B" w:rsidRDefault="008E435B" w:rsidP="00EB524A">
      <w:pPr>
        <w:spacing w:after="0" w:line="240" w:lineRule="auto"/>
      </w:pPr>
      <w:r>
        <w:separator/>
      </w:r>
    </w:p>
  </w:footnote>
  <w:footnote w:type="continuationSeparator" w:id="0">
    <w:p w14:paraId="15D9A5F4" w14:textId="77777777" w:rsidR="008E435B" w:rsidRDefault="008E435B" w:rsidP="00EB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61BB" w14:textId="6ED21B80" w:rsidR="008E435B" w:rsidRDefault="008E435B">
    <w:pPr>
      <w:pStyle w:val="Header"/>
    </w:pPr>
    <w:r w:rsidRPr="00EB524A">
      <w:rPr>
        <w:rFonts w:ascii="Arial" w:hAnsi="Arial" w:cs="Arial"/>
        <w:b/>
        <w:sz w:val="20"/>
        <w:szCs w:val="20"/>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25EF" w14:textId="75955DB0" w:rsidR="008E435B" w:rsidRPr="00F54C32" w:rsidRDefault="008E435B" w:rsidP="00837899">
    <w:pPr>
      <w:pStyle w:val="Header"/>
      <w:jc w:val="right"/>
      <w:rPr>
        <w:rFonts w:ascii="Arial" w:hAnsi="Arial" w:cs="Arial"/>
        <w:sz w:val="20"/>
      </w:rPr>
    </w:pPr>
    <w:r w:rsidRPr="00F54C32">
      <w:rPr>
        <w:rFonts w:ascii="Arial" w:hAnsi="Arial" w:cs="Arial"/>
        <w:sz w:val="20"/>
      </w:rPr>
      <w:t xml:space="preserve">EXHIBIT </w:t>
    </w:r>
    <w:r>
      <w:rPr>
        <w:rFonts w:ascii="Arial" w:hAnsi="Arial" w:cs="Arial"/>
        <w:sz w:val="20"/>
      </w:rPr>
      <w:t>D</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FCB2" w14:textId="77D6472D" w:rsidR="008E435B" w:rsidRPr="00F54C32" w:rsidRDefault="008E435B" w:rsidP="00F54C32">
    <w:pPr>
      <w:pStyle w:val="Header"/>
      <w:jc w:val="right"/>
      <w:rPr>
        <w:rFonts w:ascii="Arial" w:hAnsi="Arial" w:cs="Arial"/>
        <w:sz w:val="20"/>
      </w:rPr>
    </w:pPr>
    <w:r>
      <w:rPr>
        <w:rFonts w:ascii="Arial" w:hAnsi="Arial" w:cs="Arial"/>
        <w:sz w:val="20"/>
      </w:rPr>
      <w:t>EXHIBIT 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EBA9" w14:textId="1EDC749A" w:rsidR="008E435B" w:rsidRPr="00F54C32" w:rsidRDefault="008E435B" w:rsidP="00837899">
    <w:pPr>
      <w:pStyle w:val="Header"/>
      <w:jc w:val="right"/>
      <w:rPr>
        <w:rFonts w:ascii="Arial" w:hAnsi="Arial" w:cs="Arial"/>
        <w:sz w:val="20"/>
      </w:rPr>
    </w:pPr>
    <w:r w:rsidRPr="00F54C32">
      <w:rPr>
        <w:rFonts w:ascii="Arial" w:hAnsi="Arial" w:cs="Arial"/>
        <w:sz w:val="20"/>
      </w:rPr>
      <w:t>EXHIBIT 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8FF1" w14:textId="77777777" w:rsidR="008E435B" w:rsidRPr="00B52F15" w:rsidRDefault="008E435B" w:rsidP="00033BB1">
    <w:pPr>
      <w:pStyle w:val="Header"/>
      <w:jc w:val="right"/>
      <w:rPr>
        <w:sz w:val="18"/>
        <w:szCs w:val="18"/>
      </w:rPr>
    </w:pPr>
    <w:r w:rsidRPr="00746DDD">
      <w:rPr>
        <w:sz w:val="18"/>
        <w:szCs w:val="18"/>
      </w:rPr>
      <w:t>G</w:t>
    </w:r>
    <w:r>
      <w:rPr>
        <w:sz w:val="18"/>
        <w:szCs w:val="18"/>
      </w:rPr>
      <w:t>rant Number: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1E8E" w14:textId="77777777" w:rsidR="008E435B" w:rsidRPr="003F7613" w:rsidRDefault="008E435B" w:rsidP="00033BB1">
    <w:pPr>
      <w:pStyle w:val="Header"/>
      <w:jc w:val="center"/>
      <w:rPr>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5DAF" w14:textId="77777777" w:rsidR="008E435B" w:rsidRPr="00AD15A3" w:rsidRDefault="008E435B" w:rsidP="00033BB1">
    <w:pPr>
      <w:pStyle w:val="Header"/>
      <w:rPr>
        <w:sz w:val="16"/>
        <w:szCs w:val="16"/>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20225" w14:textId="77777777" w:rsidR="008E435B" w:rsidRPr="008177C8" w:rsidRDefault="008E435B" w:rsidP="00033BB1">
    <w:pPr>
      <w:tabs>
        <w:tab w:val="right" w:leader="dot" w:pos="8640"/>
      </w:tabs>
      <w:spacing w:after="0"/>
      <w:jc w:val="center"/>
      <w:rPr>
        <w:rFonts w:ascii="Arial" w:hAnsi="Arial" w:cs="Arial"/>
        <w:b/>
        <w:sz w:val="20"/>
      </w:rPr>
    </w:pPr>
    <w:r w:rsidRPr="008177C8">
      <w:rPr>
        <w:rFonts w:ascii="Arial" w:hAnsi="Arial" w:cs="Arial"/>
        <w:b/>
        <w:sz w:val="20"/>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06EA" w14:textId="77777777" w:rsidR="008E435B" w:rsidRPr="005223CD" w:rsidRDefault="008E435B" w:rsidP="00033BB1">
    <w:pPr>
      <w:pStyle w:val="Header"/>
      <w:spacing w:after="360"/>
      <w:jc w:val="center"/>
      <w:rPr>
        <w:b/>
        <w:sz w:val="20"/>
        <w:szCs w:val="20"/>
      </w:rPr>
    </w:pPr>
  </w:p>
  <w:p w14:paraId="5D3102D1" w14:textId="77777777" w:rsidR="008E435B" w:rsidRPr="000C2DA9" w:rsidRDefault="008E435B" w:rsidP="00033BB1">
    <w:pPr>
      <w:pStyle w:val="Header"/>
      <w:jc w:val="center"/>
      <w:rPr>
        <w:b/>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19060" w14:textId="77777777" w:rsidR="008E435B" w:rsidRPr="008D2F32" w:rsidRDefault="008E435B" w:rsidP="00033BB1">
    <w:pPr>
      <w:pStyle w:val="Header"/>
      <w:jc w:val="center"/>
      <w:rPr>
        <w:rFonts w:ascii="Arial" w:hAnsi="Arial" w:cs="Arial"/>
        <w:b/>
        <w:sz w:val="20"/>
        <w:szCs w:val="20"/>
      </w:rPr>
    </w:pPr>
    <w:r w:rsidRPr="008D2F32">
      <w:rPr>
        <w:rFonts w:ascii="Arial" w:hAnsi="Arial" w:cs="Arial"/>
        <w:b/>
        <w:sz w:val="20"/>
        <w:szCs w:val="20"/>
      </w:rPr>
      <w:t>FACE SHEET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9455" w14:textId="77777777" w:rsidR="008E435B" w:rsidRPr="006C0173" w:rsidRDefault="008E435B" w:rsidP="00033BB1">
    <w:pPr>
      <w:pStyle w:val="Header"/>
      <w:jc w:val="center"/>
      <w:rPr>
        <w:rFonts w:ascii="Arial" w:hAnsi="Arial" w:cs="Arial"/>
        <w:b/>
        <w:sz w:val="20"/>
        <w:szCs w:val="20"/>
      </w:rPr>
    </w:pPr>
    <w:r w:rsidRPr="006C0173">
      <w:rPr>
        <w:rFonts w:ascii="Arial" w:hAnsi="Arial" w:cs="Arial"/>
        <w:b/>
        <w:sz w:val="20"/>
        <w:szCs w:val="20"/>
      </w:rPr>
      <w:t>SPECIAL TERMS AND CONDITIONS</w:t>
    </w:r>
  </w:p>
  <w:p w14:paraId="2C7E7ADD" w14:textId="77777777" w:rsidR="008E435B" w:rsidRDefault="008E435B" w:rsidP="00033BB1">
    <w:pPr>
      <w:spacing w:after="0"/>
      <w:jc w:val="center"/>
      <w:rPr>
        <w:rFonts w:ascii="Arial" w:hAnsi="Arial" w:cs="Arial"/>
        <w:b/>
        <w:bCs/>
      </w:rPr>
    </w:pPr>
    <w:r>
      <w:rPr>
        <w:rFonts w:ascii="Arial" w:hAnsi="Arial" w:cs="Arial"/>
        <w:b/>
        <w:bCs/>
      </w:rPr>
      <w:t>TRIBAL AGREEMENT</w:t>
    </w:r>
  </w:p>
  <w:p w14:paraId="0B3C3F0A" w14:textId="77777777" w:rsidR="008E435B" w:rsidRPr="006C0173" w:rsidRDefault="008E435B" w:rsidP="00033BB1">
    <w:pPr>
      <w:spacing w:after="0"/>
      <w:jc w:val="center"/>
      <w:rPr>
        <w:rFonts w:ascii="Arial" w:hAnsi="Arial" w:cs="Arial"/>
        <w:b/>
        <w:sz w:val="20"/>
        <w:szCs w:val="20"/>
      </w:rPr>
    </w:pPr>
    <w:r>
      <w:rPr>
        <w:rFonts w:ascii="Arial" w:hAnsi="Arial" w:cs="Arial"/>
        <w:b/>
        <w:bCs/>
      </w:rPr>
      <w:t>STATE FUNDS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7518" w14:textId="394D3539" w:rsidR="008E435B" w:rsidRDefault="008E435B">
    <w:pPr>
      <w:pStyle w:val="Header"/>
    </w:pPr>
    <w:r w:rsidRPr="00EB524A">
      <w:rPr>
        <w:noProof/>
      </w:rPr>
      <w:drawing>
        <wp:inline distT="0" distB="0" distL="0" distR="0" wp14:anchorId="559CCFC8" wp14:editId="522DF5C9">
          <wp:extent cx="2281084" cy="1014668"/>
          <wp:effectExtent l="0" t="0" r="0" b="0"/>
          <wp:docPr id="8" name="Picture 8" descr="C:\Users\marias\AppData\Local\Temp\Temp1_MSWord_Use (1).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s\AppData\Local\Temp\Temp1_MSWord_Use (1).zip\MSWord_Use\Logo_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5675" cy="101671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3037" w14:textId="77777777" w:rsidR="008E435B" w:rsidRPr="006C0173" w:rsidRDefault="008E435B" w:rsidP="00033BB1">
    <w:pPr>
      <w:pStyle w:val="Header"/>
      <w:jc w:val="center"/>
      <w:rPr>
        <w:rFonts w:ascii="Arial" w:hAnsi="Arial" w:cs="Arial"/>
        <w:b/>
        <w:sz w:val="20"/>
        <w:szCs w:val="20"/>
      </w:rPr>
    </w:pPr>
    <w:r>
      <w:rPr>
        <w:rFonts w:ascii="Arial" w:hAnsi="Arial" w:cs="Arial"/>
        <w:b/>
      </w:rPr>
      <w:t>GENERA</w:t>
    </w:r>
    <w:r w:rsidRPr="006C0173">
      <w:rPr>
        <w:rFonts w:ascii="Arial" w:hAnsi="Arial" w:cs="Arial"/>
        <w:b/>
        <w:sz w:val="20"/>
        <w:szCs w:val="20"/>
      </w:rPr>
      <w:t>L TERMS AND CONDITIONS</w:t>
    </w:r>
  </w:p>
  <w:p w14:paraId="313D667A" w14:textId="77777777" w:rsidR="008E435B" w:rsidRDefault="008E435B" w:rsidP="00033BB1">
    <w:pPr>
      <w:spacing w:after="0"/>
      <w:jc w:val="center"/>
      <w:rPr>
        <w:rFonts w:ascii="Arial" w:hAnsi="Arial" w:cs="Arial"/>
        <w:b/>
        <w:bCs/>
      </w:rPr>
    </w:pPr>
    <w:r>
      <w:rPr>
        <w:rFonts w:ascii="Arial" w:hAnsi="Arial" w:cs="Arial"/>
        <w:b/>
        <w:bCs/>
      </w:rPr>
      <w:t>TRIBAL AGREEMENT</w:t>
    </w:r>
  </w:p>
  <w:p w14:paraId="1B912E83" w14:textId="77777777" w:rsidR="008E435B" w:rsidRPr="003E1FC1" w:rsidRDefault="008E435B" w:rsidP="00033BB1">
    <w:pPr>
      <w:spacing w:after="0"/>
      <w:jc w:val="center"/>
      <w:rPr>
        <w:rFonts w:ascii="Arial" w:hAnsi="Arial" w:cs="Arial"/>
        <w:b/>
      </w:rPr>
    </w:pPr>
    <w:r>
      <w:rPr>
        <w:rFonts w:ascii="Arial" w:hAnsi="Arial" w:cs="Arial"/>
        <w:b/>
        <w:bCs/>
      </w:rPr>
      <w:t>STATE FUNDS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490C" w14:textId="77777777" w:rsidR="008E435B" w:rsidRPr="00BA64A4" w:rsidRDefault="008E435B">
    <w:pPr>
      <w:pStyle w:val="Header"/>
      <w:jc w:val="right"/>
      <w:rPr>
        <w:rFonts w:ascii="Arial" w:hAnsi="Arial" w:cs="Arial"/>
        <w:b/>
        <w:sz w:val="20"/>
        <w:szCs w:val="20"/>
      </w:rPr>
    </w:pPr>
    <w:r w:rsidRPr="00BA64A4">
      <w:rPr>
        <w:rFonts w:ascii="Arial" w:hAnsi="Arial" w:cs="Arial"/>
        <w:b/>
      </w:rPr>
      <w:t>ATTACHMENT</w:t>
    </w:r>
    <w:r w:rsidRPr="00BA64A4">
      <w:rPr>
        <w:rFonts w:ascii="Arial" w:hAnsi="Arial" w:cs="Arial"/>
        <w:b/>
        <w:sz w:val="20"/>
        <w:szCs w:val="20"/>
      </w:rPr>
      <w:t xml:space="preserve"> A</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AE28" w14:textId="63C4203C" w:rsidR="008E435B" w:rsidRPr="00D067CE" w:rsidRDefault="008E435B" w:rsidP="00837899">
    <w:pPr>
      <w:pStyle w:val="Header"/>
      <w:jc w:val="right"/>
      <w:rPr>
        <w:rFonts w:ascii="Arial" w:hAnsi="Arial" w:cs="Arial"/>
        <w:b/>
        <w:sz w:val="20"/>
      </w:rPr>
    </w:pPr>
    <w:r w:rsidRPr="00D067CE">
      <w:rPr>
        <w:rFonts w:ascii="Arial" w:hAnsi="Arial" w:cs="Arial"/>
        <w:b/>
        <w:sz w:val="20"/>
      </w:rPr>
      <w:t>ATTACHMENT 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32ED" w14:textId="630EA35C" w:rsidR="008E435B" w:rsidRPr="004D7BFE" w:rsidRDefault="008E435B" w:rsidP="00A03358">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F16D" w14:textId="7A9A610C" w:rsidR="008E435B" w:rsidRPr="00033BB1" w:rsidRDefault="008E435B" w:rsidP="004D7BFE">
    <w:pPr>
      <w:pStyle w:val="Header"/>
      <w:jc w:val="center"/>
      <w:rPr>
        <w:rFonts w:ascii="Arial" w:hAnsi="Arial" w:cs="Arial"/>
        <w:b/>
        <w:sz w:val="20"/>
      </w:rPr>
    </w:pPr>
    <w:r w:rsidRPr="00033BB1">
      <w:rPr>
        <w:rFonts w:ascii="Arial" w:hAnsi="Arial" w:cs="Arial"/>
        <w:b/>
        <w:sz w:val="20"/>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6A51E" w14:textId="00C9E8FA" w:rsidR="008E435B" w:rsidRDefault="008E43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62ABE" w14:textId="05F721D4" w:rsidR="008E435B" w:rsidRPr="00F54C32" w:rsidRDefault="008E435B" w:rsidP="00837899">
    <w:pPr>
      <w:pStyle w:val="Header"/>
      <w:jc w:val="right"/>
      <w:rPr>
        <w:rFonts w:ascii="Arial" w:hAnsi="Arial" w:cs="Arial"/>
        <w:sz w:val="20"/>
      </w:rPr>
    </w:pPr>
    <w:r w:rsidRPr="00F54C32">
      <w:rPr>
        <w:rFonts w:ascii="Arial" w:hAnsi="Arial" w:cs="Arial"/>
        <w:sz w:val="20"/>
      </w:rPr>
      <w:t>EXHIBIT 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F9D6" w14:textId="188A04EE" w:rsidR="008E435B" w:rsidRPr="00F54C32" w:rsidRDefault="008E435B" w:rsidP="00837899">
    <w:pPr>
      <w:pStyle w:val="Header"/>
      <w:jc w:val="right"/>
      <w:rPr>
        <w:rFonts w:ascii="Arial" w:hAnsi="Arial" w:cs="Arial"/>
        <w:sz w:val="20"/>
      </w:rPr>
    </w:pPr>
    <w:r w:rsidRPr="00F54C32">
      <w:rPr>
        <w:rFonts w:ascii="Arial" w:hAnsi="Arial" w:cs="Arial"/>
        <w:sz w:val="20"/>
      </w:rPr>
      <w:t>EXHIBIT B</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554E" w14:textId="10DBD1CC" w:rsidR="008E435B" w:rsidRPr="00F54C32" w:rsidRDefault="008E435B" w:rsidP="00837899">
    <w:pPr>
      <w:pStyle w:val="Header"/>
      <w:jc w:val="right"/>
      <w:rPr>
        <w:rFonts w:ascii="Arial" w:hAnsi="Arial" w:cs="Arial"/>
        <w:sz w:val="20"/>
      </w:rPr>
    </w:pPr>
    <w:r w:rsidRPr="00F54C32">
      <w:rPr>
        <w:rFonts w:ascii="Arial" w:hAnsi="Arial" w:cs="Arial"/>
        <w:sz w:val="20"/>
      </w:rPr>
      <w:t>EXHIBIT C</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40A9" w14:textId="2BFC589C" w:rsidR="008E435B" w:rsidRPr="004D7BFE" w:rsidRDefault="008E435B" w:rsidP="00506571">
    <w:pPr>
      <w:pStyle w:val="Header"/>
      <w:jc w:val="right"/>
      <w:rPr>
        <w:sz w:val="20"/>
      </w:rPr>
    </w:pPr>
    <w:r w:rsidRPr="00F54C32">
      <w:rPr>
        <w:rFonts w:ascii="Arial" w:hAnsi="Arial" w:cs="Arial"/>
        <w:sz w:val="20"/>
      </w:rPr>
      <w:t xml:space="preserve">EXHIBIT </w:t>
    </w:r>
    <w:r>
      <w:rPr>
        <w:rFonts w:ascii="Arial" w:hAnsi="Arial" w:cs="Arial"/>
        <w:sz w:val="20"/>
      </w:rPr>
      <w:t>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E34"/>
    <w:multiLevelType w:val="hybridMultilevel"/>
    <w:tmpl w:val="39CA4B98"/>
    <w:lvl w:ilvl="0" w:tplc="6C0C6B5E">
      <w:start w:val="1"/>
      <w:numFmt w:val="upperLetter"/>
      <w:lvlText w:val="%1."/>
      <w:lvlJc w:val="left"/>
      <w:pPr>
        <w:tabs>
          <w:tab w:val="num" w:pos="1440"/>
        </w:tabs>
        <w:ind w:left="144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95442"/>
    <w:multiLevelType w:val="hybridMultilevel"/>
    <w:tmpl w:val="6C2C2F62"/>
    <w:lvl w:ilvl="0" w:tplc="28DCE630">
      <w:start w:val="1"/>
      <w:numFmt w:val="lowerLetter"/>
      <w:lvlText w:val="%1."/>
      <w:lvlJc w:val="left"/>
      <w:pPr>
        <w:ind w:left="720" w:hanging="360"/>
      </w:pPr>
      <w:rPr>
        <w:rFonts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787B"/>
    <w:multiLevelType w:val="hybridMultilevel"/>
    <w:tmpl w:val="92F07BBA"/>
    <w:lvl w:ilvl="0" w:tplc="11FC5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04319"/>
    <w:multiLevelType w:val="hybridMultilevel"/>
    <w:tmpl w:val="7C483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F58A8"/>
    <w:multiLevelType w:val="hybridMultilevel"/>
    <w:tmpl w:val="BFC80CFC"/>
    <w:lvl w:ilvl="0" w:tplc="63260440">
      <w:start w:val="1"/>
      <w:numFmt w:val="decimal"/>
      <w:lvlText w:val="%1."/>
      <w:lvlJc w:val="left"/>
      <w:pPr>
        <w:tabs>
          <w:tab w:val="num" w:pos="1080"/>
        </w:tabs>
        <w:ind w:left="1080" w:hanging="360"/>
      </w:pPr>
      <w:rPr>
        <w:rFonts w:hint="default"/>
      </w:rPr>
    </w:lvl>
    <w:lvl w:ilvl="1" w:tplc="87A66F04">
      <w:start w:val="1"/>
      <w:numFmt w:val="upperLetter"/>
      <w:lvlText w:val="%2."/>
      <w:lvlJc w:val="left"/>
      <w:pPr>
        <w:tabs>
          <w:tab w:val="num" w:pos="1800"/>
        </w:tabs>
        <w:ind w:left="1800" w:hanging="360"/>
      </w:pPr>
      <w:rPr>
        <w:rFonts w:ascii="Arial" w:hAnsi="Arial" w:hint="default"/>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947487"/>
    <w:multiLevelType w:val="multilevel"/>
    <w:tmpl w:val="4DF65A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FC3168"/>
    <w:multiLevelType w:val="hybridMultilevel"/>
    <w:tmpl w:val="3D28B136"/>
    <w:lvl w:ilvl="0" w:tplc="F6721E9A">
      <w:start w:val="1"/>
      <w:numFmt w:val="decimal"/>
      <w:lvlText w:val="%1."/>
      <w:lvlJc w:val="left"/>
      <w:pPr>
        <w:tabs>
          <w:tab w:val="num" w:pos="360"/>
        </w:tabs>
        <w:ind w:left="360" w:hanging="360"/>
      </w:pPr>
      <w:rPr>
        <w:b/>
        <w:u w:val="none"/>
      </w:rPr>
    </w:lvl>
    <w:lvl w:ilvl="1" w:tplc="47609212">
      <w:start w:val="1"/>
      <w:numFmt w:val="upperLetter"/>
      <w:lvlText w:val="%2."/>
      <w:lvlJc w:val="left"/>
      <w:pPr>
        <w:tabs>
          <w:tab w:val="num" w:pos="1080"/>
        </w:tabs>
        <w:ind w:left="1080" w:hanging="360"/>
      </w:pPr>
      <w:rPr>
        <w:rFonts w:hint="default"/>
      </w:rPr>
    </w:lvl>
    <w:lvl w:ilvl="2" w:tplc="573ABA28">
      <w:start w:val="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99C29CA"/>
    <w:multiLevelType w:val="hybridMultilevel"/>
    <w:tmpl w:val="0C160D5E"/>
    <w:lvl w:ilvl="0" w:tplc="17744624">
      <w:start w:val="1"/>
      <w:numFmt w:val="decimal"/>
      <w:lvlText w:val="%1."/>
      <w:lvlJc w:val="right"/>
      <w:pPr>
        <w:tabs>
          <w:tab w:val="num" w:pos="1440"/>
        </w:tabs>
        <w:ind w:left="1440" w:hanging="648"/>
      </w:pPr>
      <w:rPr>
        <w:rFonts w:ascii="Arial" w:hAnsi="Arial" w:cs="Arial" w:hint="default"/>
        <w:b w:val="0"/>
        <w:i w:val="0"/>
        <w:sz w:val="20"/>
        <w:szCs w:val="20"/>
      </w:rPr>
    </w:lvl>
    <w:lvl w:ilvl="1" w:tplc="5C14F78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9B6F90"/>
    <w:multiLevelType w:val="hybridMultilevel"/>
    <w:tmpl w:val="E5D48FBC"/>
    <w:lvl w:ilvl="0" w:tplc="C7A47E4E">
      <w:start w:val="1"/>
      <w:numFmt w:val="upperLetter"/>
      <w:lvlText w:val="%1."/>
      <w:lvlJc w:val="left"/>
      <w:pPr>
        <w:ind w:left="1120" w:hanging="360"/>
      </w:pPr>
      <w:rPr>
        <w:rFonts w:hint="default"/>
        <w:b/>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1DF03EB0"/>
    <w:multiLevelType w:val="hybridMultilevel"/>
    <w:tmpl w:val="6B04D268"/>
    <w:lvl w:ilvl="0" w:tplc="DDAC9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34713"/>
    <w:multiLevelType w:val="singleLevel"/>
    <w:tmpl w:val="7494B31C"/>
    <w:lvl w:ilvl="0">
      <w:start w:val="1"/>
      <w:numFmt w:val="upperLetter"/>
      <w:lvlText w:val="%1."/>
      <w:lvlJc w:val="left"/>
      <w:pPr>
        <w:ind w:left="360" w:hanging="360"/>
      </w:pPr>
      <w:rPr>
        <w:rFonts w:hint="default"/>
        <w:b/>
      </w:rPr>
    </w:lvl>
  </w:abstractNum>
  <w:abstractNum w:abstractNumId="11" w15:restartNumberingAfterBreak="0">
    <w:nsid w:val="217F4A86"/>
    <w:multiLevelType w:val="hybridMultilevel"/>
    <w:tmpl w:val="13EC905E"/>
    <w:lvl w:ilvl="0" w:tplc="0E38C9D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FB17E6"/>
    <w:multiLevelType w:val="hybridMultilevel"/>
    <w:tmpl w:val="779864F2"/>
    <w:lvl w:ilvl="0" w:tplc="421EC95A">
      <w:start w:val="1"/>
      <w:numFmt w:val="decimal"/>
      <w:lvlText w:val="%1."/>
      <w:lvlJc w:val="left"/>
      <w:pPr>
        <w:ind w:left="720" w:hanging="360"/>
      </w:pPr>
      <w:rPr>
        <w:rFonts w:hint="default"/>
        <w:b/>
      </w:rPr>
    </w:lvl>
    <w:lvl w:ilvl="1" w:tplc="13AAA33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32A14"/>
    <w:multiLevelType w:val="multilevel"/>
    <w:tmpl w:val="D0FE501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31537DBE"/>
    <w:multiLevelType w:val="hybridMultilevel"/>
    <w:tmpl w:val="620E4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FD79B8"/>
    <w:multiLevelType w:val="hybridMultilevel"/>
    <w:tmpl w:val="168404F0"/>
    <w:lvl w:ilvl="0" w:tplc="184A14AE">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776A7"/>
    <w:multiLevelType w:val="hybridMultilevel"/>
    <w:tmpl w:val="4DF66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505193"/>
    <w:multiLevelType w:val="hybridMultilevel"/>
    <w:tmpl w:val="F3B63324"/>
    <w:lvl w:ilvl="0" w:tplc="4912B118">
      <w:start w:val="1"/>
      <w:numFmt w:val="decimal"/>
      <w:lvlText w:val="%1."/>
      <w:lvlJc w:val="right"/>
      <w:pPr>
        <w:tabs>
          <w:tab w:val="num" w:pos="1440"/>
        </w:tabs>
        <w:ind w:left="1440" w:hanging="648"/>
      </w:pPr>
      <w:rPr>
        <w:rFonts w:ascii="Arial" w:hAnsi="Arial" w:cs="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1559B8"/>
    <w:multiLevelType w:val="hybridMultilevel"/>
    <w:tmpl w:val="9F50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128C4"/>
    <w:multiLevelType w:val="hybridMultilevel"/>
    <w:tmpl w:val="0142B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95B5C"/>
    <w:multiLevelType w:val="hybridMultilevel"/>
    <w:tmpl w:val="25AEF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712343"/>
    <w:multiLevelType w:val="hybridMultilevel"/>
    <w:tmpl w:val="96F6ED2A"/>
    <w:lvl w:ilvl="0" w:tplc="F6721E9A">
      <w:start w:val="1"/>
      <w:numFmt w:val="decimal"/>
      <w:lvlText w:val="%1."/>
      <w:lvlJc w:val="left"/>
      <w:pPr>
        <w:tabs>
          <w:tab w:val="num" w:pos="360"/>
        </w:tabs>
        <w:ind w:left="360" w:hanging="360"/>
      </w:pPr>
      <w:rPr>
        <w:b/>
        <w:u w:val="none"/>
      </w:rPr>
    </w:lvl>
    <w:lvl w:ilvl="1" w:tplc="47609212">
      <w:start w:val="1"/>
      <w:numFmt w:val="upperLetter"/>
      <w:lvlText w:val="%2."/>
      <w:lvlJc w:val="left"/>
      <w:pPr>
        <w:tabs>
          <w:tab w:val="num" w:pos="1080"/>
        </w:tabs>
        <w:ind w:left="1080" w:hanging="360"/>
      </w:pPr>
      <w:rPr>
        <w:rFonts w:hint="default"/>
      </w:rPr>
    </w:lvl>
    <w:lvl w:ilvl="2" w:tplc="573ABA28">
      <w:start w:val="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C09623C"/>
    <w:multiLevelType w:val="hybridMultilevel"/>
    <w:tmpl w:val="C9A699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CE6342"/>
    <w:multiLevelType w:val="hybridMultilevel"/>
    <w:tmpl w:val="7EF4D2C2"/>
    <w:lvl w:ilvl="0" w:tplc="04090001">
      <w:start w:val="1"/>
      <w:numFmt w:val="bullet"/>
      <w:lvlText w:val=""/>
      <w:lvlJc w:val="left"/>
      <w:pPr>
        <w:tabs>
          <w:tab w:val="num" w:pos="1440"/>
        </w:tabs>
        <w:ind w:left="144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D55C5A"/>
    <w:multiLevelType w:val="hybridMultilevel"/>
    <w:tmpl w:val="663EE01A"/>
    <w:lvl w:ilvl="0" w:tplc="F448F9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C29BA"/>
    <w:multiLevelType w:val="hybridMultilevel"/>
    <w:tmpl w:val="41C0CEC6"/>
    <w:lvl w:ilvl="0" w:tplc="07D828F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420D68"/>
    <w:multiLevelType w:val="hybridMultilevel"/>
    <w:tmpl w:val="7D7C6A0A"/>
    <w:lvl w:ilvl="0" w:tplc="92D8F69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29167F"/>
    <w:multiLevelType w:val="hybridMultilevel"/>
    <w:tmpl w:val="E38E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66DA2"/>
    <w:multiLevelType w:val="hybridMultilevel"/>
    <w:tmpl w:val="4A88A862"/>
    <w:lvl w:ilvl="0" w:tplc="2ED60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0A76A1"/>
    <w:multiLevelType w:val="hybridMultilevel"/>
    <w:tmpl w:val="5A90E0CE"/>
    <w:lvl w:ilvl="0" w:tplc="F334D67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AA2AAA"/>
    <w:multiLevelType w:val="hybridMultilevel"/>
    <w:tmpl w:val="CC64CA90"/>
    <w:lvl w:ilvl="0" w:tplc="63260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B1334"/>
    <w:multiLevelType w:val="hybridMultilevel"/>
    <w:tmpl w:val="BCC693EE"/>
    <w:lvl w:ilvl="0" w:tplc="A31E4D88">
      <w:start w:val="1"/>
      <w:numFmt w:val="upperLetter"/>
      <w:lvlText w:val="%1."/>
      <w:lvlJc w:val="left"/>
      <w:pPr>
        <w:tabs>
          <w:tab w:val="num" w:pos="720"/>
        </w:tabs>
        <w:ind w:left="720" w:hanging="360"/>
      </w:pPr>
      <w:rPr>
        <w:rFonts w:ascii="Arial" w:hAnsi="Arial" w:cs="Arial"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B661AC"/>
    <w:multiLevelType w:val="hybridMultilevel"/>
    <w:tmpl w:val="3696A076"/>
    <w:lvl w:ilvl="0" w:tplc="70BC5ADE">
      <w:start w:val="13"/>
      <w:numFmt w:val="decimal"/>
      <w:lvlText w:val="%1."/>
      <w:lvlJc w:val="left"/>
      <w:pPr>
        <w:tabs>
          <w:tab w:val="num" w:pos="360"/>
        </w:tabs>
        <w:ind w:left="360" w:hanging="360"/>
      </w:pPr>
      <w:rPr>
        <w:rFonts w:hint="default"/>
        <w:b/>
      </w:rPr>
    </w:lvl>
    <w:lvl w:ilvl="1" w:tplc="28802DD2">
      <w:start w:val="1"/>
      <w:numFmt w:val="decimal"/>
      <w:lvlText w:val="%2."/>
      <w:lvlJc w:val="left"/>
      <w:pPr>
        <w:tabs>
          <w:tab w:val="num" w:pos="1080"/>
        </w:tabs>
        <w:ind w:left="1080" w:hanging="360"/>
      </w:pPr>
      <w:rPr>
        <w:rFonts w:hint="default"/>
        <w:b/>
      </w:rPr>
    </w:lvl>
    <w:lvl w:ilvl="2" w:tplc="676E48A2">
      <w:start w:val="2"/>
      <w:numFmt w:val="upperLetter"/>
      <w:lvlText w:val="%3."/>
      <w:lvlJc w:val="left"/>
      <w:pPr>
        <w:tabs>
          <w:tab w:val="num" w:pos="720"/>
        </w:tabs>
        <w:ind w:left="720" w:hanging="360"/>
      </w:pPr>
      <w:rPr>
        <w:rFonts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5D76F70"/>
    <w:multiLevelType w:val="hybridMultilevel"/>
    <w:tmpl w:val="54C45B72"/>
    <w:lvl w:ilvl="0" w:tplc="97D2BF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294C72"/>
    <w:multiLevelType w:val="multilevel"/>
    <w:tmpl w:val="C756CE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AF0C5A"/>
    <w:multiLevelType w:val="hybridMultilevel"/>
    <w:tmpl w:val="FD4CEDBC"/>
    <w:lvl w:ilvl="0" w:tplc="5C14F7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1433CB"/>
    <w:multiLevelType w:val="hybridMultilevel"/>
    <w:tmpl w:val="DFF2E8FC"/>
    <w:lvl w:ilvl="0" w:tplc="9A88ECE8">
      <w:start w:val="1"/>
      <w:numFmt w:val="upperLetter"/>
      <w:lvlText w:val="%1."/>
      <w:lvlJc w:val="left"/>
      <w:pPr>
        <w:tabs>
          <w:tab w:val="num" w:pos="720"/>
        </w:tabs>
        <w:ind w:left="720" w:hanging="360"/>
      </w:pPr>
      <w:rPr>
        <w:rFonts w:ascii="Arial" w:hAnsi="Arial" w:cs="Arial" w:hint="default"/>
        <w:b/>
        <w:i w:val="0"/>
        <w:sz w:val="20"/>
        <w:szCs w:val="20"/>
      </w:rPr>
    </w:lvl>
    <w:lvl w:ilvl="1" w:tplc="C43CAEC8">
      <w:start w:val="18"/>
      <w:numFmt w:val="decimal"/>
      <w:lvlText w:val="%2."/>
      <w:lvlJc w:val="left"/>
      <w:pPr>
        <w:tabs>
          <w:tab w:val="num" w:pos="1440"/>
        </w:tabs>
        <w:ind w:left="1440" w:hanging="360"/>
      </w:pPr>
      <w:rPr>
        <w:rFonts w:hint="default"/>
        <w:b/>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48666D"/>
    <w:multiLevelType w:val="hybridMultilevel"/>
    <w:tmpl w:val="F4A26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12757"/>
    <w:multiLevelType w:val="multilevel"/>
    <w:tmpl w:val="CFC40EA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39" w15:restartNumberingAfterBreak="0">
    <w:nsid w:val="62E23B00"/>
    <w:multiLevelType w:val="multilevel"/>
    <w:tmpl w:val="55A2BEA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52C2719"/>
    <w:multiLevelType w:val="hybridMultilevel"/>
    <w:tmpl w:val="751298E0"/>
    <w:lvl w:ilvl="0" w:tplc="5C14F78E">
      <w:start w:val="1"/>
      <w:numFmt w:val="upperLetter"/>
      <w:lvlText w:val="%1."/>
      <w:lvlJc w:val="left"/>
      <w:pPr>
        <w:tabs>
          <w:tab w:val="num" w:pos="1080"/>
        </w:tabs>
        <w:ind w:left="1080" w:hanging="720"/>
      </w:pPr>
      <w:rPr>
        <w:rFonts w:hint="default"/>
        <w:b/>
      </w:rPr>
    </w:lvl>
    <w:lvl w:ilvl="1" w:tplc="04090001">
      <w:start w:val="1"/>
      <w:numFmt w:val="bullet"/>
      <w:lvlText w:val=""/>
      <w:lvlJc w:val="left"/>
      <w:pPr>
        <w:tabs>
          <w:tab w:val="num" w:pos="1800"/>
        </w:tabs>
        <w:ind w:left="1800" w:hanging="72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0A5DDD"/>
    <w:multiLevelType w:val="hybridMultilevel"/>
    <w:tmpl w:val="D06E9F92"/>
    <w:lvl w:ilvl="0" w:tplc="27E283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34301"/>
    <w:multiLevelType w:val="hybridMultilevel"/>
    <w:tmpl w:val="B5FC05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2962D65"/>
    <w:multiLevelType w:val="hybridMultilevel"/>
    <w:tmpl w:val="8FD66E0E"/>
    <w:lvl w:ilvl="0" w:tplc="8AA45586">
      <w:start w:val="1"/>
      <w:numFmt w:val="decimal"/>
      <w:lvlText w:val="%1."/>
      <w:lvlJc w:val="left"/>
      <w:pPr>
        <w:tabs>
          <w:tab w:val="num" w:pos="1080"/>
        </w:tabs>
        <w:ind w:left="10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3206CC"/>
    <w:multiLevelType w:val="hybridMultilevel"/>
    <w:tmpl w:val="2DEC07A8"/>
    <w:lvl w:ilvl="0" w:tplc="F61C2D2E">
      <w:start w:val="1"/>
      <w:numFmt w:val="upperLetter"/>
      <w:lvlText w:val="%1."/>
      <w:lvlJc w:val="left"/>
      <w:pPr>
        <w:tabs>
          <w:tab w:val="num" w:pos="1080"/>
        </w:tabs>
        <w:ind w:left="1080" w:hanging="360"/>
      </w:pPr>
      <w:rPr>
        <w:rFonts w:ascii="Arial" w:hAnsi="Arial" w:cs="Arial" w:hint="default"/>
        <w:b/>
        <w:i w:val="0"/>
        <w:sz w:val="20"/>
        <w:szCs w:val="20"/>
      </w:rPr>
    </w:lvl>
    <w:lvl w:ilvl="1" w:tplc="8CC24ED2">
      <w:start w:val="3"/>
      <w:numFmt w:val="decimal"/>
      <w:lvlText w:val="%2."/>
      <w:lvlJc w:val="left"/>
      <w:pPr>
        <w:tabs>
          <w:tab w:val="num" w:pos="360"/>
        </w:tabs>
        <w:ind w:left="360" w:hanging="360"/>
      </w:pPr>
      <w:rPr>
        <w:rFonts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707B95"/>
    <w:multiLevelType w:val="hybridMultilevel"/>
    <w:tmpl w:val="8C0403CC"/>
    <w:lvl w:ilvl="0" w:tplc="AE14A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1D54CE"/>
    <w:multiLevelType w:val="hybridMultilevel"/>
    <w:tmpl w:val="4516B1A6"/>
    <w:lvl w:ilvl="0" w:tplc="B254C10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4"/>
  </w:num>
  <w:num w:numId="3">
    <w:abstractNumId w:val="24"/>
  </w:num>
  <w:num w:numId="4">
    <w:abstractNumId w:val="11"/>
  </w:num>
  <w:num w:numId="5">
    <w:abstractNumId w:val="4"/>
  </w:num>
  <w:num w:numId="6">
    <w:abstractNumId w:val="13"/>
  </w:num>
  <w:num w:numId="7">
    <w:abstractNumId w:val="38"/>
  </w:num>
  <w:num w:numId="8">
    <w:abstractNumId w:val="29"/>
  </w:num>
  <w:num w:numId="9">
    <w:abstractNumId w:val="8"/>
  </w:num>
  <w:num w:numId="10">
    <w:abstractNumId w:val="22"/>
  </w:num>
  <w:num w:numId="11">
    <w:abstractNumId w:val="27"/>
  </w:num>
  <w:num w:numId="12">
    <w:abstractNumId w:val="18"/>
  </w:num>
  <w:num w:numId="13">
    <w:abstractNumId w:val="39"/>
  </w:num>
  <w:num w:numId="14">
    <w:abstractNumId w:val="1"/>
  </w:num>
  <w:num w:numId="15">
    <w:abstractNumId w:val="16"/>
  </w:num>
  <w:num w:numId="16">
    <w:abstractNumId w:val="43"/>
  </w:num>
  <w:num w:numId="17">
    <w:abstractNumId w:val="12"/>
  </w:num>
  <w:num w:numId="18">
    <w:abstractNumId w:val="19"/>
  </w:num>
  <w:num w:numId="19">
    <w:abstractNumId w:val="30"/>
  </w:num>
  <w:num w:numId="20">
    <w:abstractNumId w:val="37"/>
  </w:num>
  <w:num w:numId="21">
    <w:abstractNumId w:val="45"/>
  </w:num>
  <w:num w:numId="22">
    <w:abstractNumId w:val="9"/>
  </w:num>
  <w:num w:numId="23">
    <w:abstractNumId w:val="2"/>
  </w:num>
  <w:num w:numId="24">
    <w:abstractNumId w:val="7"/>
  </w:num>
  <w:num w:numId="25">
    <w:abstractNumId w:val="17"/>
  </w:num>
  <w:num w:numId="26">
    <w:abstractNumId w:val="44"/>
  </w:num>
  <w:num w:numId="27">
    <w:abstractNumId w:val="21"/>
  </w:num>
  <w:num w:numId="28">
    <w:abstractNumId w:val="20"/>
  </w:num>
  <w:num w:numId="29">
    <w:abstractNumId w:val="36"/>
  </w:num>
  <w:num w:numId="30">
    <w:abstractNumId w:val="40"/>
  </w:num>
  <w:num w:numId="31">
    <w:abstractNumId w:val="23"/>
  </w:num>
  <w:num w:numId="32">
    <w:abstractNumId w:val="0"/>
  </w:num>
  <w:num w:numId="33">
    <w:abstractNumId w:val="33"/>
  </w:num>
  <w:num w:numId="34">
    <w:abstractNumId w:val="3"/>
  </w:num>
  <w:num w:numId="35">
    <w:abstractNumId w:val="10"/>
  </w:num>
  <w:num w:numId="36">
    <w:abstractNumId w:val="25"/>
  </w:num>
  <w:num w:numId="37">
    <w:abstractNumId w:val="31"/>
  </w:num>
  <w:num w:numId="38">
    <w:abstractNumId w:val="32"/>
  </w:num>
  <w:num w:numId="39">
    <w:abstractNumId w:val="46"/>
  </w:num>
  <w:num w:numId="40">
    <w:abstractNumId w:val="28"/>
  </w:num>
  <w:num w:numId="41">
    <w:abstractNumId w:val="14"/>
  </w:num>
  <w:num w:numId="42">
    <w:abstractNumId w:val="42"/>
  </w:num>
  <w:num w:numId="43">
    <w:abstractNumId w:val="6"/>
  </w:num>
  <w:num w:numId="44">
    <w:abstractNumId w:val="15"/>
  </w:num>
  <w:num w:numId="45">
    <w:abstractNumId w:val="26"/>
  </w:num>
  <w:num w:numId="46">
    <w:abstractNumId w:val="35"/>
  </w:num>
  <w:num w:numId="4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64"/>
    <w:rsid w:val="000118E6"/>
    <w:rsid w:val="0001690A"/>
    <w:rsid w:val="000173F4"/>
    <w:rsid w:val="00026A3E"/>
    <w:rsid w:val="00033BB1"/>
    <w:rsid w:val="00046A49"/>
    <w:rsid w:val="00070DA1"/>
    <w:rsid w:val="000710A2"/>
    <w:rsid w:val="00072F20"/>
    <w:rsid w:val="000A0032"/>
    <w:rsid w:val="000C082A"/>
    <w:rsid w:val="000F6813"/>
    <w:rsid w:val="00100619"/>
    <w:rsid w:val="001018B1"/>
    <w:rsid w:val="00105E8B"/>
    <w:rsid w:val="00113255"/>
    <w:rsid w:val="00113AD7"/>
    <w:rsid w:val="00115BEC"/>
    <w:rsid w:val="001222FD"/>
    <w:rsid w:val="00122DEC"/>
    <w:rsid w:val="001231F4"/>
    <w:rsid w:val="001460F3"/>
    <w:rsid w:val="00152771"/>
    <w:rsid w:val="00162200"/>
    <w:rsid w:val="001643C2"/>
    <w:rsid w:val="00170E1D"/>
    <w:rsid w:val="001728DA"/>
    <w:rsid w:val="001842B8"/>
    <w:rsid w:val="001849D2"/>
    <w:rsid w:val="00185F29"/>
    <w:rsid w:val="00193005"/>
    <w:rsid w:val="00196EE8"/>
    <w:rsid w:val="001B7AE1"/>
    <w:rsid w:val="001B7DE4"/>
    <w:rsid w:val="001D20C5"/>
    <w:rsid w:val="001D7E43"/>
    <w:rsid w:val="001E08B9"/>
    <w:rsid w:val="001E78B5"/>
    <w:rsid w:val="001F08C0"/>
    <w:rsid w:val="001F62FF"/>
    <w:rsid w:val="00202903"/>
    <w:rsid w:val="00203A92"/>
    <w:rsid w:val="0020547E"/>
    <w:rsid w:val="002107E0"/>
    <w:rsid w:val="002117EA"/>
    <w:rsid w:val="00220DE8"/>
    <w:rsid w:val="00226816"/>
    <w:rsid w:val="00231486"/>
    <w:rsid w:val="0025218E"/>
    <w:rsid w:val="00264DB7"/>
    <w:rsid w:val="0026689D"/>
    <w:rsid w:val="00291357"/>
    <w:rsid w:val="002A4883"/>
    <w:rsid w:val="002B006E"/>
    <w:rsid w:val="002B1482"/>
    <w:rsid w:val="002D284C"/>
    <w:rsid w:val="002D2C81"/>
    <w:rsid w:val="002E7C0E"/>
    <w:rsid w:val="002F22F9"/>
    <w:rsid w:val="002F59AE"/>
    <w:rsid w:val="003052C8"/>
    <w:rsid w:val="00310770"/>
    <w:rsid w:val="00311997"/>
    <w:rsid w:val="00317CCD"/>
    <w:rsid w:val="003229F3"/>
    <w:rsid w:val="00322CF6"/>
    <w:rsid w:val="0032528E"/>
    <w:rsid w:val="003310D8"/>
    <w:rsid w:val="003364AF"/>
    <w:rsid w:val="00345565"/>
    <w:rsid w:val="0036298D"/>
    <w:rsid w:val="00362D50"/>
    <w:rsid w:val="00363FE1"/>
    <w:rsid w:val="00386079"/>
    <w:rsid w:val="003A60C0"/>
    <w:rsid w:val="003B60F9"/>
    <w:rsid w:val="003C1C4B"/>
    <w:rsid w:val="003D2D94"/>
    <w:rsid w:val="003F1214"/>
    <w:rsid w:val="003F41EA"/>
    <w:rsid w:val="003F5D60"/>
    <w:rsid w:val="003F6591"/>
    <w:rsid w:val="003F6D2B"/>
    <w:rsid w:val="00401A04"/>
    <w:rsid w:val="0041623D"/>
    <w:rsid w:val="00434453"/>
    <w:rsid w:val="00435559"/>
    <w:rsid w:val="00437412"/>
    <w:rsid w:val="00457651"/>
    <w:rsid w:val="0046049C"/>
    <w:rsid w:val="00473F15"/>
    <w:rsid w:val="004865E6"/>
    <w:rsid w:val="00494B22"/>
    <w:rsid w:val="004B5EC1"/>
    <w:rsid w:val="004B7CFF"/>
    <w:rsid w:val="004C24F1"/>
    <w:rsid w:val="004C7645"/>
    <w:rsid w:val="004D3227"/>
    <w:rsid w:val="004D526D"/>
    <w:rsid w:val="004D7BFE"/>
    <w:rsid w:val="004E65A9"/>
    <w:rsid w:val="005011C1"/>
    <w:rsid w:val="00503BD4"/>
    <w:rsid w:val="0050438D"/>
    <w:rsid w:val="00506571"/>
    <w:rsid w:val="00510A3D"/>
    <w:rsid w:val="00510B9C"/>
    <w:rsid w:val="00513DAD"/>
    <w:rsid w:val="005231E8"/>
    <w:rsid w:val="00533B04"/>
    <w:rsid w:val="00533E74"/>
    <w:rsid w:val="00534937"/>
    <w:rsid w:val="00536C81"/>
    <w:rsid w:val="00545A56"/>
    <w:rsid w:val="0055722B"/>
    <w:rsid w:val="00563929"/>
    <w:rsid w:val="00565789"/>
    <w:rsid w:val="005676C8"/>
    <w:rsid w:val="00575D30"/>
    <w:rsid w:val="00577BE1"/>
    <w:rsid w:val="005858BD"/>
    <w:rsid w:val="005902D5"/>
    <w:rsid w:val="0059142B"/>
    <w:rsid w:val="005935D9"/>
    <w:rsid w:val="00594DEB"/>
    <w:rsid w:val="005A0FC6"/>
    <w:rsid w:val="005A2EE0"/>
    <w:rsid w:val="005B5012"/>
    <w:rsid w:val="005B7932"/>
    <w:rsid w:val="005C313F"/>
    <w:rsid w:val="005D1F52"/>
    <w:rsid w:val="005D3176"/>
    <w:rsid w:val="005D52F4"/>
    <w:rsid w:val="005E24BD"/>
    <w:rsid w:val="005F754E"/>
    <w:rsid w:val="00604288"/>
    <w:rsid w:val="00617632"/>
    <w:rsid w:val="0062070E"/>
    <w:rsid w:val="006212C6"/>
    <w:rsid w:val="006239F5"/>
    <w:rsid w:val="00623F1A"/>
    <w:rsid w:val="006252C5"/>
    <w:rsid w:val="00625BB6"/>
    <w:rsid w:val="006262A6"/>
    <w:rsid w:val="00631964"/>
    <w:rsid w:val="00637B8A"/>
    <w:rsid w:val="00652904"/>
    <w:rsid w:val="00652FDF"/>
    <w:rsid w:val="0065614A"/>
    <w:rsid w:val="0065722D"/>
    <w:rsid w:val="00671805"/>
    <w:rsid w:val="0067214B"/>
    <w:rsid w:val="006849DD"/>
    <w:rsid w:val="00685DE1"/>
    <w:rsid w:val="00690464"/>
    <w:rsid w:val="006A31F5"/>
    <w:rsid w:val="006B3A3F"/>
    <w:rsid w:val="006C1C06"/>
    <w:rsid w:val="006D28E7"/>
    <w:rsid w:val="006F5921"/>
    <w:rsid w:val="00702D77"/>
    <w:rsid w:val="00702E7E"/>
    <w:rsid w:val="007139CB"/>
    <w:rsid w:val="0072411B"/>
    <w:rsid w:val="00725B14"/>
    <w:rsid w:val="00730C5D"/>
    <w:rsid w:val="007420C1"/>
    <w:rsid w:val="00744647"/>
    <w:rsid w:val="00751441"/>
    <w:rsid w:val="00754A4D"/>
    <w:rsid w:val="007667C5"/>
    <w:rsid w:val="00771F8E"/>
    <w:rsid w:val="00776AEE"/>
    <w:rsid w:val="00786692"/>
    <w:rsid w:val="00796797"/>
    <w:rsid w:val="007A20AC"/>
    <w:rsid w:val="007A5840"/>
    <w:rsid w:val="007B43B7"/>
    <w:rsid w:val="007B44D7"/>
    <w:rsid w:val="007B46B0"/>
    <w:rsid w:val="007B4B8C"/>
    <w:rsid w:val="007C0F62"/>
    <w:rsid w:val="007C40C0"/>
    <w:rsid w:val="007D3077"/>
    <w:rsid w:val="007D3582"/>
    <w:rsid w:val="007E54DE"/>
    <w:rsid w:val="00803ECA"/>
    <w:rsid w:val="00807111"/>
    <w:rsid w:val="00815DDE"/>
    <w:rsid w:val="00824A2D"/>
    <w:rsid w:val="008251DE"/>
    <w:rsid w:val="00836169"/>
    <w:rsid w:val="00837899"/>
    <w:rsid w:val="00845C3D"/>
    <w:rsid w:val="00852C83"/>
    <w:rsid w:val="0086571F"/>
    <w:rsid w:val="008775D1"/>
    <w:rsid w:val="00886696"/>
    <w:rsid w:val="0089651D"/>
    <w:rsid w:val="0089772C"/>
    <w:rsid w:val="008B14CC"/>
    <w:rsid w:val="008C0C45"/>
    <w:rsid w:val="008D4728"/>
    <w:rsid w:val="008D7503"/>
    <w:rsid w:val="008E109F"/>
    <w:rsid w:val="008E435B"/>
    <w:rsid w:val="008E4E0B"/>
    <w:rsid w:val="008F7BE4"/>
    <w:rsid w:val="009138F0"/>
    <w:rsid w:val="00936EB5"/>
    <w:rsid w:val="00941708"/>
    <w:rsid w:val="009467CB"/>
    <w:rsid w:val="009503D4"/>
    <w:rsid w:val="009521E5"/>
    <w:rsid w:val="00954234"/>
    <w:rsid w:val="0096100A"/>
    <w:rsid w:val="00964116"/>
    <w:rsid w:val="00982C66"/>
    <w:rsid w:val="00985BD0"/>
    <w:rsid w:val="0098715D"/>
    <w:rsid w:val="0099641A"/>
    <w:rsid w:val="0099698E"/>
    <w:rsid w:val="009A2E50"/>
    <w:rsid w:val="009B6029"/>
    <w:rsid w:val="009B74E8"/>
    <w:rsid w:val="009C53E8"/>
    <w:rsid w:val="009D195B"/>
    <w:rsid w:val="009D4B72"/>
    <w:rsid w:val="009D7865"/>
    <w:rsid w:val="009D7A66"/>
    <w:rsid w:val="009E7C3B"/>
    <w:rsid w:val="009F650D"/>
    <w:rsid w:val="00A03124"/>
    <w:rsid w:val="00A03358"/>
    <w:rsid w:val="00A05C9A"/>
    <w:rsid w:val="00A20196"/>
    <w:rsid w:val="00A25093"/>
    <w:rsid w:val="00A266D1"/>
    <w:rsid w:val="00A3483F"/>
    <w:rsid w:val="00A410EA"/>
    <w:rsid w:val="00A42DEB"/>
    <w:rsid w:val="00A4643C"/>
    <w:rsid w:val="00A50118"/>
    <w:rsid w:val="00A53E21"/>
    <w:rsid w:val="00A562AA"/>
    <w:rsid w:val="00A648BA"/>
    <w:rsid w:val="00A82CC4"/>
    <w:rsid w:val="00A94A8D"/>
    <w:rsid w:val="00A973D6"/>
    <w:rsid w:val="00AC2D5E"/>
    <w:rsid w:val="00AC3288"/>
    <w:rsid w:val="00AC433A"/>
    <w:rsid w:val="00AE2D66"/>
    <w:rsid w:val="00AE479F"/>
    <w:rsid w:val="00AE58C6"/>
    <w:rsid w:val="00AE7ED6"/>
    <w:rsid w:val="00AF0670"/>
    <w:rsid w:val="00AF46EC"/>
    <w:rsid w:val="00B0728D"/>
    <w:rsid w:val="00B10E10"/>
    <w:rsid w:val="00B15DA9"/>
    <w:rsid w:val="00B2570E"/>
    <w:rsid w:val="00B27624"/>
    <w:rsid w:val="00B32A5E"/>
    <w:rsid w:val="00B352F4"/>
    <w:rsid w:val="00B4148F"/>
    <w:rsid w:val="00B41C06"/>
    <w:rsid w:val="00B43F95"/>
    <w:rsid w:val="00B4464A"/>
    <w:rsid w:val="00B468C0"/>
    <w:rsid w:val="00B62F8E"/>
    <w:rsid w:val="00B713CD"/>
    <w:rsid w:val="00B74718"/>
    <w:rsid w:val="00B80C1C"/>
    <w:rsid w:val="00B80E05"/>
    <w:rsid w:val="00BC0C20"/>
    <w:rsid w:val="00BC4AA8"/>
    <w:rsid w:val="00BC5079"/>
    <w:rsid w:val="00BD27E2"/>
    <w:rsid w:val="00BD33B2"/>
    <w:rsid w:val="00BD44B1"/>
    <w:rsid w:val="00BE0391"/>
    <w:rsid w:val="00BE0AF3"/>
    <w:rsid w:val="00BF7A73"/>
    <w:rsid w:val="00C00130"/>
    <w:rsid w:val="00C06A89"/>
    <w:rsid w:val="00C1117A"/>
    <w:rsid w:val="00C24021"/>
    <w:rsid w:val="00C25171"/>
    <w:rsid w:val="00C35530"/>
    <w:rsid w:val="00C40240"/>
    <w:rsid w:val="00C42689"/>
    <w:rsid w:val="00C47820"/>
    <w:rsid w:val="00C5544E"/>
    <w:rsid w:val="00C576C0"/>
    <w:rsid w:val="00C63606"/>
    <w:rsid w:val="00C66B6B"/>
    <w:rsid w:val="00C91D12"/>
    <w:rsid w:val="00C93D3E"/>
    <w:rsid w:val="00CC6AE3"/>
    <w:rsid w:val="00CD4096"/>
    <w:rsid w:val="00CE24CF"/>
    <w:rsid w:val="00CF1962"/>
    <w:rsid w:val="00D05A3C"/>
    <w:rsid w:val="00D067CE"/>
    <w:rsid w:val="00D14F74"/>
    <w:rsid w:val="00D220D3"/>
    <w:rsid w:val="00D23E85"/>
    <w:rsid w:val="00D307FB"/>
    <w:rsid w:val="00D37DC1"/>
    <w:rsid w:val="00D44897"/>
    <w:rsid w:val="00D47124"/>
    <w:rsid w:val="00D578A9"/>
    <w:rsid w:val="00D8265D"/>
    <w:rsid w:val="00D86EE6"/>
    <w:rsid w:val="00D923C6"/>
    <w:rsid w:val="00DA074F"/>
    <w:rsid w:val="00DA23CA"/>
    <w:rsid w:val="00DA328A"/>
    <w:rsid w:val="00DA3353"/>
    <w:rsid w:val="00DA659A"/>
    <w:rsid w:val="00DB5B0D"/>
    <w:rsid w:val="00DD51D1"/>
    <w:rsid w:val="00DE548D"/>
    <w:rsid w:val="00DE7960"/>
    <w:rsid w:val="00DF1B86"/>
    <w:rsid w:val="00DF3B62"/>
    <w:rsid w:val="00E03C1F"/>
    <w:rsid w:val="00E1543F"/>
    <w:rsid w:val="00E30BC9"/>
    <w:rsid w:val="00E35334"/>
    <w:rsid w:val="00E367EE"/>
    <w:rsid w:val="00E44941"/>
    <w:rsid w:val="00E4729C"/>
    <w:rsid w:val="00E520EE"/>
    <w:rsid w:val="00E53734"/>
    <w:rsid w:val="00E53F1F"/>
    <w:rsid w:val="00E547EF"/>
    <w:rsid w:val="00E60521"/>
    <w:rsid w:val="00E668C2"/>
    <w:rsid w:val="00E67EC4"/>
    <w:rsid w:val="00E9209C"/>
    <w:rsid w:val="00E924F8"/>
    <w:rsid w:val="00E93394"/>
    <w:rsid w:val="00EB0A70"/>
    <w:rsid w:val="00EB524A"/>
    <w:rsid w:val="00EC1AFE"/>
    <w:rsid w:val="00EC2C07"/>
    <w:rsid w:val="00ED59D5"/>
    <w:rsid w:val="00EE183C"/>
    <w:rsid w:val="00EE2AEE"/>
    <w:rsid w:val="00EF5023"/>
    <w:rsid w:val="00EF6167"/>
    <w:rsid w:val="00F033B8"/>
    <w:rsid w:val="00F04476"/>
    <w:rsid w:val="00F05430"/>
    <w:rsid w:val="00F055A0"/>
    <w:rsid w:val="00F05B62"/>
    <w:rsid w:val="00F06828"/>
    <w:rsid w:val="00F157F8"/>
    <w:rsid w:val="00F16885"/>
    <w:rsid w:val="00F32465"/>
    <w:rsid w:val="00F37BE4"/>
    <w:rsid w:val="00F509E0"/>
    <w:rsid w:val="00F54C32"/>
    <w:rsid w:val="00F66C98"/>
    <w:rsid w:val="00F70A38"/>
    <w:rsid w:val="00F82841"/>
    <w:rsid w:val="00F82AA9"/>
    <w:rsid w:val="00F86814"/>
    <w:rsid w:val="00F94C6A"/>
    <w:rsid w:val="00F964F9"/>
    <w:rsid w:val="00F96E5D"/>
    <w:rsid w:val="00FA2196"/>
    <w:rsid w:val="00FA6BE6"/>
    <w:rsid w:val="00FB3168"/>
    <w:rsid w:val="00FB6F52"/>
    <w:rsid w:val="00FC552F"/>
    <w:rsid w:val="00FD3E62"/>
    <w:rsid w:val="00FD7D81"/>
    <w:rsid w:val="00FE092F"/>
    <w:rsid w:val="00FE34A2"/>
    <w:rsid w:val="00FF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A9F771"/>
  <w15:chartTrackingRefBased/>
  <w15:docId w15:val="{421321E2-A283-49B0-AA32-C6D4E202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64"/>
  </w:style>
  <w:style w:type="paragraph" w:styleId="Heading1">
    <w:name w:val="heading 1"/>
    <w:basedOn w:val="Normal"/>
    <w:next w:val="Normal"/>
    <w:link w:val="Heading1Char"/>
    <w:uiPriority w:val="9"/>
    <w:qFormat/>
    <w:rsid w:val="00033BB1"/>
    <w:pPr>
      <w:keepNext/>
      <w:keepLines/>
      <w:spacing w:before="120" w:after="120" w:line="240" w:lineRule="auto"/>
      <w:outlineLvl w:val="0"/>
    </w:pPr>
    <w:rPr>
      <w:rFonts w:ascii="Arial" w:eastAsiaTheme="majorEastAsia" w:hAnsi="Arial" w:cstheme="majorBidi"/>
      <w:b/>
      <w:color w:val="000000" w:themeColor="text1"/>
      <w:sz w:val="24"/>
      <w:szCs w:val="36"/>
      <w:u w:val="single"/>
    </w:rPr>
  </w:style>
  <w:style w:type="paragraph" w:styleId="Heading2">
    <w:name w:val="heading 2"/>
    <w:basedOn w:val="Normal"/>
    <w:next w:val="Normal"/>
    <w:link w:val="Heading2Char"/>
    <w:uiPriority w:val="9"/>
    <w:unhideWhenUsed/>
    <w:qFormat/>
    <w:rsid w:val="00033BB1"/>
    <w:pPr>
      <w:keepNext/>
      <w:keepLines/>
      <w:spacing w:before="120" w:after="120" w:line="240" w:lineRule="auto"/>
      <w:outlineLvl w:val="1"/>
    </w:pPr>
    <w:rPr>
      <w:rFonts w:ascii="Arial" w:eastAsiaTheme="majorEastAsia" w:hAnsi="Arial" w:cstheme="majorBidi"/>
      <w:b/>
      <w:color w:val="2E74B5" w:themeColor="accent1" w:themeShade="BF"/>
      <w:szCs w:val="32"/>
    </w:rPr>
  </w:style>
  <w:style w:type="paragraph" w:styleId="Heading3">
    <w:name w:val="heading 3"/>
    <w:basedOn w:val="Normal"/>
    <w:next w:val="Normal"/>
    <w:link w:val="Heading3Char"/>
    <w:uiPriority w:val="9"/>
    <w:unhideWhenUsed/>
    <w:qFormat/>
    <w:rsid w:val="00033BB1"/>
    <w:pPr>
      <w:keepNext/>
      <w:keepLines/>
      <w:spacing w:before="160" w:after="120" w:line="240" w:lineRule="auto"/>
      <w:outlineLvl w:val="2"/>
    </w:pPr>
    <w:rPr>
      <w:rFonts w:ascii="Arial" w:eastAsiaTheme="majorEastAsia" w:hAnsi="Arial" w:cstheme="majorBidi"/>
      <w:b/>
      <w:color w:val="2E74B5" w:themeColor="accent1" w:themeShade="BF"/>
      <w:szCs w:val="28"/>
    </w:rPr>
  </w:style>
  <w:style w:type="paragraph" w:styleId="Heading4">
    <w:name w:val="heading 4"/>
    <w:basedOn w:val="Normal"/>
    <w:next w:val="Normal"/>
    <w:link w:val="Heading4Char"/>
    <w:uiPriority w:val="9"/>
    <w:semiHidden/>
    <w:unhideWhenUsed/>
    <w:qFormat/>
    <w:rsid w:val="0069046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69046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9046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9046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9046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9046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B1"/>
    <w:rPr>
      <w:rFonts w:ascii="Arial" w:eastAsiaTheme="majorEastAsia" w:hAnsi="Arial" w:cstheme="majorBidi"/>
      <w:b/>
      <w:color w:val="000000" w:themeColor="text1"/>
      <w:sz w:val="24"/>
      <w:szCs w:val="36"/>
      <w:u w:val="single"/>
    </w:rPr>
  </w:style>
  <w:style w:type="character" w:customStyle="1" w:styleId="Heading2Char">
    <w:name w:val="Heading 2 Char"/>
    <w:basedOn w:val="DefaultParagraphFont"/>
    <w:link w:val="Heading2"/>
    <w:uiPriority w:val="9"/>
    <w:rsid w:val="00033BB1"/>
    <w:rPr>
      <w:rFonts w:ascii="Arial" w:eastAsiaTheme="majorEastAsia" w:hAnsi="Arial" w:cstheme="majorBidi"/>
      <w:b/>
      <w:color w:val="2E74B5" w:themeColor="accent1" w:themeShade="BF"/>
      <w:szCs w:val="32"/>
    </w:rPr>
  </w:style>
  <w:style w:type="character" w:customStyle="1" w:styleId="Heading3Char">
    <w:name w:val="Heading 3 Char"/>
    <w:basedOn w:val="DefaultParagraphFont"/>
    <w:link w:val="Heading3"/>
    <w:uiPriority w:val="9"/>
    <w:rsid w:val="00033BB1"/>
    <w:rPr>
      <w:rFonts w:ascii="Arial" w:eastAsiaTheme="majorEastAsia" w:hAnsi="Arial" w:cstheme="majorBidi"/>
      <w:b/>
      <w:color w:val="2E74B5" w:themeColor="accent1" w:themeShade="BF"/>
      <w:szCs w:val="28"/>
    </w:rPr>
  </w:style>
  <w:style w:type="character" w:customStyle="1" w:styleId="Heading4Char">
    <w:name w:val="Heading 4 Char"/>
    <w:basedOn w:val="DefaultParagraphFont"/>
    <w:link w:val="Heading4"/>
    <w:uiPriority w:val="9"/>
    <w:semiHidden/>
    <w:rsid w:val="0069046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69046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9046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9046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9046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9046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690464"/>
    <w:pPr>
      <w:spacing w:line="240" w:lineRule="auto"/>
    </w:pPr>
    <w:rPr>
      <w:b/>
      <w:bCs/>
      <w:smallCaps/>
      <w:color w:val="44546A" w:themeColor="text2"/>
    </w:rPr>
  </w:style>
  <w:style w:type="paragraph" w:styleId="Title">
    <w:name w:val="Title"/>
    <w:basedOn w:val="Normal"/>
    <w:next w:val="Normal"/>
    <w:link w:val="TitleChar"/>
    <w:uiPriority w:val="10"/>
    <w:qFormat/>
    <w:rsid w:val="0069046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9046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9046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9046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90464"/>
    <w:rPr>
      <w:b/>
      <w:bCs/>
    </w:rPr>
  </w:style>
  <w:style w:type="character" w:styleId="Emphasis">
    <w:name w:val="Emphasis"/>
    <w:basedOn w:val="DefaultParagraphFont"/>
    <w:uiPriority w:val="20"/>
    <w:qFormat/>
    <w:rsid w:val="00690464"/>
    <w:rPr>
      <w:i/>
      <w:iCs/>
    </w:rPr>
  </w:style>
  <w:style w:type="paragraph" w:styleId="NoSpacing">
    <w:name w:val="No Spacing"/>
    <w:uiPriority w:val="1"/>
    <w:qFormat/>
    <w:rsid w:val="00690464"/>
    <w:pPr>
      <w:spacing w:after="0" w:line="240" w:lineRule="auto"/>
    </w:pPr>
  </w:style>
  <w:style w:type="paragraph" w:styleId="Quote">
    <w:name w:val="Quote"/>
    <w:basedOn w:val="Normal"/>
    <w:next w:val="Normal"/>
    <w:link w:val="QuoteChar"/>
    <w:uiPriority w:val="29"/>
    <w:qFormat/>
    <w:rsid w:val="0069046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90464"/>
    <w:rPr>
      <w:color w:val="44546A" w:themeColor="text2"/>
      <w:sz w:val="24"/>
      <w:szCs w:val="24"/>
    </w:rPr>
  </w:style>
  <w:style w:type="paragraph" w:styleId="IntenseQuote">
    <w:name w:val="Intense Quote"/>
    <w:basedOn w:val="Normal"/>
    <w:next w:val="Normal"/>
    <w:link w:val="IntenseQuoteChar"/>
    <w:uiPriority w:val="30"/>
    <w:qFormat/>
    <w:rsid w:val="0069046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9046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90464"/>
    <w:rPr>
      <w:i/>
      <w:iCs/>
      <w:color w:val="595959" w:themeColor="text1" w:themeTint="A6"/>
    </w:rPr>
  </w:style>
  <w:style w:type="character" w:styleId="IntenseEmphasis">
    <w:name w:val="Intense Emphasis"/>
    <w:basedOn w:val="DefaultParagraphFont"/>
    <w:uiPriority w:val="21"/>
    <w:qFormat/>
    <w:rsid w:val="00690464"/>
    <w:rPr>
      <w:b/>
      <w:bCs/>
      <w:i/>
      <w:iCs/>
    </w:rPr>
  </w:style>
  <w:style w:type="character" w:styleId="SubtleReference">
    <w:name w:val="Subtle Reference"/>
    <w:basedOn w:val="DefaultParagraphFont"/>
    <w:uiPriority w:val="31"/>
    <w:qFormat/>
    <w:rsid w:val="0069046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90464"/>
    <w:rPr>
      <w:b/>
      <w:bCs/>
      <w:smallCaps/>
      <w:color w:val="44546A" w:themeColor="text2"/>
      <w:u w:val="single"/>
    </w:rPr>
  </w:style>
  <w:style w:type="character" w:styleId="BookTitle">
    <w:name w:val="Book Title"/>
    <w:basedOn w:val="DefaultParagraphFont"/>
    <w:uiPriority w:val="33"/>
    <w:qFormat/>
    <w:rsid w:val="00690464"/>
    <w:rPr>
      <w:b/>
      <w:bCs/>
      <w:smallCaps/>
      <w:spacing w:val="10"/>
    </w:rPr>
  </w:style>
  <w:style w:type="paragraph" w:styleId="TOCHeading">
    <w:name w:val="TOC Heading"/>
    <w:basedOn w:val="Heading1"/>
    <w:next w:val="Normal"/>
    <w:uiPriority w:val="39"/>
    <w:unhideWhenUsed/>
    <w:qFormat/>
    <w:rsid w:val="00690464"/>
    <w:pPr>
      <w:outlineLvl w:val="9"/>
    </w:pPr>
  </w:style>
  <w:style w:type="character" w:styleId="Hyperlink">
    <w:name w:val="Hyperlink"/>
    <w:basedOn w:val="DefaultParagraphFont"/>
    <w:uiPriority w:val="99"/>
    <w:unhideWhenUsed/>
    <w:rsid w:val="00E67EC4"/>
    <w:rPr>
      <w:color w:val="0563C1" w:themeColor="hyperlink"/>
      <w:u w:val="single"/>
    </w:rPr>
  </w:style>
  <w:style w:type="paragraph" w:styleId="ListParagraph">
    <w:name w:val="List Paragraph"/>
    <w:basedOn w:val="Normal"/>
    <w:uiPriority w:val="34"/>
    <w:qFormat/>
    <w:rsid w:val="00AC2D5E"/>
    <w:pPr>
      <w:spacing w:after="0" w:line="240" w:lineRule="auto"/>
      <w:ind w:left="720"/>
    </w:pPr>
    <w:rPr>
      <w:rFonts w:ascii="Univers (WN)" w:eastAsia="Times New Roman" w:hAnsi="Univers (WN)" w:cs="Times New Roman"/>
      <w:b/>
      <w:sz w:val="24"/>
      <w:szCs w:val="20"/>
    </w:rPr>
  </w:style>
  <w:style w:type="character" w:styleId="CommentReference">
    <w:name w:val="annotation reference"/>
    <w:basedOn w:val="DefaultParagraphFont"/>
    <w:uiPriority w:val="99"/>
    <w:semiHidden/>
    <w:unhideWhenUsed/>
    <w:rsid w:val="00510A3D"/>
    <w:rPr>
      <w:sz w:val="16"/>
      <w:szCs w:val="16"/>
    </w:rPr>
  </w:style>
  <w:style w:type="paragraph" w:styleId="CommentText">
    <w:name w:val="annotation text"/>
    <w:basedOn w:val="Normal"/>
    <w:link w:val="CommentTextChar"/>
    <w:uiPriority w:val="99"/>
    <w:semiHidden/>
    <w:unhideWhenUsed/>
    <w:rsid w:val="00510A3D"/>
    <w:pPr>
      <w:spacing w:line="240" w:lineRule="auto"/>
    </w:pPr>
    <w:rPr>
      <w:sz w:val="20"/>
      <w:szCs w:val="20"/>
    </w:rPr>
  </w:style>
  <w:style w:type="character" w:customStyle="1" w:styleId="CommentTextChar">
    <w:name w:val="Comment Text Char"/>
    <w:basedOn w:val="DefaultParagraphFont"/>
    <w:link w:val="CommentText"/>
    <w:uiPriority w:val="99"/>
    <w:semiHidden/>
    <w:rsid w:val="00510A3D"/>
    <w:rPr>
      <w:sz w:val="20"/>
      <w:szCs w:val="20"/>
    </w:rPr>
  </w:style>
  <w:style w:type="paragraph" w:styleId="CommentSubject">
    <w:name w:val="annotation subject"/>
    <w:basedOn w:val="CommentText"/>
    <w:next w:val="CommentText"/>
    <w:link w:val="CommentSubjectChar"/>
    <w:uiPriority w:val="99"/>
    <w:semiHidden/>
    <w:unhideWhenUsed/>
    <w:rsid w:val="00510A3D"/>
    <w:rPr>
      <w:b/>
      <w:bCs/>
    </w:rPr>
  </w:style>
  <w:style w:type="character" w:customStyle="1" w:styleId="CommentSubjectChar">
    <w:name w:val="Comment Subject Char"/>
    <w:basedOn w:val="CommentTextChar"/>
    <w:link w:val="CommentSubject"/>
    <w:uiPriority w:val="99"/>
    <w:semiHidden/>
    <w:rsid w:val="00510A3D"/>
    <w:rPr>
      <w:b/>
      <w:bCs/>
      <w:sz w:val="20"/>
      <w:szCs w:val="20"/>
    </w:rPr>
  </w:style>
  <w:style w:type="paragraph" w:styleId="BalloonText">
    <w:name w:val="Balloon Text"/>
    <w:basedOn w:val="Normal"/>
    <w:link w:val="BalloonTextChar"/>
    <w:uiPriority w:val="99"/>
    <w:semiHidden/>
    <w:unhideWhenUsed/>
    <w:rsid w:val="00510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A3D"/>
    <w:rPr>
      <w:rFonts w:ascii="Segoe UI" w:hAnsi="Segoe UI" w:cs="Segoe UI"/>
      <w:sz w:val="18"/>
      <w:szCs w:val="18"/>
    </w:rPr>
  </w:style>
  <w:style w:type="paragraph" w:styleId="Revision">
    <w:name w:val="Revision"/>
    <w:hidden/>
    <w:uiPriority w:val="99"/>
    <w:semiHidden/>
    <w:rsid w:val="00AE7ED6"/>
    <w:pPr>
      <w:spacing w:after="0" w:line="240" w:lineRule="auto"/>
    </w:pPr>
  </w:style>
  <w:style w:type="paragraph" w:styleId="BodyText">
    <w:name w:val="Body Text"/>
    <w:basedOn w:val="Normal"/>
    <w:link w:val="BodyTextChar"/>
    <w:rsid w:val="00A50118"/>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A50118"/>
    <w:rPr>
      <w:rFonts w:ascii="Arial" w:eastAsia="Times New Roman" w:hAnsi="Arial" w:cs="Times New Roman"/>
      <w:sz w:val="20"/>
      <w:szCs w:val="20"/>
    </w:rPr>
  </w:style>
  <w:style w:type="paragraph" w:styleId="BodyTextIndent">
    <w:name w:val="Body Text Indent"/>
    <w:basedOn w:val="Normal"/>
    <w:link w:val="BodyTextIndentChar"/>
    <w:uiPriority w:val="99"/>
    <w:unhideWhenUsed/>
    <w:rsid w:val="00EE183C"/>
    <w:pPr>
      <w:spacing w:after="120"/>
      <w:ind w:left="360"/>
    </w:pPr>
  </w:style>
  <w:style w:type="character" w:customStyle="1" w:styleId="BodyTextIndentChar">
    <w:name w:val="Body Text Indent Char"/>
    <w:basedOn w:val="DefaultParagraphFont"/>
    <w:link w:val="BodyTextIndent"/>
    <w:uiPriority w:val="99"/>
    <w:rsid w:val="00EE183C"/>
  </w:style>
  <w:style w:type="paragraph" w:styleId="Header">
    <w:name w:val="header"/>
    <w:basedOn w:val="Normal"/>
    <w:link w:val="HeaderChar"/>
    <w:unhideWhenUsed/>
    <w:rsid w:val="00EB524A"/>
    <w:pPr>
      <w:tabs>
        <w:tab w:val="center" w:pos="4680"/>
        <w:tab w:val="right" w:pos="9360"/>
      </w:tabs>
      <w:spacing w:after="0" w:line="240" w:lineRule="auto"/>
    </w:pPr>
  </w:style>
  <w:style w:type="character" w:customStyle="1" w:styleId="HeaderChar">
    <w:name w:val="Header Char"/>
    <w:basedOn w:val="DefaultParagraphFont"/>
    <w:link w:val="Header"/>
    <w:rsid w:val="00EB524A"/>
  </w:style>
  <w:style w:type="paragraph" w:styleId="Footer">
    <w:name w:val="footer"/>
    <w:basedOn w:val="Normal"/>
    <w:link w:val="FooterChar"/>
    <w:uiPriority w:val="99"/>
    <w:unhideWhenUsed/>
    <w:rsid w:val="00EB5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4A"/>
  </w:style>
  <w:style w:type="paragraph" w:styleId="TOC2">
    <w:name w:val="toc 2"/>
    <w:basedOn w:val="Normal"/>
    <w:next w:val="Normal"/>
    <w:autoRedefine/>
    <w:uiPriority w:val="39"/>
    <w:unhideWhenUsed/>
    <w:rsid w:val="00D067CE"/>
    <w:pPr>
      <w:tabs>
        <w:tab w:val="left" w:pos="1080"/>
        <w:tab w:val="right" w:leader="dot" w:pos="9350"/>
      </w:tabs>
      <w:spacing w:after="100"/>
      <w:ind w:left="1080" w:hanging="540"/>
    </w:pPr>
  </w:style>
  <w:style w:type="paragraph" w:styleId="TOC1">
    <w:name w:val="toc 1"/>
    <w:basedOn w:val="Normal"/>
    <w:next w:val="Normal"/>
    <w:uiPriority w:val="39"/>
    <w:unhideWhenUsed/>
    <w:rsid w:val="00730C5D"/>
    <w:pPr>
      <w:spacing w:after="100"/>
    </w:pPr>
  </w:style>
  <w:style w:type="character" w:styleId="FollowedHyperlink">
    <w:name w:val="FollowedHyperlink"/>
    <w:basedOn w:val="DefaultParagraphFont"/>
    <w:uiPriority w:val="99"/>
    <w:semiHidden/>
    <w:unhideWhenUsed/>
    <w:rsid w:val="00CD4096"/>
    <w:rPr>
      <w:color w:val="954F72" w:themeColor="followedHyperlink"/>
      <w:u w:val="single"/>
    </w:rPr>
  </w:style>
  <w:style w:type="table" w:styleId="TableGrid">
    <w:name w:val="Table Grid"/>
    <w:basedOn w:val="TableNormal"/>
    <w:uiPriority w:val="59"/>
    <w:rsid w:val="0060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D7865"/>
  </w:style>
  <w:style w:type="paragraph" w:styleId="TOC3">
    <w:name w:val="toc 3"/>
    <w:basedOn w:val="Normal"/>
    <w:next w:val="Normal"/>
    <w:autoRedefine/>
    <w:uiPriority w:val="39"/>
    <w:unhideWhenUsed/>
    <w:rsid w:val="000710A2"/>
    <w:pPr>
      <w:tabs>
        <w:tab w:val="left" w:pos="1320"/>
        <w:tab w:val="right" w:leader="dot" w:pos="9350"/>
      </w:tabs>
      <w:spacing w:after="100"/>
      <w:ind w:left="8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0284">
      <w:bodyDiv w:val="1"/>
      <w:marLeft w:val="0"/>
      <w:marRight w:val="0"/>
      <w:marTop w:val="0"/>
      <w:marBottom w:val="0"/>
      <w:divBdr>
        <w:top w:val="none" w:sz="0" w:space="0" w:color="auto"/>
        <w:left w:val="none" w:sz="0" w:space="0" w:color="auto"/>
        <w:bottom w:val="none" w:sz="0" w:space="0" w:color="auto"/>
        <w:right w:val="none" w:sz="0" w:space="0" w:color="auto"/>
      </w:divBdr>
    </w:div>
    <w:div w:id="1128356933">
      <w:bodyDiv w:val="1"/>
      <w:marLeft w:val="0"/>
      <w:marRight w:val="0"/>
      <w:marTop w:val="0"/>
      <w:marBottom w:val="0"/>
      <w:divBdr>
        <w:top w:val="none" w:sz="0" w:space="0" w:color="auto"/>
        <w:left w:val="none" w:sz="0" w:space="0" w:color="auto"/>
        <w:bottom w:val="none" w:sz="0" w:space="0" w:color="auto"/>
        <w:right w:val="none" w:sz="0" w:space="0" w:color="auto"/>
      </w:divBdr>
    </w:div>
    <w:div w:id="1154638901">
      <w:bodyDiv w:val="1"/>
      <w:marLeft w:val="0"/>
      <w:marRight w:val="0"/>
      <w:marTop w:val="0"/>
      <w:marBottom w:val="0"/>
      <w:divBdr>
        <w:top w:val="none" w:sz="0" w:space="0" w:color="auto"/>
        <w:left w:val="none" w:sz="0" w:space="0" w:color="auto"/>
        <w:bottom w:val="none" w:sz="0" w:space="0" w:color="auto"/>
        <w:right w:val="none" w:sz="0" w:space="0" w:color="auto"/>
      </w:divBdr>
    </w:div>
    <w:div w:id="1453670131">
      <w:bodyDiv w:val="1"/>
      <w:marLeft w:val="0"/>
      <w:marRight w:val="0"/>
      <w:marTop w:val="0"/>
      <w:marBottom w:val="0"/>
      <w:divBdr>
        <w:top w:val="none" w:sz="0" w:space="0" w:color="auto"/>
        <w:left w:val="none" w:sz="0" w:space="0" w:color="auto"/>
        <w:bottom w:val="none" w:sz="0" w:space="0" w:color="auto"/>
        <w:right w:val="none" w:sz="0" w:space="0" w:color="auto"/>
      </w:divBdr>
    </w:div>
    <w:div w:id="20553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commerce.wa.gov" TargetMode="External"/><Relationship Id="rId26" Type="http://schemas.openxmlformats.org/officeDocument/2006/relationships/header" Target="header9.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header" Target="header17.xml"/><Relationship Id="rId47" Type="http://schemas.openxmlformats.org/officeDocument/2006/relationships/footer" Target="footer15.xml"/><Relationship Id="rId50" Type="http://schemas.openxmlformats.org/officeDocument/2006/relationships/header" Target="header2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ooke.harris@commerce.wa.gov" TargetMode="External"/><Relationship Id="rId29" Type="http://schemas.openxmlformats.org/officeDocument/2006/relationships/image" Target="media/image2.png"/><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footer" Target="footer10.xml"/><Relationship Id="rId40" Type="http://schemas.openxmlformats.org/officeDocument/2006/relationships/header" Target="header16.xml"/><Relationship Id="rId45" Type="http://schemas.openxmlformats.org/officeDocument/2006/relationships/footer" Target="footer14.xml"/><Relationship Id="rId53" Type="http://schemas.openxmlformats.org/officeDocument/2006/relationships/footer" Target="footer18.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header" Target="header18.xml"/><Relationship Id="rId52"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1.xml"/><Relationship Id="rId35" Type="http://schemas.openxmlformats.org/officeDocument/2006/relationships/image" Target="media/image3.png"/><Relationship Id="rId43" Type="http://schemas.openxmlformats.org/officeDocument/2006/relationships/footer" Target="footer13.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brooke.harris@commerce.wa.gov" TargetMode="Externa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5.xm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rooke.harris@commerce.wa.gov" TargetMode="Externa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5863C-A345-4F45-A608-DBB586EF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15917</Words>
  <Characters>90731</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106436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Brooke (COM)</dc:creator>
  <cp:keywords/>
  <dc:description/>
  <cp:lastModifiedBy>Harris, Brooke (COM)</cp:lastModifiedBy>
  <cp:revision>2</cp:revision>
  <cp:lastPrinted>2020-02-10T19:26:00Z</cp:lastPrinted>
  <dcterms:created xsi:type="dcterms:W3CDTF">2020-03-12T23:57:00Z</dcterms:created>
  <dcterms:modified xsi:type="dcterms:W3CDTF">2020-03-12T23:57:00Z</dcterms:modified>
</cp:coreProperties>
</file>